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D7" w:rsidRPr="002C0689" w:rsidRDefault="009505D7" w:rsidP="009505D7">
      <w:pPr>
        <w:jc w:val="center"/>
        <w:rPr>
          <w:sz w:val="28"/>
          <w:szCs w:val="28"/>
        </w:rPr>
      </w:pPr>
      <w:r w:rsidRPr="002C0689">
        <w:rPr>
          <w:sz w:val="28"/>
          <w:szCs w:val="28"/>
        </w:rPr>
        <w:t xml:space="preserve">Министерство образования </w:t>
      </w:r>
      <w:r>
        <w:rPr>
          <w:sz w:val="28"/>
          <w:szCs w:val="28"/>
        </w:rPr>
        <w:t>Т</w:t>
      </w:r>
      <w:r w:rsidRPr="002C0689">
        <w:rPr>
          <w:sz w:val="28"/>
          <w:szCs w:val="28"/>
        </w:rPr>
        <w:t>ульской области</w:t>
      </w:r>
    </w:p>
    <w:p w:rsidR="009505D7" w:rsidRPr="002C0689" w:rsidRDefault="009505D7" w:rsidP="009505D7">
      <w:pPr>
        <w:jc w:val="center"/>
        <w:rPr>
          <w:sz w:val="28"/>
          <w:szCs w:val="28"/>
        </w:rPr>
      </w:pPr>
      <w:r w:rsidRPr="002C0689">
        <w:rPr>
          <w:sz w:val="28"/>
          <w:szCs w:val="28"/>
        </w:rPr>
        <w:t>Г</w:t>
      </w:r>
      <w:r>
        <w:rPr>
          <w:sz w:val="28"/>
          <w:szCs w:val="28"/>
        </w:rPr>
        <w:t xml:space="preserve">ПОУ </w:t>
      </w:r>
      <w:r w:rsidRPr="002C0689">
        <w:rPr>
          <w:sz w:val="28"/>
          <w:szCs w:val="28"/>
        </w:rPr>
        <w:t>ТО «Сельскохозяйственный колледж «Богородицкий»</w:t>
      </w:r>
    </w:p>
    <w:p w:rsidR="009505D7" w:rsidRDefault="009505D7" w:rsidP="009505D7">
      <w:pPr>
        <w:jc w:val="center"/>
        <w:rPr>
          <w:sz w:val="28"/>
          <w:szCs w:val="28"/>
        </w:rPr>
      </w:pPr>
      <w:r w:rsidRPr="002C0689">
        <w:rPr>
          <w:sz w:val="28"/>
          <w:szCs w:val="28"/>
        </w:rPr>
        <w:t>имени И.А. Стебута»</w:t>
      </w:r>
    </w:p>
    <w:p w:rsidR="009505D7" w:rsidRDefault="009505D7" w:rsidP="009505D7">
      <w:pPr>
        <w:jc w:val="center"/>
        <w:rPr>
          <w:sz w:val="28"/>
          <w:szCs w:val="28"/>
        </w:rPr>
      </w:pPr>
    </w:p>
    <w:p w:rsidR="009505D7" w:rsidRDefault="009505D7" w:rsidP="009505D7">
      <w:pPr>
        <w:jc w:val="center"/>
        <w:rPr>
          <w:sz w:val="28"/>
          <w:szCs w:val="28"/>
        </w:rPr>
      </w:pPr>
    </w:p>
    <w:p w:rsidR="009505D7" w:rsidRDefault="009505D7" w:rsidP="009505D7">
      <w:pPr>
        <w:jc w:val="center"/>
        <w:rPr>
          <w:sz w:val="28"/>
          <w:szCs w:val="28"/>
        </w:rPr>
      </w:pPr>
    </w:p>
    <w:p w:rsidR="009505D7" w:rsidRDefault="009505D7" w:rsidP="009505D7">
      <w:pPr>
        <w:jc w:val="center"/>
        <w:rPr>
          <w:sz w:val="28"/>
          <w:szCs w:val="28"/>
        </w:rPr>
      </w:pPr>
    </w:p>
    <w:p w:rsidR="009505D7" w:rsidRDefault="009505D7" w:rsidP="009505D7">
      <w:pPr>
        <w:jc w:val="center"/>
        <w:rPr>
          <w:sz w:val="28"/>
          <w:szCs w:val="28"/>
        </w:rPr>
      </w:pPr>
    </w:p>
    <w:p w:rsidR="00C213E9" w:rsidRDefault="00C213E9" w:rsidP="00704592">
      <w:pPr>
        <w:rPr>
          <w:sz w:val="28"/>
          <w:szCs w:val="28"/>
        </w:rPr>
      </w:pPr>
    </w:p>
    <w:p w:rsidR="009505D7" w:rsidRPr="001C6BDF" w:rsidRDefault="009505D7" w:rsidP="009505D7">
      <w:pPr>
        <w:jc w:val="center"/>
        <w:rPr>
          <w:b/>
          <w:sz w:val="32"/>
          <w:szCs w:val="32"/>
        </w:rPr>
      </w:pPr>
      <w:r w:rsidRPr="001C6BDF">
        <w:rPr>
          <w:b/>
          <w:sz w:val="32"/>
          <w:szCs w:val="32"/>
        </w:rPr>
        <w:t>Выпускная квалификационная работа</w:t>
      </w:r>
    </w:p>
    <w:p w:rsidR="009505D7" w:rsidRPr="001C6BDF" w:rsidRDefault="006816BB" w:rsidP="009505D7">
      <w:pPr>
        <w:jc w:val="center"/>
        <w:rPr>
          <w:sz w:val="32"/>
          <w:szCs w:val="32"/>
        </w:rPr>
      </w:pPr>
      <w:r>
        <w:rPr>
          <w:sz w:val="32"/>
          <w:szCs w:val="32"/>
        </w:rPr>
        <w:t>(дипломная работа</w:t>
      </w:r>
      <w:r w:rsidR="009505D7" w:rsidRPr="001C6BDF">
        <w:rPr>
          <w:sz w:val="32"/>
          <w:szCs w:val="32"/>
        </w:rPr>
        <w:t>)</w:t>
      </w:r>
    </w:p>
    <w:p w:rsidR="009505D7" w:rsidRPr="00894749" w:rsidRDefault="009505D7" w:rsidP="009505D7">
      <w:pPr>
        <w:jc w:val="center"/>
        <w:rPr>
          <w:b/>
          <w:sz w:val="28"/>
          <w:szCs w:val="28"/>
        </w:rPr>
      </w:pP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Тема __________________________________________________________________</w:t>
      </w: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_______________________________________</w:t>
      </w:r>
      <w:r w:rsidR="00704592">
        <w:rPr>
          <w:sz w:val="28"/>
          <w:szCs w:val="28"/>
        </w:rPr>
        <w:t>___________________________</w:t>
      </w:r>
    </w:p>
    <w:p w:rsidR="009505D7" w:rsidRDefault="009505D7" w:rsidP="009505D7">
      <w:pPr>
        <w:rPr>
          <w:sz w:val="28"/>
          <w:szCs w:val="28"/>
        </w:rPr>
      </w:pP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Ф.И.О. обучающегося (</w:t>
      </w:r>
      <w:proofErr w:type="spellStart"/>
      <w:r w:rsidRPr="001C6BDF">
        <w:rPr>
          <w:sz w:val="28"/>
          <w:szCs w:val="28"/>
        </w:rPr>
        <w:t>ющейся</w:t>
      </w:r>
      <w:proofErr w:type="spellEnd"/>
      <w:r w:rsidRPr="001C6BDF">
        <w:rPr>
          <w:sz w:val="28"/>
          <w:szCs w:val="28"/>
        </w:rPr>
        <w:t>) _____________</w:t>
      </w:r>
      <w:r>
        <w:rPr>
          <w:sz w:val="28"/>
          <w:szCs w:val="28"/>
        </w:rPr>
        <w:t>__________________________</w:t>
      </w:r>
      <w:r w:rsidR="00704592">
        <w:rPr>
          <w:sz w:val="28"/>
          <w:szCs w:val="28"/>
        </w:rPr>
        <w:t>___________________________</w:t>
      </w: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</w:t>
      </w:r>
    </w:p>
    <w:p w:rsidR="000C3F9C" w:rsidRPr="000C3F9C" w:rsidRDefault="000C3F9C" w:rsidP="000C3F9C">
      <w:pPr>
        <w:rPr>
          <w:sz w:val="28"/>
          <w:szCs w:val="28"/>
        </w:rPr>
      </w:pPr>
      <w:r w:rsidRPr="000C3F9C">
        <w:rPr>
          <w:sz w:val="28"/>
          <w:szCs w:val="28"/>
        </w:rPr>
        <w:t xml:space="preserve">Курс ____________ группа ___________ форма обучения </w:t>
      </w:r>
      <w:r w:rsidR="00704592">
        <w:rPr>
          <w:sz w:val="28"/>
          <w:szCs w:val="28"/>
        </w:rPr>
        <w:t>_________________</w:t>
      </w:r>
    </w:p>
    <w:p w:rsidR="009505D7" w:rsidRPr="001C6BDF" w:rsidRDefault="009505D7" w:rsidP="009505D7">
      <w:pPr>
        <w:rPr>
          <w:sz w:val="28"/>
          <w:szCs w:val="28"/>
        </w:rPr>
      </w:pPr>
    </w:p>
    <w:p w:rsidR="009505D7" w:rsidRPr="001C6BDF" w:rsidRDefault="009505D7" w:rsidP="009505D7">
      <w:pPr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</w:t>
      </w:r>
      <w:r w:rsidRPr="001C6BDF">
        <w:rPr>
          <w:sz w:val="28"/>
          <w:szCs w:val="28"/>
        </w:rPr>
        <w:t xml:space="preserve"> среднего звена</w:t>
      </w:r>
    </w:p>
    <w:p w:rsidR="009505D7" w:rsidRDefault="009505D7" w:rsidP="009505D7">
      <w:pPr>
        <w:rPr>
          <w:sz w:val="28"/>
          <w:szCs w:val="28"/>
        </w:rPr>
      </w:pPr>
      <w:r>
        <w:rPr>
          <w:sz w:val="28"/>
          <w:szCs w:val="28"/>
        </w:rPr>
        <w:t>____________ ______________________________________________________</w:t>
      </w:r>
    </w:p>
    <w:p w:rsidR="009505D7" w:rsidRPr="001C6BDF" w:rsidRDefault="009505D7" w:rsidP="009505D7">
      <w:pPr>
        <w:rPr>
          <w:i/>
        </w:rPr>
      </w:pPr>
      <w:r w:rsidRPr="001C6BDF">
        <w:rPr>
          <w:i/>
        </w:rPr>
        <w:t xml:space="preserve"> </w:t>
      </w:r>
      <w:r>
        <w:rPr>
          <w:i/>
        </w:rPr>
        <w:t xml:space="preserve">            </w:t>
      </w:r>
      <w:r w:rsidR="000C3F9C">
        <w:rPr>
          <w:i/>
        </w:rPr>
        <w:t xml:space="preserve"> (код</w:t>
      </w:r>
      <w:r w:rsidRPr="001C6BDF">
        <w:rPr>
          <w:i/>
        </w:rPr>
        <w:t xml:space="preserve">)                                </w:t>
      </w:r>
      <w:r>
        <w:rPr>
          <w:i/>
        </w:rPr>
        <w:t xml:space="preserve">                  </w:t>
      </w:r>
      <w:r w:rsidRPr="001C6BDF">
        <w:rPr>
          <w:i/>
        </w:rPr>
        <w:t xml:space="preserve"> </w:t>
      </w:r>
      <w:r>
        <w:rPr>
          <w:i/>
        </w:rPr>
        <w:t xml:space="preserve">                                 </w:t>
      </w:r>
      <w:r w:rsidRPr="001C6BDF">
        <w:rPr>
          <w:i/>
        </w:rPr>
        <w:t xml:space="preserve">  </w:t>
      </w:r>
      <w:r>
        <w:rPr>
          <w:i/>
        </w:rPr>
        <w:t xml:space="preserve">   </w:t>
      </w:r>
      <w:r w:rsidR="000C3F9C">
        <w:rPr>
          <w:i/>
        </w:rPr>
        <w:t>(наименование специальности</w:t>
      </w:r>
      <w:r w:rsidRPr="001C6BDF">
        <w:rPr>
          <w:i/>
        </w:rPr>
        <w:t>)</w:t>
      </w:r>
    </w:p>
    <w:p w:rsidR="009505D7" w:rsidRPr="001C6BDF" w:rsidRDefault="009505D7" w:rsidP="009505D7">
      <w:pPr>
        <w:rPr>
          <w:sz w:val="28"/>
          <w:szCs w:val="28"/>
        </w:rPr>
      </w:pP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Руководитель ________</w:t>
      </w:r>
      <w:r>
        <w:rPr>
          <w:sz w:val="28"/>
          <w:szCs w:val="28"/>
        </w:rPr>
        <w:t xml:space="preserve">_______                                             ________________               </w:t>
      </w:r>
    </w:p>
    <w:p w:rsidR="000C3F9C" w:rsidRDefault="009505D7" w:rsidP="009505D7">
      <w:pPr>
        <w:rPr>
          <w:i/>
        </w:rPr>
      </w:pPr>
      <w:r>
        <w:rPr>
          <w:i/>
        </w:rPr>
        <w:t xml:space="preserve">   </w:t>
      </w:r>
    </w:p>
    <w:p w:rsidR="009505D7" w:rsidRPr="001C6BDF" w:rsidRDefault="009505D7" w:rsidP="009505D7">
      <w:pPr>
        <w:rPr>
          <w:i/>
        </w:rPr>
      </w:pPr>
      <w:r>
        <w:rPr>
          <w:i/>
        </w:rPr>
        <w:t xml:space="preserve">                                 ( Ф.И.О., должность)                                                                         (подпись, дата)</w:t>
      </w: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Консультант ________</w:t>
      </w:r>
      <w:r>
        <w:rPr>
          <w:sz w:val="28"/>
          <w:szCs w:val="28"/>
        </w:rPr>
        <w:t xml:space="preserve">________                                             ________________               </w:t>
      </w:r>
    </w:p>
    <w:p w:rsidR="009505D7" w:rsidRPr="001C6BDF" w:rsidRDefault="009505D7" w:rsidP="009505D7">
      <w:pPr>
        <w:rPr>
          <w:i/>
        </w:rPr>
      </w:pPr>
      <w:r>
        <w:rPr>
          <w:i/>
        </w:rPr>
        <w:t xml:space="preserve">                                    ( Ф.И.О., должность)                                                                         (подпись, дата)</w:t>
      </w:r>
    </w:p>
    <w:p w:rsidR="009505D7" w:rsidRPr="001C6BDF" w:rsidRDefault="009505D7" w:rsidP="009505D7">
      <w:pPr>
        <w:rPr>
          <w:i/>
        </w:rPr>
      </w:pPr>
    </w:p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Рецензент ________</w:t>
      </w:r>
      <w:r>
        <w:rPr>
          <w:sz w:val="28"/>
          <w:szCs w:val="28"/>
        </w:rPr>
        <w:t xml:space="preserve">__________                                              ________________               </w:t>
      </w:r>
    </w:p>
    <w:p w:rsidR="009505D7" w:rsidRPr="001C6BDF" w:rsidRDefault="009505D7" w:rsidP="009505D7">
      <w:pPr>
        <w:rPr>
          <w:i/>
        </w:rPr>
      </w:pPr>
      <w:r>
        <w:rPr>
          <w:i/>
        </w:rPr>
        <w:t xml:space="preserve">                                  ( Ф.И.О., должность)                                                                         (подпись, дата)</w:t>
      </w:r>
    </w:p>
    <w:p w:rsidR="009505D7" w:rsidRPr="001C6BDF" w:rsidRDefault="009505D7" w:rsidP="009505D7"/>
    <w:p w:rsidR="009505D7" w:rsidRPr="001C6BDF" w:rsidRDefault="009505D7" w:rsidP="009505D7">
      <w:pPr>
        <w:rPr>
          <w:sz w:val="28"/>
          <w:szCs w:val="28"/>
        </w:rPr>
      </w:pPr>
      <w:r w:rsidRPr="001C6BDF">
        <w:rPr>
          <w:sz w:val="28"/>
          <w:szCs w:val="28"/>
        </w:rPr>
        <w:t>Работодатель (социальный партнер)</w:t>
      </w:r>
      <w:r w:rsidR="000719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704592">
        <w:rPr>
          <w:sz w:val="28"/>
          <w:szCs w:val="28"/>
        </w:rPr>
        <w:t>______ ____________</w:t>
      </w:r>
    </w:p>
    <w:p w:rsidR="009505D7" w:rsidRPr="00AE1CBD" w:rsidRDefault="009505D7" w:rsidP="009505D7">
      <w:pPr>
        <w:rPr>
          <w:i/>
        </w:rPr>
      </w:pPr>
      <w:r w:rsidRPr="001C6BDF">
        <w:t xml:space="preserve">      </w:t>
      </w:r>
      <w:r>
        <w:t xml:space="preserve">   </w:t>
      </w:r>
      <w:r w:rsidRPr="001C6BDF">
        <w:t xml:space="preserve"> </w:t>
      </w:r>
      <w:r w:rsidR="000C3F9C">
        <w:t xml:space="preserve">                                                                               </w:t>
      </w:r>
      <w:r w:rsidRPr="00AE1CBD">
        <w:rPr>
          <w:i/>
        </w:rPr>
        <w:t>(Ф.И.О</w:t>
      </w:r>
      <w:r w:rsidR="000C3F9C">
        <w:rPr>
          <w:i/>
        </w:rPr>
        <w:t xml:space="preserve">, должность, организация)       </w:t>
      </w:r>
      <w:r w:rsidRPr="00AE1CBD">
        <w:rPr>
          <w:i/>
        </w:rPr>
        <w:t>(подпись, дата)</w:t>
      </w:r>
    </w:p>
    <w:p w:rsidR="009505D7" w:rsidRPr="00AE1CBD" w:rsidRDefault="009505D7" w:rsidP="009505D7">
      <w:pPr>
        <w:rPr>
          <w:i/>
        </w:rPr>
      </w:pPr>
    </w:p>
    <w:p w:rsidR="009505D7" w:rsidRPr="00D50F52" w:rsidRDefault="009505D7" w:rsidP="009505D7">
      <w:pPr>
        <w:rPr>
          <w:sz w:val="28"/>
          <w:szCs w:val="28"/>
        </w:rPr>
      </w:pPr>
      <w:r>
        <w:rPr>
          <w:sz w:val="28"/>
          <w:szCs w:val="28"/>
        </w:rPr>
        <w:t>Работа допущена к защите, приказ № ______ «__»</w:t>
      </w:r>
      <w:r w:rsidR="000C3F9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0C3F9C">
        <w:rPr>
          <w:sz w:val="28"/>
          <w:szCs w:val="28"/>
        </w:rPr>
        <w:t xml:space="preserve"> </w:t>
      </w:r>
      <w:r>
        <w:rPr>
          <w:sz w:val="28"/>
          <w:szCs w:val="28"/>
        </w:rPr>
        <w:t>20___</w:t>
      </w:r>
      <w:r w:rsidR="000C3F9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0C3F9C" w:rsidRDefault="000C3F9C" w:rsidP="009505D7">
      <w:pPr>
        <w:rPr>
          <w:sz w:val="28"/>
          <w:szCs w:val="28"/>
        </w:rPr>
      </w:pPr>
    </w:p>
    <w:p w:rsidR="00704592" w:rsidRDefault="00704592" w:rsidP="009505D7">
      <w:pPr>
        <w:rPr>
          <w:sz w:val="28"/>
          <w:szCs w:val="28"/>
        </w:rPr>
      </w:pPr>
    </w:p>
    <w:p w:rsidR="00704592" w:rsidRDefault="00704592" w:rsidP="009505D7">
      <w:pPr>
        <w:rPr>
          <w:sz w:val="28"/>
          <w:szCs w:val="28"/>
        </w:rPr>
      </w:pPr>
    </w:p>
    <w:p w:rsidR="009505D7" w:rsidRDefault="009505D7" w:rsidP="009505D7">
      <w:pPr>
        <w:jc w:val="center"/>
        <w:rPr>
          <w:sz w:val="28"/>
          <w:szCs w:val="28"/>
        </w:rPr>
      </w:pPr>
      <w:r w:rsidRPr="002C0689">
        <w:rPr>
          <w:sz w:val="28"/>
          <w:szCs w:val="28"/>
        </w:rPr>
        <w:t>Богородицк</w:t>
      </w:r>
    </w:p>
    <w:p w:rsidR="000C3F9C" w:rsidRPr="000C3F9C" w:rsidRDefault="009505D7" w:rsidP="000C3F9C">
      <w:pPr>
        <w:jc w:val="center"/>
        <w:rPr>
          <w:i/>
        </w:rPr>
      </w:pPr>
      <w:r>
        <w:rPr>
          <w:sz w:val="28"/>
          <w:szCs w:val="28"/>
        </w:rPr>
        <w:t>20___</w:t>
      </w:r>
      <w:r w:rsidR="000C3F9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81281" w:rsidRDefault="00581281">
      <w:pPr>
        <w:widowControl/>
        <w:autoSpaceDE/>
        <w:autoSpaceDN/>
        <w:adjustRightInd/>
        <w:rPr>
          <w:bCs/>
          <w:color w:val="323232"/>
          <w:spacing w:val="-9"/>
          <w:sz w:val="28"/>
          <w:szCs w:val="28"/>
        </w:rPr>
      </w:pPr>
      <w:r>
        <w:rPr>
          <w:bCs/>
          <w:color w:val="323232"/>
          <w:spacing w:val="-9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1281" w:rsidRPr="00116280" w:rsidTr="00645F61">
        <w:tc>
          <w:tcPr>
            <w:tcW w:w="4785" w:type="dxa"/>
          </w:tcPr>
          <w:p w:rsidR="00581281" w:rsidRPr="00767234" w:rsidRDefault="00581281" w:rsidP="00645F61">
            <w:pPr>
              <w:jc w:val="center"/>
              <w:rPr>
                <w:sz w:val="24"/>
                <w:szCs w:val="24"/>
              </w:rPr>
            </w:pPr>
            <w:r w:rsidRPr="00767234">
              <w:rPr>
                <w:sz w:val="24"/>
                <w:szCs w:val="24"/>
              </w:rPr>
              <w:lastRenderedPageBreak/>
              <w:t>СОГЛАСОВАНО</w:t>
            </w:r>
          </w:p>
          <w:p w:rsidR="00581281" w:rsidRPr="00767234" w:rsidRDefault="00581281" w:rsidP="00645F61">
            <w:pPr>
              <w:jc w:val="center"/>
              <w:rPr>
                <w:sz w:val="24"/>
                <w:szCs w:val="24"/>
              </w:rPr>
            </w:pPr>
            <w:r w:rsidRPr="00767234">
              <w:rPr>
                <w:sz w:val="24"/>
                <w:szCs w:val="24"/>
              </w:rPr>
              <w:t>Предметная цикловая комиссия</w:t>
            </w:r>
          </w:p>
          <w:p w:rsidR="00581281" w:rsidRPr="00767234" w:rsidRDefault="00581281" w:rsidP="00645F61">
            <w:pPr>
              <w:jc w:val="center"/>
              <w:rPr>
                <w:sz w:val="24"/>
                <w:szCs w:val="24"/>
              </w:rPr>
            </w:pPr>
            <w:r w:rsidRPr="00767234">
              <w:rPr>
                <w:sz w:val="24"/>
                <w:szCs w:val="24"/>
              </w:rPr>
              <w:t>____________________________</w:t>
            </w:r>
          </w:p>
          <w:p w:rsidR="00581281" w:rsidRPr="00767234" w:rsidRDefault="00581281" w:rsidP="00645F61">
            <w:pPr>
              <w:jc w:val="center"/>
              <w:rPr>
                <w:sz w:val="24"/>
                <w:szCs w:val="24"/>
              </w:rPr>
            </w:pPr>
            <w:r w:rsidRPr="00767234">
              <w:rPr>
                <w:sz w:val="24"/>
                <w:szCs w:val="24"/>
              </w:rPr>
              <w:t>____________________________</w:t>
            </w:r>
          </w:p>
          <w:p w:rsidR="00581281" w:rsidRPr="00767234" w:rsidRDefault="00581281" w:rsidP="00645F61">
            <w:pPr>
              <w:jc w:val="center"/>
              <w:rPr>
                <w:sz w:val="24"/>
                <w:szCs w:val="24"/>
              </w:rPr>
            </w:pPr>
            <w:r w:rsidRPr="00767234">
              <w:rPr>
                <w:sz w:val="24"/>
                <w:szCs w:val="24"/>
              </w:rPr>
              <w:t>____________________________</w:t>
            </w:r>
          </w:p>
          <w:p w:rsidR="00581281" w:rsidRPr="00E82052" w:rsidRDefault="00581281" w:rsidP="00645F61">
            <w:pPr>
              <w:jc w:val="center"/>
              <w:rPr>
                <w:i/>
                <w:sz w:val="20"/>
                <w:szCs w:val="20"/>
              </w:rPr>
            </w:pPr>
            <w:r w:rsidRPr="00E82052">
              <w:rPr>
                <w:i/>
                <w:sz w:val="20"/>
                <w:szCs w:val="20"/>
              </w:rPr>
              <w:t>(наименование комиссии)</w:t>
            </w:r>
          </w:p>
          <w:p w:rsidR="00581281" w:rsidRPr="00767234" w:rsidRDefault="00581281" w:rsidP="00645F61">
            <w:pPr>
              <w:jc w:val="center"/>
              <w:rPr>
                <w:sz w:val="24"/>
                <w:szCs w:val="24"/>
              </w:rPr>
            </w:pPr>
            <w:r w:rsidRPr="00767234">
              <w:rPr>
                <w:sz w:val="24"/>
                <w:szCs w:val="24"/>
              </w:rPr>
              <w:t>Председатель __________/_________/</w:t>
            </w:r>
          </w:p>
          <w:p w:rsidR="00581281" w:rsidRPr="00E82052" w:rsidRDefault="00581281" w:rsidP="00645F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 xml:space="preserve">                        </w:t>
            </w:r>
            <w:r w:rsidRPr="00E82052">
              <w:rPr>
                <w:i/>
                <w:sz w:val="20"/>
                <w:szCs w:val="20"/>
              </w:rPr>
              <w:t>( подпись)         Ф.И.О.</w:t>
            </w:r>
          </w:p>
          <w:p w:rsidR="00581281" w:rsidRPr="00E10209" w:rsidRDefault="00581281" w:rsidP="00645F61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E10209">
              <w:rPr>
                <w:sz w:val="24"/>
                <w:szCs w:val="24"/>
              </w:rPr>
              <w:t>«___» ____________ 20__ г.</w:t>
            </w:r>
          </w:p>
        </w:tc>
        <w:tc>
          <w:tcPr>
            <w:tcW w:w="4786" w:type="dxa"/>
          </w:tcPr>
          <w:p w:rsidR="00581281" w:rsidRPr="00116280" w:rsidRDefault="00581281" w:rsidP="00645F61">
            <w:pPr>
              <w:jc w:val="center"/>
              <w:rPr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УТВЕРЖДАЮ</w:t>
            </w:r>
          </w:p>
          <w:p w:rsidR="00581281" w:rsidRDefault="00581281" w:rsidP="0064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</w:t>
            </w:r>
            <w:r w:rsidRPr="00116280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 по УВР</w:t>
            </w:r>
            <w:r w:rsidRPr="00116280">
              <w:rPr>
                <w:sz w:val="24"/>
                <w:szCs w:val="24"/>
              </w:rPr>
              <w:t xml:space="preserve"> </w:t>
            </w:r>
          </w:p>
          <w:p w:rsidR="00581281" w:rsidRPr="00116280" w:rsidRDefault="00581281" w:rsidP="00645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116280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__________</w:t>
            </w:r>
            <w:r w:rsidRPr="00116280">
              <w:rPr>
                <w:sz w:val="24"/>
                <w:szCs w:val="24"/>
              </w:rPr>
              <w:t>/</w:t>
            </w:r>
          </w:p>
          <w:p w:rsidR="00581281" w:rsidRPr="00E82052" w:rsidRDefault="00581281" w:rsidP="00645F61">
            <w:pPr>
              <w:rPr>
                <w:i/>
                <w:sz w:val="20"/>
                <w:szCs w:val="20"/>
              </w:rPr>
            </w:pPr>
            <w:r w:rsidRPr="00E82052">
              <w:rPr>
                <w:i/>
                <w:sz w:val="20"/>
                <w:szCs w:val="20"/>
              </w:rPr>
              <w:t xml:space="preserve">                   ( подпись)              Ф.И.О.</w:t>
            </w:r>
          </w:p>
          <w:p w:rsidR="00581281" w:rsidRPr="00116280" w:rsidRDefault="00581281" w:rsidP="00645F61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116280">
              <w:rPr>
                <w:sz w:val="24"/>
                <w:szCs w:val="24"/>
              </w:rPr>
              <w:t>«___» ____________ 20__</w:t>
            </w:r>
            <w:r w:rsidRPr="00116280">
              <w:rPr>
                <w:sz w:val="28"/>
                <w:szCs w:val="28"/>
              </w:rPr>
              <w:t xml:space="preserve"> г</w:t>
            </w:r>
          </w:p>
        </w:tc>
      </w:tr>
    </w:tbl>
    <w:p w:rsidR="00581281" w:rsidRDefault="00581281" w:rsidP="00581281">
      <w:pPr>
        <w:rPr>
          <w:b/>
          <w:sz w:val="28"/>
          <w:szCs w:val="28"/>
        </w:rPr>
      </w:pPr>
    </w:p>
    <w:p w:rsidR="00581281" w:rsidRPr="007043C4" w:rsidRDefault="00581281" w:rsidP="00581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7043C4">
        <w:rPr>
          <w:b/>
          <w:sz w:val="28"/>
          <w:szCs w:val="28"/>
        </w:rPr>
        <w:t xml:space="preserve">для выполнения </w:t>
      </w:r>
      <w:proofErr w:type="gramStart"/>
      <w:r w:rsidRPr="007043C4">
        <w:rPr>
          <w:b/>
          <w:sz w:val="28"/>
          <w:szCs w:val="28"/>
        </w:rPr>
        <w:t>выпускной</w:t>
      </w:r>
      <w:proofErr w:type="gramEnd"/>
      <w:r w:rsidRPr="007043C4">
        <w:rPr>
          <w:b/>
          <w:sz w:val="28"/>
          <w:szCs w:val="28"/>
        </w:rPr>
        <w:t xml:space="preserve"> </w:t>
      </w:r>
    </w:p>
    <w:p w:rsidR="00581281" w:rsidRDefault="00581281" w:rsidP="00581281">
      <w:pPr>
        <w:jc w:val="center"/>
        <w:rPr>
          <w:b/>
          <w:sz w:val="28"/>
          <w:szCs w:val="28"/>
        </w:rPr>
      </w:pPr>
      <w:r w:rsidRPr="007043C4">
        <w:rPr>
          <w:b/>
          <w:sz w:val="28"/>
          <w:szCs w:val="28"/>
        </w:rPr>
        <w:t>квалификационной работы</w:t>
      </w:r>
    </w:p>
    <w:p w:rsidR="00581281" w:rsidRDefault="00581281" w:rsidP="00581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(дипломной работы/дипломного проекта)</w:t>
      </w:r>
    </w:p>
    <w:p w:rsidR="00581281" w:rsidRPr="007043C4" w:rsidRDefault="00581281" w:rsidP="00581281">
      <w:pPr>
        <w:jc w:val="center"/>
        <w:rPr>
          <w:b/>
          <w:sz w:val="28"/>
          <w:szCs w:val="28"/>
        </w:rPr>
      </w:pPr>
    </w:p>
    <w:p w:rsidR="00581281" w:rsidRDefault="00581281" w:rsidP="005812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ющейся</w:t>
      </w:r>
      <w:proofErr w:type="spellEnd"/>
      <w:r>
        <w:rPr>
          <w:sz w:val="24"/>
          <w:szCs w:val="24"/>
        </w:rPr>
        <w:t>) _______курса ________ группы, _________ формы обучения</w:t>
      </w:r>
    </w:p>
    <w:p w:rsidR="00581281" w:rsidRPr="001538CE" w:rsidRDefault="00581281" w:rsidP="00581281">
      <w:pPr>
        <w:rPr>
          <w:sz w:val="24"/>
          <w:szCs w:val="24"/>
        </w:rPr>
      </w:pPr>
      <w:r w:rsidRPr="00C409F8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_________ _______________________________________________________</w:t>
      </w:r>
    </w:p>
    <w:p w:rsidR="00581281" w:rsidRPr="008E0C6D" w:rsidRDefault="00581281" w:rsidP="00581281">
      <w:pPr>
        <w:rPr>
          <w:i/>
        </w:rPr>
      </w:pPr>
      <w:r w:rsidRPr="008E0C6D">
        <w:rPr>
          <w:b/>
          <w:i/>
        </w:rPr>
        <w:t xml:space="preserve">                                </w:t>
      </w:r>
      <w:r>
        <w:rPr>
          <w:b/>
          <w:i/>
        </w:rPr>
        <w:t xml:space="preserve">      </w:t>
      </w:r>
      <w:r w:rsidRPr="008E0C6D">
        <w:rPr>
          <w:b/>
          <w:i/>
        </w:rPr>
        <w:t xml:space="preserve"> </w:t>
      </w:r>
      <w:r w:rsidRPr="008E0C6D">
        <w:rPr>
          <w:i/>
        </w:rPr>
        <w:t>(код)                                                   (наименование специальности)</w:t>
      </w:r>
    </w:p>
    <w:p w:rsidR="00581281" w:rsidRDefault="00581281" w:rsidP="005812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</w:t>
      </w:r>
      <w:r w:rsidR="00FB4416">
        <w:rPr>
          <w:sz w:val="24"/>
          <w:szCs w:val="24"/>
        </w:rPr>
        <w:t>____________________________</w:t>
      </w:r>
    </w:p>
    <w:p w:rsidR="00581281" w:rsidRPr="008E0C6D" w:rsidRDefault="00581281" w:rsidP="00581281">
      <w:pPr>
        <w:jc w:val="center"/>
        <w:rPr>
          <w:i/>
        </w:rPr>
      </w:pPr>
      <w:r w:rsidRPr="008E0C6D">
        <w:rPr>
          <w:i/>
        </w:rPr>
        <w:t>(фамилия, имя, отчество)</w:t>
      </w:r>
    </w:p>
    <w:p w:rsidR="00581281" w:rsidRDefault="00581281" w:rsidP="00581281">
      <w:pPr>
        <w:spacing w:line="276" w:lineRule="auto"/>
        <w:rPr>
          <w:sz w:val="24"/>
          <w:szCs w:val="24"/>
        </w:rPr>
      </w:pPr>
    </w:p>
    <w:p w:rsidR="00581281" w:rsidRDefault="00581281" w:rsidP="005812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Тема выпускной квалификационной работы ________________________________________</w:t>
      </w:r>
      <w:r w:rsidR="00FB441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 </w:t>
      </w:r>
    </w:p>
    <w:p w:rsidR="00581281" w:rsidRDefault="00581281" w:rsidP="005812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FB4416">
        <w:rPr>
          <w:sz w:val="24"/>
          <w:szCs w:val="24"/>
        </w:rPr>
        <w:t>_</w:t>
      </w:r>
    </w:p>
    <w:p w:rsidR="00581281" w:rsidRPr="00AB0921" w:rsidRDefault="00581281" w:rsidP="00581281">
      <w:pPr>
        <w:spacing w:line="276" w:lineRule="auto"/>
        <w:rPr>
          <w:sz w:val="24"/>
          <w:szCs w:val="24"/>
        </w:rPr>
      </w:pPr>
      <w:proofErr w:type="gramStart"/>
      <w:r w:rsidRPr="00AB0921">
        <w:rPr>
          <w:sz w:val="24"/>
          <w:szCs w:val="24"/>
        </w:rPr>
        <w:t>Утверждена</w:t>
      </w:r>
      <w:proofErr w:type="gramEnd"/>
      <w:r w:rsidRPr="00AB0921">
        <w:rPr>
          <w:sz w:val="24"/>
          <w:szCs w:val="24"/>
        </w:rPr>
        <w:t xml:space="preserve"> приказом от</w:t>
      </w:r>
      <w:r>
        <w:rPr>
          <w:sz w:val="24"/>
          <w:szCs w:val="24"/>
        </w:rPr>
        <w:t xml:space="preserve"> «___»</w:t>
      </w:r>
      <w:r w:rsidRPr="00AB0921">
        <w:rPr>
          <w:sz w:val="24"/>
          <w:szCs w:val="24"/>
        </w:rPr>
        <w:t xml:space="preserve"> _________ 20__г. №__________</w:t>
      </w:r>
    </w:p>
    <w:p w:rsidR="00581281" w:rsidRDefault="00581281" w:rsidP="00581281">
      <w:pPr>
        <w:spacing w:line="276" w:lineRule="auto"/>
        <w:rPr>
          <w:sz w:val="24"/>
          <w:szCs w:val="24"/>
        </w:rPr>
      </w:pPr>
    </w:p>
    <w:p w:rsidR="00581281" w:rsidRDefault="00581281" w:rsidP="005812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Исходные данные к работе/проекту: _______________________________________________</w:t>
      </w:r>
      <w:r w:rsidR="00FB4416">
        <w:rPr>
          <w:sz w:val="24"/>
          <w:szCs w:val="24"/>
        </w:rPr>
        <w:t>______________________________</w:t>
      </w:r>
    </w:p>
    <w:p w:rsidR="00581281" w:rsidRDefault="00581281" w:rsidP="005812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281" w:rsidRDefault="00581281" w:rsidP="00581281">
      <w:pPr>
        <w:rPr>
          <w:sz w:val="24"/>
          <w:szCs w:val="24"/>
        </w:rPr>
      </w:pPr>
    </w:p>
    <w:p w:rsidR="00581281" w:rsidRDefault="00581281" w:rsidP="00581281">
      <w:pPr>
        <w:rPr>
          <w:sz w:val="24"/>
          <w:szCs w:val="24"/>
        </w:rPr>
      </w:pPr>
      <w:r>
        <w:rPr>
          <w:sz w:val="24"/>
          <w:szCs w:val="24"/>
        </w:rPr>
        <w:t>Перечень подлежащих разработке вопросов:</w:t>
      </w:r>
    </w:p>
    <w:p w:rsidR="00581281" w:rsidRPr="00280635" w:rsidRDefault="00581281" w:rsidP="0058128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280635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0635">
        <w:rPr>
          <w:rFonts w:eastAsiaTheme="minorHAnsi"/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______________________________________</w:t>
      </w:r>
      <w:r w:rsidR="00FB4416">
        <w:rPr>
          <w:rFonts w:eastAsiaTheme="minorHAnsi"/>
          <w:sz w:val="24"/>
          <w:szCs w:val="24"/>
          <w:lang w:eastAsia="en-US"/>
        </w:rPr>
        <w:t>_______________________________________</w:t>
      </w:r>
    </w:p>
    <w:p w:rsidR="00581281" w:rsidRDefault="00581281" w:rsidP="00581281">
      <w:pPr>
        <w:spacing w:after="200"/>
        <w:rPr>
          <w:sz w:val="24"/>
          <w:szCs w:val="24"/>
        </w:rPr>
      </w:pPr>
      <w:r>
        <w:rPr>
          <w:sz w:val="24"/>
          <w:szCs w:val="24"/>
        </w:rPr>
        <w:t>Содержание графической части работы:</w:t>
      </w:r>
    </w:p>
    <w:p w:rsidR="00581281" w:rsidRDefault="00581281" w:rsidP="00581281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Лист 1. ________________________________________________________________________ </w:t>
      </w:r>
    </w:p>
    <w:p w:rsidR="00581281" w:rsidRDefault="00581281" w:rsidP="00581281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Лист 2. ________________________________________________________________________ </w:t>
      </w:r>
    </w:p>
    <w:p w:rsidR="00581281" w:rsidRDefault="00581281" w:rsidP="00581281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Лист 3. ________________________________________________________________________ </w:t>
      </w:r>
    </w:p>
    <w:p w:rsidR="00581281" w:rsidRDefault="00581281" w:rsidP="0058128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Наименование предприятия, на котором проходит преддипломную практику ___________</w:t>
      </w:r>
    </w:p>
    <w:p w:rsidR="00581281" w:rsidRDefault="00581281" w:rsidP="0058128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FB4416">
        <w:rPr>
          <w:sz w:val="24"/>
          <w:szCs w:val="24"/>
        </w:rPr>
        <w:t>______________________________</w:t>
      </w:r>
    </w:p>
    <w:p w:rsidR="00581281" w:rsidRDefault="00581281" w:rsidP="0058128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  задания ВКР «____» ___________ 20____ г.</w:t>
      </w:r>
    </w:p>
    <w:p w:rsidR="00581281" w:rsidRDefault="00581281" w:rsidP="0058128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Срок выполнения  ВКР «____» _____________ 20____ г.</w:t>
      </w:r>
    </w:p>
    <w:p w:rsidR="00581281" w:rsidRDefault="00581281" w:rsidP="00581281">
      <w:pPr>
        <w:spacing w:line="276" w:lineRule="auto"/>
        <w:rPr>
          <w:sz w:val="24"/>
          <w:szCs w:val="24"/>
        </w:rPr>
      </w:pPr>
    </w:p>
    <w:p w:rsidR="00581281" w:rsidRDefault="00581281" w:rsidP="005812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Фамилия и должность руководителя ВКР </w:t>
      </w:r>
    </w:p>
    <w:p w:rsidR="00581281" w:rsidRDefault="00581281" w:rsidP="005812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FB4416">
        <w:rPr>
          <w:sz w:val="24"/>
          <w:szCs w:val="24"/>
        </w:rPr>
        <w:t>_______________________________</w:t>
      </w:r>
    </w:p>
    <w:p w:rsidR="00581281" w:rsidRDefault="00581281" w:rsidP="00581281">
      <w:pPr>
        <w:spacing w:line="276" w:lineRule="auto"/>
        <w:rPr>
          <w:sz w:val="24"/>
          <w:szCs w:val="24"/>
        </w:rPr>
      </w:pPr>
    </w:p>
    <w:p w:rsidR="00581281" w:rsidRDefault="00581281" w:rsidP="005812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Руководитель ВКР ___________________________</w:t>
      </w:r>
    </w:p>
    <w:p w:rsidR="00581281" w:rsidRPr="008E0C6D" w:rsidRDefault="00581281" w:rsidP="00581281">
      <w:pPr>
        <w:spacing w:line="276" w:lineRule="auto"/>
        <w:rPr>
          <w:i/>
        </w:rPr>
      </w:pPr>
      <w:r w:rsidRPr="008E0C6D">
        <w:rPr>
          <w:i/>
        </w:rPr>
        <w:t xml:space="preserve">                                        </w:t>
      </w:r>
      <w:r>
        <w:rPr>
          <w:i/>
        </w:rPr>
        <w:t xml:space="preserve">               </w:t>
      </w:r>
      <w:r w:rsidRPr="008E0C6D">
        <w:rPr>
          <w:i/>
        </w:rPr>
        <w:t xml:space="preserve"> (подпись)</w:t>
      </w:r>
    </w:p>
    <w:p w:rsidR="00581281" w:rsidRDefault="00581281" w:rsidP="00581281">
      <w:pPr>
        <w:spacing w:line="276" w:lineRule="auto"/>
        <w:rPr>
          <w:sz w:val="24"/>
          <w:szCs w:val="24"/>
        </w:rPr>
      </w:pPr>
    </w:p>
    <w:p w:rsidR="00581281" w:rsidRDefault="00581281" w:rsidP="005812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Фамилия и должность консультанта ВКР</w:t>
      </w:r>
    </w:p>
    <w:p w:rsidR="00581281" w:rsidRDefault="00581281" w:rsidP="005812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81281" w:rsidRDefault="00581281" w:rsidP="00581281">
      <w:pPr>
        <w:spacing w:line="276" w:lineRule="auto"/>
        <w:rPr>
          <w:sz w:val="24"/>
          <w:szCs w:val="24"/>
        </w:rPr>
      </w:pPr>
    </w:p>
    <w:p w:rsidR="00581281" w:rsidRDefault="00581281" w:rsidP="005812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Консультант ВКР _____________________________</w:t>
      </w:r>
    </w:p>
    <w:p w:rsidR="00581281" w:rsidRPr="008E0C6D" w:rsidRDefault="00581281" w:rsidP="00581281">
      <w:pPr>
        <w:spacing w:line="276" w:lineRule="auto"/>
        <w:rPr>
          <w:i/>
        </w:rPr>
      </w:pPr>
      <w:r w:rsidRPr="008E0C6D">
        <w:rPr>
          <w:i/>
        </w:rPr>
        <w:t xml:space="preserve">                                                 </w:t>
      </w:r>
      <w:r>
        <w:rPr>
          <w:i/>
        </w:rPr>
        <w:t xml:space="preserve">          </w:t>
      </w:r>
      <w:r w:rsidRPr="008E0C6D">
        <w:rPr>
          <w:i/>
        </w:rPr>
        <w:t>(подпись)</w:t>
      </w:r>
    </w:p>
    <w:p w:rsidR="00581281" w:rsidRDefault="00581281" w:rsidP="00581281">
      <w:pPr>
        <w:spacing w:line="276" w:lineRule="auto"/>
        <w:rPr>
          <w:sz w:val="24"/>
          <w:szCs w:val="24"/>
        </w:rPr>
      </w:pPr>
    </w:p>
    <w:p w:rsidR="00581281" w:rsidRDefault="00581281" w:rsidP="005812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Обучающийся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</w:t>
      </w:r>
    </w:p>
    <w:p w:rsidR="00581281" w:rsidRPr="00704592" w:rsidRDefault="00581281" w:rsidP="00704592">
      <w:pPr>
        <w:spacing w:line="276" w:lineRule="auto"/>
        <w:rPr>
          <w:i/>
        </w:rPr>
      </w:pPr>
      <w:r w:rsidRPr="008E0C6D">
        <w:rPr>
          <w:i/>
        </w:rPr>
        <w:t xml:space="preserve">                                                </w:t>
      </w:r>
      <w:r>
        <w:rPr>
          <w:i/>
        </w:rPr>
        <w:t xml:space="preserve">           </w:t>
      </w:r>
      <w:proofErr w:type="gramStart"/>
      <w:r w:rsidRPr="008E0C6D">
        <w:rPr>
          <w:i/>
        </w:rPr>
        <w:t>(подпись</w:t>
      </w:r>
      <w:proofErr w:type="gramEnd"/>
    </w:p>
    <w:p w:rsidR="00FB4416" w:rsidRDefault="00FB4416" w:rsidP="00581281">
      <w:pPr>
        <w:snapToGrid w:val="0"/>
        <w:jc w:val="center"/>
        <w:rPr>
          <w:b/>
          <w:spacing w:val="-2"/>
          <w:sz w:val="28"/>
          <w:szCs w:val="28"/>
        </w:rPr>
      </w:pPr>
    </w:p>
    <w:p w:rsidR="00FB4416" w:rsidRDefault="00FB4416" w:rsidP="00581281">
      <w:pPr>
        <w:snapToGrid w:val="0"/>
        <w:jc w:val="center"/>
        <w:rPr>
          <w:b/>
          <w:spacing w:val="-2"/>
          <w:sz w:val="28"/>
          <w:szCs w:val="28"/>
        </w:rPr>
      </w:pPr>
    </w:p>
    <w:p w:rsidR="00FB4416" w:rsidRDefault="00FB4416" w:rsidP="00581281">
      <w:pPr>
        <w:snapToGrid w:val="0"/>
        <w:jc w:val="center"/>
        <w:rPr>
          <w:b/>
          <w:spacing w:val="-2"/>
          <w:sz w:val="28"/>
          <w:szCs w:val="28"/>
        </w:rPr>
      </w:pPr>
    </w:p>
    <w:p w:rsidR="00FB4416" w:rsidRDefault="00FB4416" w:rsidP="00581281">
      <w:pPr>
        <w:snapToGrid w:val="0"/>
        <w:jc w:val="center"/>
        <w:rPr>
          <w:b/>
          <w:spacing w:val="-2"/>
          <w:sz w:val="28"/>
          <w:szCs w:val="28"/>
        </w:rPr>
      </w:pPr>
    </w:p>
    <w:p w:rsidR="00FB4416" w:rsidRDefault="00FB4416" w:rsidP="00581281">
      <w:pPr>
        <w:snapToGrid w:val="0"/>
        <w:jc w:val="center"/>
        <w:rPr>
          <w:b/>
          <w:spacing w:val="-2"/>
          <w:sz w:val="28"/>
          <w:szCs w:val="28"/>
        </w:rPr>
      </w:pPr>
    </w:p>
    <w:p w:rsidR="00FB4416" w:rsidRDefault="00FB4416" w:rsidP="00581281">
      <w:pPr>
        <w:snapToGrid w:val="0"/>
        <w:jc w:val="center"/>
        <w:rPr>
          <w:b/>
          <w:spacing w:val="-2"/>
          <w:sz w:val="28"/>
          <w:szCs w:val="28"/>
        </w:rPr>
      </w:pPr>
    </w:p>
    <w:p w:rsidR="00FB4416" w:rsidRDefault="00FB4416" w:rsidP="00581281">
      <w:pPr>
        <w:snapToGrid w:val="0"/>
        <w:jc w:val="center"/>
        <w:rPr>
          <w:b/>
          <w:spacing w:val="-2"/>
          <w:sz w:val="28"/>
          <w:szCs w:val="28"/>
        </w:rPr>
      </w:pPr>
    </w:p>
    <w:p w:rsidR="00581281" w:rsidRDefault="00581281" w:rsidP="00581281">
      <w:pPr>
        <w:snapToGrid w:val="0"/>
        <w:jc w:val="center"/>
        <w:rPr>
          <w:b/>
          <w:spacing w:val="-2"/>
          <w:sz w:val="28"/>
          <w:szCs w:val="28"/>
        </w:rPr>
      </w:pPr>
      <w:r w:rsidRPr="00852C3F">
        <w:rPr>
          <w:b/>
          <w:spacing w:val="-2"/>
          <w:sz w:val="28"/>
          <w:szCs w:val="28"/>
        </w:rPr>
        <w:lastRenderedPageBreak/>
        <w:t>Содержание</w:t>
      </w:r>
    </w:p>
    <w:p w:rsidR="00581281" w:rsidRPr="00852C3F" w:rsidRDefault="00581281" w:rsidP="00581281">
      <w:pPr>
        <w:snapToGrid w:val="0"/>
        <w:jc w:val="center"/>
        <w:rPr>
          <w:b/>
          <w:spacing w:val="-2"/>
          <w:sz w:val="28"/>
          <w:szCs w:val="28"/>
        </w:rPr>
      </w:pPr>
    </w:p>
    <w:p w:rsidR="00581281" w:rsidRPr="005E019B" w:rsidRDefault="00581281" w:rsidP="00581281">
      <w:pPr>
        <w:rPr>
          <w:spacing w:val="-2"/>
          <w:sz w:val="28"/>
          <w:szCs w:val="28"/>
        </w:rPr>
      </w:pPr>
      <w:r w:rsidRPr="005E019B">
        <w:rPr>
          <w:spacing w:val="-2"/>
          <w:sz w:val="28"/>
          <w:szCs w:val="28"/>
        </w:rPr>
        <w:t>Введение ……………………………..........................................</w:t>
      </w:r>
      <w:r>
        <w:rPr>
          <w:spacing w:val="-2"/>
          <w:sz w:val="28"/>
          <w:szCs w:val="28"/>
        </w:rPr>
        <w:t>...............................</w:t>
      </w:r>
      <w:r w:rsidR="002470CA">
        <w:rPr>
          <w:spacing w:val="-2"/>
          <w:sz w:val="28"/>
          <w:szCs w:val="28"/>
        </w:rPr>
        <w:t>5</w:t>
      </w:r>
    </w:p>
    <w:p w:rsidR="00581281" w:rsidRPr="005E019B" w:rsidRDefault="00581281" w:rsidP="00581281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1A492F">
        <w:rPr>
          <w:spacing w:val="-2"/>
          <w:sz w:val="28"/>
          <w:szCs w:val="28"/>
        </w:rPr>
        <w:t>Основная часть</w:t>
      </w:r>
      <w:r>
        <w:rPr>
          <w:spacing w:val="-2"/>
          <w:sz w:val="28"/>
          <w:szCs w:val="28"/>
        </w:rPr>
        <w:t>…………………………………………………………</w:t>
      </w:r>
      <w:r w:rsidR="002470CA">
        <w:rPr>
          <w:spacing w:val="-2"/>
          <w:sz w:val="28"/>
          <w:szCs w:val="28"/>
        </w:rPr>
        <w:t>………..7</w:t>
      </w:r>
    </w:p>
    <w:p w:rsidR="00581281" w:rsidRPr="00AC23AD" w:rsidRDefault="00581281" w:rsidP="00581281">
      <w:pPr>
        <w:widowControl/>
        <w:autoSpaceDE/>
        <w:autoSpaceDN/>
        <w:adjustRightInd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1.1. </w:t>
      </w:r>
      <w:r w:rsidR="001A492F" w:rsidRPr="0085258D">
        <w:rPr>
          <w:color w:val="000000" w:themeColor="text1"/>
          <w:sz w:val="28"/>
          <w:szCs w:val="28"/>
        </w:rPr>
        <w:t>Теоретическая часть</w:t>
      </w:r>
      <w:r w:rsidR="001A492F">
        <w:rPr>
          <w:b/>
          <w:color w:val="000000" w:themeColor="text1"/>
          <w:sz w:val="28"/>
          <w:szCs w:val="28"/>
        </w:rPr>
        <w:t xml:space="preserve"> </w:t>
      </w:r>
      <w:r w:rsidRPr="00AC23AD">
        <w:rPr>
          <w:spacing w:val="-2"/>
          <w:sz w:val="28"/>
          <w:szCs w:val="28"/>
        </w:rPr>
        <w:t>……………………………………………………</w:t>
      </w:r>
      <w:r w:rsidR="002470CA">
        <w:rPr>
          <w:spacing w:val="-2"/>
          <w:sz w:val="28"/>
          <w:szCs w:val="28"/>
        </w:rPr>
        <w:t>....7</w:t>
      </w:r>
    </w:p>
    <w:p w:rsidR="00581281" w:rsidRPr="00AC23AD" w:rsidRDefault="00581281" w:rsidP="00581281">
      <w:pPr>
        <w:widowControl/>
        <w:autoSpaceDE/>
        <w:autoSpaceDN/>
        <w:adjustRightInd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1.2. </w:t>
      </w:r>
      <w:r w:rsidR="001A492F" w:rsidRPr="0085258D">
        <w:rPr>
          <w:color w:val="000000" w:themeColor="text1"/>
          <w:sz w:val="28"/>
          <w:szCs w:val="28"/>
        </w:rPr>
        <w:t>Практическая часть</w:t>
      </w:r>
      <w:r w:rsidR="001A492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…………………………………………………...</w:t>
      </w:r>
      <w:r w:rsidRPr="00AC23AD">
        <w:rPr>
          <w:spacing w:val="-2"/>
          <w:sz w:val="28"/>
          <w:szCs w:val="28"/>
        </w:rPr>
        <w:t>…</w:t>
      </w:r>
      <w:r w:rsidR="002470CA">
        <w:rPr>
          <w:spacing w:val="-2"/>
          <w:sz w:val="28"/>
          <w:szCs w:val="28"/>
        </w:rPr>
        <w:t>22</w:t>
      </w:r>
    </w:p>
    <w:p w:rsidR="001A492F" w:rsidRDefault="00581281" w:rsidP="00581281">
      <w:pPr>
        <w:rPr>
          <w:spacing w:val="-2"/>
          <w:sz w:val="28"/>
          <w:szCs w:val="28"/>
        </w:rPr>
      </w:pPr>
      <w:r w:rsidRPr="005E019B">
        <w:rPr>
          <w:spacing w:val="-2"/>
          <w:sz w:val="28"/>
          <w:szCs w:val="28"/>
        </w:rPr>
        <w:t xml:space="preserve">2. </w:t>
      </w:r>
      <w:r w:rsidR="001A492F" w:rsidRPr="000E32D4">
        <w:rPr>
          <w:color w:val="000000" w:themeColor="text1"/>
          <w:sz w:val="28"/>
          <w:szCs w:val="28"/>
        </w:rPr>
        <w:t>Охрана труда</w:t>
      </w:r>
      <w:r w:rsidR="001A492F">
        <w:rPr>
          <w:spacing w:val="-2"/>
          <w:sz w:val="28"/>
          <w:szCs w:val="28"/>
        </w:rPr>
        <w:t xml:space="preserve"> </w:t>
      </w:r>
      <w:r w:rsidRPr="005E019B">
        <w:rPr>
          <w:spacing w:val="-2"/>
          <w:sz w:val="28"/>
          <w:szCs w:val="28"/>
        </w:rPr>
        <w:t>……………………</w:t>
      </w:r>
      <w:r>
        <w:rPr>
          <w:spacing w:val="-2"/>
          <w:sz w:val="28"/>
          <w:szCs w:val="28"/>
        </w:rPr>
        <w:t>…………………………………</w:t>
      </w:r>
      <w:r w:rsidR="002470CA">
        <w:rPr>
          <w:spacing w:val="-2"/>
          <w:sz w:val="28"/>
          <w:szCs w:val="28"/>
        </w:rPr>
        <w:t>…………</w:t>
      </w:r>
      <w:r>
        <w:rPr>
          <w:spacing w:val="-2"/>
          <w:sz w:val="28"/>
          <w:szCs w:val="28"/>
        </w:rPr>
        <w:t>..</w:t>
      </w:r>
      <w:r w:rsidR="002470CA">
        <w:rPr>
          <w:spacing w:val="-2"/>
          <w:sz w:val="28"/>
          <w:szCs w:val="28"/>
        </w:rPr>
        <w:t>37</w:t>
      </w:r>
    </w:p>
    <w:p w:rsidR="00581281" w:rsidRPr="005E019B" w:rsidRDefault="001A492F" w:rsidP="00581281">
      <w:pPr>
        <w:rPr>
          <w:spacing w:val="-2"/>
          <w:sz w:val="28"/>
          <w:szCs w:val="28"/>
        </w:rPr>
      </w:pPr>
      <w:r w:rsidRPr="00DC0013">
        <w:rPr>
          <w:color w:val="000000"/>
          <w:sz w:val="28"/>
          <w:szCs w:val="28"/>
        </w:rPr>
        <w:t>Выводы</w:t>
      </w:r>
      <w:r>
        <w:rPr>
          <w:color w:val="000000"/>
          <w:sz w:val="28"/>
          <w:szCs w:val="28"/>
        </w:rPr>
        <w:t xml:space="preserve"> и предложения</w:t>
      </w:r>
      <w:r w:rsidR="00581281" w:rsidRPr="005E019B">
        <w:rPr>
          <w:spacing w:val="-2"/>
          <w:sz w:val="28"/>
          <w:szCs w:val="28"/>
        </w:rPr>
        <w:t xml:space="preserve"> ……………………………</w:t>
      </w:r>
      <w:r w:rsidR="002470CA">
        <w:rPr>
          <w:spacing w:val="-2"/>
          <w:sz w:val="28"/>
          <w:szCs w:val="28"/>
        </w:rPr>
        <w:t>……………………...........</w:t>
      </w:r>
      <w:r w:rsidR="00581281">
        <w:rPr>
          <w:spacing w:val="-2"/>
          <w:sz w:val="28"/>
          <w:szCs w:val="28"/>
        </w:rPr>
        <w:t>.</w:t>
      </w:r>
      <w:r w:rsidR="002470CA">
        <w:rPr>
          <w:spacing w:val="-2"/>
          <w:sz w:val="28"/>
          <w:szCs w:val="28"/>
        </w:rPr>
        <w:t>39</w:t>
      </w:r>
    </w:p>
    <w:p w:rsidR="00581281" w:rsidRPr="005E019B" w:rsidRDefault="00581281" w:rsidP="00581281">
      <w:pPr>
        <w:rPr>
          <w:spacing w:val="-2"/>
          <w:sz w:val="28"/>
          <w:szCs w:val="28"/>
        </w:rPr>
      </w:pPr>
      <w:r w:rsidRPr="005E019B">
        <w:rPr>
          <w:spacing w:val="-2"/>
          <w:sz w:val="28"/>
          <w:szCs w:val="28"/>
        </w:rPr>
        <w:t xml:space="preserve">Список </w:t>
      </w:r>
      <w:r>
        <w:rPr>
          <w:spacing w:val="-2"/>
          <w:sz w:val="28"/>
          <w:szCs w:val="28"/>
        </w:rPr>
        <w:t>используемой литературы</w:t>
      </w:r>
      <w:r w:rsidRPr="005E019B">
        <w:rPr>
          <w:spacing w:val="-2"/>
          <w:sz w:val="28"/>
          <w:szCs w:val="28"/>
        </w:rPr>
        <w:t>………..……………</w:t>
      </w:r>
      <w:r w:rsidR="002470CA">
        <w:rPr>
          <w:spacing w:val="-2"/>
          <w:sz w:val="28"/>
          <w:szCs w:val="28"/>
        </w:rPr>
        <w:t>……………………….</w:t>
      </w:r>
      <w:r>
        <w:rPr>
          <w:spacing w:val="-2"/>
          <w:sz w:val="28"/>
          <w:szCs w:val="28"/>
        </w:rPr>
        <w:t>.</w:t>
      </w:r>
      <w:r w:rsidR="002470CA">
        <w:rPr>
          <w:spacing w:val="-2"/>
          <w:sz w:val="28"/>
          <w:szCs w:val="28"/>
        </w:rPr>
        <w:t>41</w:t>
      </w:r>
    </w:p>
    <w:p w:rsidR="00581281" w:rsidRPr="00BB2B3D" w:rsidRDefault="00581281" w:rsidP="002470CA">
      <w:pPr>
        <w:rPr>
          <w:b/>
          <w:sz w:val="32"/>
          <w:szCs w:val="32"/>
        </w:rPr>
      </w:pPr>
      <w:r>
        <w:rPr>
          <w:spacing w:val="-2"/>
          <w:sz w:val="28"/>
          <w:szCs w:val="28"/>
        </w:rPr>
        <w:t xml:space="preserve">Приложения </w:t>
      </w:r>
      <w:r w:rsidRPr="005E019B">
        <w:rPr>
          <w:spacing w:val="-2"/>
          <w:sz w:val="28"/>
          <w:szCs w:val="28"/>
        </w:rPr>
        <w:t>………………………………………………</w:t>
      </w:r>
      <w:r>
        <w:rPr>
          <w:spacing w:val="-2"/>
          <w:sz w:val="28"/>
          <w:szCs w:val="28"/>
        </w:rPr>
        <w:t>….…………………</w:t>
      </w:r>
      <w:r w:rsidR="002470CA">
        <w:rPr>
          <w:spacing w:val="-2"/>
          <w:sz w:val="28"/>
          <w:szCs w:val="28"/>
        </w:rPr>
        <w:t>..43</w:t>
      </w:r>
    </w:p>
    <w:p w:rsidR="00C213E9" w:rsidRDefault="00C213E9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2470CA" w:rsidRDefault="002470CA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581281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581281" w:rsidRDefault="00581281" w:rsidP="00581281">
      <w:pPr>
        <w:snapToGrid w:val="0"/>
        <w:jc w:val="center"/>
        <w:rPr>
          <w:bCs/>
          <w:color w:val="323232"/>
          <w:spacing w:val="-9"/>
          <w:sz w:val="28"/>
          <w:szCs w:val="28"/>
        </w:rPr>
      </w:pPr>
    </w:p>
    <w:p w:rsidR="00581281" w:rsidRPr="00DC0013" w:rsidRDefault="00581281" w:rsidP="00FB441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5258D">
        <w:rPr>
          <w:iCs/>
          <w:color w:val="000000"/>
          <w:sz w:val="28"/>
          <w:szCs w:val="28"/>
          <w:bdr w:val="none" w:sz="0" w:space="0" w:color="auto" w:frame="1"/>
        </w:rPr>
        <w:t>Введение</w:t>
      </w:r>
      <w:r w:rsidRPr="00DC0013">
        <w:rPr>
          <w:rStyle w:val="apple-converted-space"/>
          <w:color w:val="000000"/>
          <w:sz w:val="28"/>
          <w:szCs w:val="28"/>
        </w:rPr>
        <w:t> </w:t>
      </w:r>
      <w:r w:rsidRPr="00DC0013">
        <w:rPr>
          <w:color w:val="000000"/>
          <w:sz w:val="28"/>
          <w:szCs w:val="28"/>
        </w:rPr>
        <w:t>(в пределах 2-3 страниц).</w:t>
      </w:r>
    </w:p>
    <w:p w:rsidR="00581281" w:rsidRPr="0085258D" w:rsidRDefault="00581281" w:rsidP="00FB441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0013">
        <w:rPr>
          <w:color w:val="000000"/>
          <w:sz w:val="28"/>
          <w:szCs w:val="28"/>
        </w:rPr>
        <w:t>Дается обоснование избранной темы, ее актуальность, формулируются проблема и круг вопросов, необходимых для ее решения, определяется цель работы с ее расчленением на взаимосвязанный комплекс задач, подлежащих решению, подлежащих решению, указывается объект исследования.</w:t>
      </w:r>
    </w:p>
    <w:p w:rsidR="00581281" w:rsidRDefault="00581281" w:rsidP="00581281">
      <w:pPr>
        <w:snapToGrid w:val="0"/>
        <w:ind w:firstLine="709"/>
        <w:jc w:val="both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FB4416">
      <w:pPr>
        <w:snapToGrid w:val="0"/>
        <w:rPr>
          <w:bCs/>
          <w:color w:val="323232"/>
          <w:spacing w:val="-9"/>
          <w:sz w:val="28"/>
          <w:szCs w:val="28"/>
        </w:rPr>
      </w:pPr>
    </w:p>
    <w:p w:rsidR="00581281" w:rsidRPr="00704592" w:rsidRDefault="004430DC" w:rsidP="00704592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  <w:r w:rsidRPr="00704592">
        <w:rPr>
          <w:b/>
          <w:bCs/>
          <w:color w:val="323232"/>
          <w:spacing w:val="-9"/>
          <w:sz w:val="28"/>
          <w:szCs w:val="28"/>
        </w:rPr>
        <w:lastRenderedPageBreak/>
        <w:t>Основная часть</w:t>
      </w:r>
    </w:p>
    <w:p w:rsidR="004430DC" w:rsidRDefault="004430DC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4430DC" w:rsidRDefault="004430DC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4430DC" w:rsidRPr="004430DC" w:rsidRDefault="004430DC" w:rsidP="000E32D4">
      <w:pPr>
        <w:pStyle w:val="a3"/>
        <w:numPr>
          <w:ilvl w:val="1"/>
          <w:numId w:val="44"/>
        </w:numPr>
        <w:snapToGrid w:val="0"/>
        <w:ind w:left="0" w:firstLine="0"/>
        <w:jc w:val="center"/>
        <w:rPr>
          <w:b/>
          <w:bCs/>
          <w:color w:val="323232"/>
          <w:spacing w:val="-9"/>
          <w:sz w:val="28"/>
          <w:szCs w:val="28"/>
        </w:rPr>
      </w:pPr>
      <w:r w:rsidRPr="004430DC">
        <w:rPr>
          <w:b/>
          <w:color w:val="000000" w:themeColor="text1"/>
          <w:sz w:val="28"/>
          <w:szCs w:val="28"/>
        </w:rPr>
        <w:t>Теоретическая часть</w:t>
      </w:r>
    </w:p>
    <w:p w:rsidR="004430DC" w:rsidRDefault="004430DC" w:rsidP="004430DC">
      <w:pPr>
        <w:snapToGrid w:val="0"/>
        <w:ind w:left="36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Pr="00DC0013" w:rsidRDefault="000E32D4" w:rsidP="000E32D4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85258D">
        <w:rPr>
          <w:color w:val="000000" w:themeColor="text1"/>
          <w:sz w:val="28"/>
          <w:szCs w:val="28"/>
        </w:rPr>
        <w:t>Теоретическая часть</w:t>
      </w:r>
      <w:r w:rsidR="001A492F">
        <w:rPr>
          <w:b/>
          <w:color w:val="000000" w:themeColor="text1"/>
          <w:sz w:val="28"/>
          <w:szCs w:val="28"/>
        </w:rPr>
        <w:t xml:space="preserve"> </w:t>
      </w:r>
      <w:r w:rsidRPr="00DC0013">
        <w:rPr>
          <w:color w:val="000000" w:themeColor="text1"/>
          <w:sz w:val="28"/>
          <w:szCs w:val="28"/>
        </w:rPr>
        <w:t>(10-15 стр.)</w:t>
      </w:r>
      <w:r w:rsidRPr="00DC0013">
        <w:rPr>
          <w:b/>
          <w:color w:val="000000" w:themeColor="text1"/>
          <w:sz w:val="28"/>
          <w:szCs w:val="28"/>
        </w:rPr>
        <w:t>.</w:t>
      </w:r>
    </w:p>
    <w:p w:rsidR="000E32D4" w:rsidRPr="00DC0013" w:rsidRDefault="000E32D4" w:rsidP="000E32D4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DC0013">
        <w:rPr>
          <w:color w:val="000000" w:themeColor="text1"/>
          <w:sz w:val="28"/>
          <w:szCs w:val="28"/>
        </w:rPr>
        <w:t>Раскрывается понятие недвижимости, значение оценки, принципы оценки, состояние кадастровой службы, её понятие, геодезическое исследование, особенности земли, как объекта недвижимости, понятие инвестиции, цена недвижимости, методы оценок: доходный, сравнительный, затратный, их понятие, сопоставление методов оценки недвижимости.</w:t>
      </w:r>
      <w:proofErr w:type="gramEnd"/>
    </w:p>
    <w:p w:rsidR="004430DC" w:rsidRPr="004430DC" w:rsidRDefault="004430DC" w:rsidP="004430DC">
      <w:pPr>
        <w:snapToGrid w:val="0"/>
        <w:ind w:left="36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Default="000E32D4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6816BB" w:rsidRDefault="006816BB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581281" w:rsidRDefault="00581281" w:rsidP="00FB4416">
      <w:pPr>
        <w:snapToGrid w:val="0"/>
        <w:rPr>
          <w:bCs/>
          <w:color w:val="323232"/>
          <w:spacing w:val="-9"/>
          <w:sz w:val="28"/>
          <w:szCs w:val="28"/>
        </w:rPr>
      </w:pPr>
    </w:p>
    <w:p w:rsidR="000E32D4" w:rsidRPr="000E32D4" w:rsidRDefault="000E32D4" w:rsidP="000E32D4">
      <w:pPr>
        <w:pStyle w:val="a3"/>
        <w:numPr>
          <w:ilvl w:val="1"/>
          <w:numId w:val="44"/>
        </w:numPr>
        <w:snapToGrid w:val="0"/>
        <w:ind w:left="0" w:firstLine="0"/>
        <w:jc w:val="center"/>
        <w:rPr>
          <w:b/>
          <w:bCs/>
          <w:color w:val="323232"/>
          <w:spacing w:val="-9"/>
          <w:sz w:val="28"/>
          <w:szCs w:val="28"/>
        </w:rPr>
      </w:pPr>
      <w:r w:rsidRPr="000E32D4">
        <w:rPr>
          <w:b/>
          <w:color w:val="000000" w:themeColor="text1"/>
          <w:sz w:val="28"/>
          <w:szCs w:val="28"/>
        </w:rPr>
        <w:lastRenderedPageBreak/>
        <w:t>Практическая часть</w:t>
      </w:r>
    </w:p>
    <w:p w:rsidR="00581281" w:rsidRDefault="00581281" w:rsidP="0025391A">
      <w:pPr>
        <w:snapToGrid w:val="0"/>
        <w:jc w:val="right"/>
        <w:rPr>
          <w:bCs/>
          <w:color w:val="323232"/>
          <w:spacing w:val="-9"/>
          <w:sz w:val="28"/>
          <w:szCs w:val="28"/>
        </w:rPr>
      </w:pPr>
    </w:p>
    <w:p w:rsidR="000E32D4" w:rsidRPr="00DC0013" w:rsidRDefault="000E32D4" w:rsidP="001A492F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258D">
        <w:rPr>
          <w:color w:val="000000" w:themeColor="text1"/>
          <w:sz w:val="28"/>
          <w:szCs w:val="28"/>
        </w:rPr>
        <w:t>Практическая часть</w:t>
      </w:r>
      <w:r>
        <w:rPr>
          <w:b/>
          <w:color w:val="000000" w:themeColor="text1"/>
          <w:sz w:val="28"/>
          <w:szCs w:val="28"/>
        </w:rPr>
        <w:t xml:space="preserve"> </w:t>
      </w:r>
      <w:r w:rsidRPr="00DC0013">
        <w:rPr>
          <w:color w:val="000000" w:themeColor="text1"/>
          <w:sz w:val="28"/>
          <w:szCs w:val="28"/>
        </w:rPr>
        <w:t>(в пределах 10-15 стр</w:t>
      </w:r>
      <w:r>
        <w:rPr>
          <w:color w:val="000000" w:themeColor="text1"/>
          <w:sz w:val="28"/>
          <w:szCs w:val="28"/>
        </w:rPr>
        <w:t>.</w:t>
      </w:r>
      <w:r w:rsidRPr="00DC0013">
        <w:rPr>
          <w:color w:val="000000" w:themeColor="text1"/>
          <w:sz w:val="28"/>
          <w:szCs w:val="28"/>
        </w:rPr>
        <w:t>).</w:t>
      </w:r>
    </w:p>
    <w:p w:rsidR="000E32D4" w:rsidRPr="00DC0013" w:rsidRDefault="000E32D4" w:rsidP="001A492F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C0013">
        <w:rPr>
          <w:color w:val="000000" w:themeColor="text1"/>
          <w:sz w:val="28"/>
          <w:szCs w:val="28"/>
        </w:rPr>
        <w:t>Исследование состояния объекта дипломной работы, практические расчеты по износу, его характеристика, выбор методов расчета, их обоснование, практические расчеты по оценке недвижимости отдельного объекта, с наличием земли, отдельно земли, в зависимости от  выбора темы дипломной работы.</w:t>
      </w:r>
    </w:p>
    <w:p w:rsidR="000E32D4" w:rsidRPr="00DC0013" w:rsidRDefault="000E32D4" w:rsidP="001A492F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C0013">
        <w:rPr>
          <w:color w:val="000000" w:themeColor="text1"/>
          <w:sz w:val="28"/>
          <w:szCs w:val="28"/>
        </w:rPr>
        <w:t>При оценке недвижимости необходимо выделить не менее двух подходов к оценке недвижимости, обосновать их и использовать при расчете оценки нескольких методов по каждому подходу, дать развернутое состояние кадастровой службы региона, кадастровой оценки земли, межевание при оценк</w:t>
      </w:r>
      <w:r>
        <w:rPr>
          <w:color w:val="000000" w:themeColor="text1"/>
          <w:sz w:val="28"/>
          <w:szCs w:val="28"/>
        </w:rPr>
        <w:t>е</w:t>
      </w:r>
      <w:r w:rsidRPr="00DC0013">
        <w:rPr>
          <w:color w:val="000000" w:themeColor="text1"/>
          <w:sz w:val="28"/>
          <w:szCs w:val="28"/>
        </w:rPr>
        <w:t xml:space="preserve"> земли. При расхождении исследуемого материала, провести согласование расчетов к единому значению.</w:t>
      </w:r>
    </w:p>
    <w:p w:rsidR="00581281" w:rsidRDefault="00581281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both"/>
        <w:rPr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pStyle w:val="a3"/>
        <w:numPr>
          <w:ilvl w:val="0"/>
          <w:numId w:val="44"/>
        </w:numPr>
        <w:snapToGrid w:val="0"/>
        <w:ind w:left="0" w:firstLine="0"/>
        <w:jc w:val="center"/>
        <w:rPr>
          <w:b/>
          <w:bCs/>
          <w:color w:val="323232"/>
          <w:spacing w:val="-9"/>
          <w:sz w:val="28"/>
          <w:szCs w:val="28"/>
        </w:rPr>
      </w:pPr>
      <w:r w:rsidRPr="000E32D4">
        <w:rPr>
          <w:b/>
          <w:bCs/>
          <w:color w:val="323232"/>
          <w:spacing w:val="-9"/>
          <w:sz w:val="28"/>
          <w:szCs w:val="28"/>
        </w:rPr>
        <w:lastRenderedPageBreak/>
        <w:t>Охрана труда</w:t>
      </w: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Pr="00DC0013" w:rsidRDefault="000E32D4" w:rsidP="00FB441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E32D4">
        <w:rPr>
          <w:color w:val="000000" w:themeColor="text1"/>
          <w:sz w:val="28"/>
          <w:szCs w:val="28"/>
        </w:rPr>
        <w:t>Охрана труда</w:t>
      </w:r>
      <w:r w:rsidRPr="00DC0013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DC0013">
        <w:rPr>
          <w:color w:val="000000" w:themeColor="text1"/>
          <w:sz w:val="28"/>
          <w:szCs w:val="28"/>
        </w:rPr>
        <w:t>в пределах 1-2 стр.).</w:t>
      </w:r>
    </w:p>
    <w:p w:rsidR="000E32D4" w:rsidRPr="00DC0013" w:rsidRDefault="000E32D4" w:rsidP="00FB441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C0013">
        <w:rPr>
          <w:color w:val="000000" w:themeColor="text1"/>
          <w:sz w:val="28"/>
          <w:szCs w:val="28"/>
        </w:rPr>
        <w:t>В этом разделе изложить состояние охраны труда при проведении оценки недвижимости, где обучающийся должен проявить знания частных вопросов охраны труда, связанных с выполнением темы дипломной работы</w:t>
      </w:r>
      <w:r>
        <w:rPr>
          <w:color w:val="000000" w:themeColor="text1"/>
          <w:sz w:val="28"/>
          <w:szCs w:val="28"/>
        </w:rPr>
        <w:t>.</w:t>
      </w:r>
      <w:r w:rsidRPr="00DC0013">
        <w:rPr>
          <w:color w:val="000000" w:themeColor="text1"/>
          <w:sz w:val="28"/>
          <w:szCs w:val="28"/>
        </w:rPr>
        <w:t xml:space="preserve"> </w:t>
      </w:r>
    </w:p>
    <w:p w:rsidR="000E32D4" w:rsidRDefault="000E32D4" w:rsidP="00FB4416">
      <w:pPr>
        <w:snapToGrid w:val="0"/>
        <w:ind w:firstLine="709"/>
        <w:jc w:val="both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FB4416">
      <w:pPr>
        <w:snapToGrid w:val="0"/>
        <w:rPr>
          <w:b/>
          <w:bCs/>
          <w:color w:val="323232"/>
          <w:spacing w:val="-9"/>
          <w:sz w:val="28"/>
          <w:szCs w:val="28"/>
        </w:rPr>
      </w:pPr>
    </w:p>
    <w:p w:rsidR="000E32D4" w:rsidRPr="000E32D4" w:rsidRDefault="000E32D4" w:rsidP="000E32D4">
      <w:pPr>
        <w:pStyle w:val="a3"/>
        <w:numPr>
          <w:ilvl w:val="0"/>
          <w:numId w:val="44"/>
        </w:numPr>
        <w:snapToGrid w:val="0"/>
        <w:ind w:left="0" w:firstLine="0"/>
        <w:jc w:val="center"/>
        <w:rPr>
          <w:b/>
          <w:bCs/>
          <w:color w:val="323232"/>
          <w:spacing w:val="-9"/>
          <w:sz w:val="28"/>
          <w:szCs w:val="28"/>
        </w:rPr>
      </w:pPr>
      <w:r w:rsidRPr="00DC0013">
        <w:rPr>
          <w:b/>
          <w:color w:val="000000" w:themeColor="text1"/>
          <w:sz w:val="28"/>
          <w:szCs w:val="28"/>
        </w:rPr>
        <w:lastRenderedPageBreak/>
        <w:t>Выводы и предложения</w:t>
      </w:r>
    </w:p>
    <w:p w:rsidR="000E32D4" w:rsidRDefault="000E32D4" w:rsidP="00FB4416">
      <w:pPr>
        <w:snapToGrid w:val="0"/>
        <w:ind w:firstLine="709"/>
        <w:jc w:val="both"/>
        <w:rPr>
          <w:b/>
          <w:bCs/>
          <w:color w:val="323232"/>
          <w:spacing w:val="-9"/>
          <w:sz w:val="28"/>
          <w:szCs w:val="28"/>
        </w:rPr>
      </w:pPr>
    </w:p>
    <w:p w:rsidR="000E32D4" w:rsidRPr="00DC0013" w:rsidRDefault="000E32D4" w:rsidP="00FB441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0013">
        <w:rPr>
          <w:color w:val="000000"/>
          <w:sz w:val="28"/>
          <w:szCs w:val="28"/>
        </w:rPr>
        <w:t>Выводы должны соответствовать и исходить из основного содержания дипломной работы. Они должны быть краткими, четко сформулированы, иметь законченный характер. Каждый вывод должен представлять собой обобщение полученных результатов и является итогом их теоретического осмысления. Выводы предлагаются для внедрения в производство. Вносятся как рекомендации или предложения по организации оценки недвижимости, переход на кадастровую оценку недвижимости.</w:t>
      </w: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0E32D4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0E32D4" w:rsidRDefault="000E32D4" w:rsidP="00FB4416">
      <w:pPr>
        <w:snapToGrid w:val="0"/>
        <w:rPr>
          <w:b/>
          <w:bCs/>
          <w:color w:val="323232"/>
          <w:spacing w:val="-9"/>
          <w:sz w:val="28"/>
          <w:szCs w:val="28"/>
        </w:rPr>
      </w:pPr>
    </w:p>
    <w:p w:rsidR="000E32D4" w:rsidRPr="00704592" w:rsidRDefault="000E32D4" w:rsidP="00704592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  <w:r w:rsidRPr="00704592">
        <w:rPr>
          <w:b/>
          <w:bCs/>
          <w:color w:val="323232"/>
          <w:spacing w:val="-9"/>
          <w:sz w:val="28"/>
          <w:szCs w:val="28"/>
        </w:rPr>
        <w:lastRenderedPageBreak/>
        <w:t>Список используемой литературы</w:t>
      </w: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FB441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0013">
        <w:rPr>
          <w:color w:val="000000"/>
          <w:sz w:val="28"/>
          <w:szCs w:val="28"/>
        </w:rPr>
        <w:t>Список литературы включает только отраженные в тексте дипломной работы источники отечественных, зарубежных авторов и Интернет-ресурсы, размещенные в алфавитном порядке.</w:t>
      </w:r>
    </w:p>
    <w:p w:rsidR="001315E0" w:rsidRPr="002D392A" w:rsidRDefault="001315E0" w:rsidP="00FB4416">
      <w:pPr>
        <w:shd w:val="clear" w:color="auto" w:fill="FFFFFF"/>
        <w:tabs>
          <w:tab w:val="left" w:pos="673"/>
        </w:tabs>
        <w:ind w:firstLine="709"/>
        <w:jc w:val="both"/>
        <w:rPr>
          <w:spacing w:val="-6"/>
          <w:sz w:val="28"/>
          <w:szCs w:val="28"/>
        </w:rPr>
      </w:pPr>
      <w:proofErr w:type="gramStart"/>
      <w:r w:rsidRPr="002011C7">
        <w:rPr>
          <w:sz w:val="28"/>
          <w:szCs w:val="28"/>
        </w:rPr>
        <w:t xml:space="preserve">Список используемой литературы </w:t>
      </w:r>
      <w:r w:rsidRPr="002D392A">
        <w:rPr>
          <w:spacing w:val="-6"/>
          <w:sz w:val="28"/>
          <w:szCs w:val="28"/>
        </w:rPr>
        <w:t>должен содержать не менее 20 источников, изданных за последние 5 лет</w:t>
      </w:r>
      <w:proofErr w:type="gramEnd"/>
    </w:p>
    <w:p w:rsidR="001315E0" w:rsidRPr="00DC0013" w:rsidRDefault="001315E0" w:rsidP="00FB441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FB4416">
      <w:pPr>
        <w:snapToGrid w:val="0"/>
        <w:rPr>
          <w:b/>
          <w:bCs/>
          <w:color w:val="323232"/>
          <w:spacing w:val="-9"/>
          <w:sz w:val="28"/>
          <w:szCs w:val="28"/>
        </w:rPr>
      </w:pPr>
    </w:p>
    <w:p w:rsidR="001315E0" w:rsidRPr="00DC0013" w:rsidRDefault="001315E0" w:rsidP="00704592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Приложения</w:t>
      </w:r>
    </w:p>
    <w:p w:rsidR="001315E0" w:rsidRPr="001315E0" w:rsidRDefault="001315E0" w:rsidP="001A492F">
      <w:pPr>
        <w:snapToGrid w:val="0"/>
        <w:ind w:firstLine="709"/>
        <w:jc w:val="both"/>
        <w:rPr>
          <w:b/>
          <w:bCs/>
          <w:color w:val="323232"/>
          <w:spacing w:val="-9"/>
          <w:sz w:val="28"/>
          <w:szCs w:val="28"/>
        </w:rPr>
      </w:pPr>
    </w:p>
    <w:p w:rsidR="001A492F" w:rsidRPr="00DC0013" w:rsidRDefault="001A492F" w:rsidP="00FB441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0013">
        <w:rPr>
          <w:color w:val="000000"/>
          <w:sz w:val="28"/>
          <w:szCs w:val="28"/>
        </w:rPr>
        <w:t>Договора, фотографии, графики, акты обследования, паспорт технического обследования, отчеты, планы межевания оформляются в виде приложения к дипломной работе. Приложения нумеруются, а в процессе изложения дипломной работы на них делаются ссылки.</w:t>
      </w:r>
    </w:p>
    <w:p w:rsidR="001315E0" w:rsidRDefault="001315E0" w:rsidP="00FB4416">
      <w:pPr>
        <w:snapToGrid w:val="0"/>
        <w:ind w:firstLine="709"/>
        <w:jc w:val="both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1315E0" w:rsidRDefault="001315E0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Default="00620DE5" w:rsidP="00FB4416">
      <w:pPr>
        <w:snapToGrid w:val="0"/>
        <w:rPr>
          <w:b/>
          <w:bCs/>
          <w:color w:val="323232"/>
          <w:spacing w:val="-9"/>
          <w:sz w:val="28"/>
          <w:szCs w:val="28"/>
        </w:rPr>
      </w:pPr>
    </w:p>
    <w:p w:rsidR="00620DE5" w:rsidRPr="00620DE5" w:rsidRDefault="00620DE5" w:rsidP="00620DE5">
      <w:pPr>
        <w:pStyle w:val="a3"/>
        <w:widowControl/>
        <w:numPr>
          <w:ilvl w:val="0"/>
          <w:numId w:val="45"/>
        </w:numPr>
        <w:autoSpaceDE/>
        <w:autoSpaceDN/>
        <w:adjustRightInd/>
        <w:rPr>
          <w:sz w:val="28"/>
          <w:szCs w:val="28"/>
        </w:rPr>
      </w:pPr>
      <w:r w:rsidRPr="00620DE5">
        <w:rPr>
          <w:b/>
          <w:bCs/>
          <w:color w:val="303030"/>
          <w:spacing w:val="-10"/>
          <w:sz w:val="28"/>
          <w:szCs w:val="28"/>
        </w:rPr>
        <w:lastRenderedPageBreak/>
        <w:t xml:space="preserve">ТРЕБОВАНИЯ К </w:t>
      </w:r>
      <w:proofErr w:type="gramStart"/>
      <w:r w:rsidRPr="00620DE5">
        <w:rPr>
          <w:b/>
          <w:bCs/>
          <w:color w:val="303030"/>
          <w:spacing w:val="-10"/>
          <w:sz w:val="28"/>
          <w:szCs w:val="28"/>
        </w:rPr>
        <w:t>ВЫПУСКНОЙ</w:t>
      </w:r>
      <w:proofErr w:type="gramEnd"/>
      <w:r w:rsidRPr="00620DE5">
        <w:rPr>
          <w:b/>
          <w:bCs/>
          <w:color w:val="303030"/>
          <w:spacing w:val="-10"/>
          <w:sz w:val="28"/>
          <w:szCs w:val="28"/>
        </w:rPr>
        <w:t xml:space="preserve"> КВАЛИФИКАЦИОННОЙ</w:t>
      </w:r>
    </w:p>
    <w:p w:rsidR="00620DE5" w:rsidRDefault="00620DE5" w:rsidP="00620DE5">
      <w:pPr>
        <w:snapToGrid w:val="0"/>
        <w:jc w:val="center"/>
        <w:rPr>
          <w:b/>
          <w:bCs/>
          <w:color w:val="303030"/>
          <w:spacing w:val="-12"/>
          <w:sz w:val="28"/>
          <w:szCs w:val="28"/>
        </w:rPr>
      </w:pPr>
      <w:r w:rsidRPr="00C944A7">
        <w:rPr>
          <w:b/>
          <w:bCs/>
          <w:color w:val="303030"/>
          <w:spacing w:val="-12"/>
          <w:sz w:val="28"/>
          <w:szCs w:val="28"/>
        </w:rPr>
        <w:t>РАБОТЕ</w:t>
      </w:r>
    </w:p>
    <w:p w:rsidR="00FB4416" w:rsidRDefault="00FB4416" w:rsidP="00620DE5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620DE5" w:rsidRPr="00A6474D" w:rsidRDefault="00620DE5" w:rsidP="00FB4416">
      <w:pPr>
        <w:shd w:val="clear" w:color="auto" w:fill="FFFFFF"/>
        <w:tabs>
          <w:tab w:val="left" w:pos="1213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303030"/>
          <w:spacing w:val="-11"/>
          <w:sz w:val="28"/>
          <w:szCs w:val="28"/>
        </w:rPr>
        <w:t>1.</w:t>
      </w:r>
      <w:r w:rsidRPr="00A6474D">
        <w:rPr>
          <w:color w:val="303030"/>
          <w:sz w:val="28"/>
          <w:szCs w:val="28"/>
        </w:rPr>
        <w:tab/>
        <w:t>Объем выпускной квалификационной работы должен составлять не</w:t>
      </w:r>
      <w:r w:rsidRPr="00A6474D">
        <w:rPr>
          <w:color w:val="303030"/>
          <w:sz w:val="28"/>
          <w:szCs w:val="28"/>
        </w:rPr>
        <w:br/>
      </w:r>
      <w:r w:rsidRPr="00A6474D">
        <w:rPr>
          <w:spacing w:val="-5"/>
          <w:sz w:val="28"/>
          <w:szCs w:val="28"/>
        </w:rPr>
        <w:t>менее 30 и не более 50 страниц печатного текста (без приложений).</w:t>
      </w:r>
    </w:p>
    <w:p w:rsidR="00620DE5" w:rsidRPr="00A6474D" w:rsidRDefault="00620DE5" w:rsidP="00FB4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474D">
        <w:rPr>
          <w:sz w:val="28"/>
          <w:szCs w:val="28"/>
        </w:rPr>
        <w:t xml:space="preserve">. Выпускная квалификационная работа должна быть оформлена с помощью следующих видов переплета: в папку-скоросшиватель; пластиковой или металлической пружиной; твердым переплетом. </w:t>
      </w:r>
    </w:p>
    <w:p w:rsidR="00620DE5" w:rsidRPr="00A6474D" w:rsidRDefault="00620DE5" w:rsidP="00FB4416">
      <w:pPr>
        <w:ind w:firstLine="709"/>
        <w:jc w:val="both"/>
        <w:rPr>
          <w:sz w:val="28"/>
          <w:szCs w:val="28"/>
        </w:rPr>
      </w:pPr>
      <w:r w:rsidRPr="00A6474D">
        <w:rPr>
          <w:sz w:val="28"/>
          <w:szCs w:val="28"/>
        </w:rPr>
        <w:t>Отзыв руководителя и рецензия прикладываются отдельными документами.</w:t>
      </w:r>
    </w:p>
    <w:p w:rsidR="00620DE5" w:rsidRPr="00A6474D" w:rsidRDefault="00620DE5" w:rsidP="00FB4416">
      <w:pPr>
        <w:shd w:val="clear" w:color="auto" w:fill="FFFFFF"/>
        <w:tabs>
          <w:tab w:val="left" w:pos="1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474D">
        <w:rPr>
          <w:sz w:val="28"/>
          <w:szCs w:val="28"/>
        </w:rPr>
        <w:t xml:space="preserve"> ВКР и презентация должны быть представлены на электронном носителе CD-ROM.</w:t>
      </w:r>
    </w:p>
    <w:p w:rsidR="00620DE5" w:rsidRPr="00A6474D" w:rsidRDefault="00620DE5" w:rsidP="00FB4416">
      <w:pPr>
        <w:shd w:val="clear" w:color="auto" w:fill="FFFFFF"/>
        <w:tabs>
          <w:tab w:val="left" w:pos="1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6474D">
        <w:rPr>
          <w:sz w:val="28"/>
          <w:szCs w:val="28"/>
        </w:rPr>
        <w:t xml:space="preserve"> Документы в папке представляют в следующей последовательности:</w:t>
      </w:r>
    </w:p>
    <w:p w:rsidR="00620DE5" w:rsidRPr="00267E4A" w:rsidRDefault="00620DE5" w:rsidP="00FB4416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267E4A">
        <w:rPr>
          <w:sz w:val="28"/>
          <w:szCs w:val="28"/>
        </w:rPr>
        <w:t>Титульный лист ВКР;</w:t>
      </w:r>
    </w:p>
    <w:p w:rsidR="00620DE5" w:rsidRPr="00267E4A" w:rsidRDefault="00620DE5" w:rsidP="00FB4416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267E4A">
        <w:rPr>
          <w:sz w:val="28"/>
          <w:szCs w:val="28"/>
        </w:rPr>
        <w:t>Задание на ВКР;</w:t>
      </w:r>
    </w:p>
    <w:p w:rsidR="00620DE5" w:rsidRPr="00267E4A" w:rsidRDefault="00620DE5" w:rsidP="00FB4416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267E4A">
        <w:rPr>
          <w:sz w:val="28"/>
          <w:szCs w:val="28"/>
        </w:rPr>
        <w:t>Отзыв;</w:t>
      </w:r>
    </w:p>
    <w:p w:rsidR="00620DE5" w:rsidRPr="00267E4A" w:rsidRDefault="00620DE5" w:rsidP="00FB4416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267E4A">
        <w:rPr>
          <w:sz w:val="28"/>
          <w:szCs w:val="28"/>
        </w:rPr>
        <w:t>Ретенция;</w:t>
      </w:r>
    </w:p>
    <w:p w:rsidR="00620DE5" w:rsidRPr="00267E4A" w:rsidRDefault="00620DE5" w:rsidP="00FB4416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267E4A">
        <w:rPr>
          <w:sz w:val="28"/>
          <w:szCs w:val="28"/>
        </w:rPr>
        <w:t>ВКР:</w:t>
      </w:r>
    </w:p>
    <w:p w:rsidR="00620DE5" w:rsidRDefault="00620DE5" w:rsidP="00FB4416">
      <w:pPr>
        <w:pStyle w:val="a3"/>
        <w:numPr>
          <w:ilvl w:val="0"/>
          <w:numId w:val="38"/>
        </w:numPr>
        <w:shd w:val="clear" w:color="auto" w:fill="FFFFFF"/>
        <w:tabs>
          <w:tab w:val="left" w:pos="-5387"/>
          <w:tab w:val="left" w:pos="1213"/>
          <w:tab w:val="left" w:pos="135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носитель.</w:t>
      </w:r>
    </w:p>
    <w:p w:rsidR="00620DE5" w:rsidRPr="004E28BA" w:rsidRDefault="00620DE5" w:rsidP="00620DE5">
      <w:pPr>
        <w:shd w:val="clear" w:color="auto" w:fill="FFFFFF"/>
        <w:tabs>
          <w:tab w:val="left" w:pos="-5387"/>
          <w:tab w:val="left" w:pos="1213"/>
          <w:tab w:val="left" w:pos="1350"/>
        </w:tabs>
        <w:spacing w:before="4"/>
        <w:ind w:left="709"/>
        <w:jc w:val="both"/>
        <w:rPr>
          <w:sz w:val="28"/>
          <w:szCs w:val="28"/>
        </w:rPr>
      </w:pPr>
    </w:p>
    <w:p w:rsidR="00620DE5" w:rsidRPr="00620DE5" w:rsidRDefault="00620DE5" w:rsidP="00620DE5">
      <w:pPr>
        <w:pStyle w:val="a3"/>
        <w:numPr>
          <w:ilvl w:val="0"/>
          <w:numId w:val="45"/>
        </w:numPr>
        <w:shd w:val="clear" w:color="auto" w:fill="FFFFFF"/>
        <w:jc w:val="center"/>
        <w:rPr>
          <w:b/>
          <w:sz w:val="28"/>
          <w:szCs w:val="28"/>
        </w:rPr>
      </w:pPr>
      <w:r w:rsidRPr="00620DE5">
        <w:rPr>
          <w:b/>
          <w:color w:val="292929"/>
          <w:spacing w:val="-26"/>
          <w:sz w:val="28"/>
          <w:szCs w:val="28"/>
        </w:rPr>
        <w:t>. ОФОРМЛЕНИЕ ТЕКСТА ВЫПУСКНОЙ</w:t>
      </w:r>
      <w:r w:rsidRPr="00620DE5">
        <w:rPr>
          <w:b/>
          <w:color w:val="292929"/>
          <w:spacing w:val="-8"/>
          <w:sz w:val="28"/>
          <w:szCs w:val="28"/>
        </w:rPr>
        <w:t>КВАЛИФИКАЦИОННОЙ РАБОТЫ</w:t>
      </w:r>
    </w:p>
    <w:p w:rsidR="00620DE5" w:rsidRPr="00C944A7" w:rsidRDefault="00620DE5" w:rsidP="00620DE5">
      <w:pPr>
        <w:shd w:val="clear" w:color="auto" w:fill="FFFFFF"/>
        <w:jc w:val="center"/>
        <w:rPr>
          <w:sz w:val="28"/>
          <w:szCs w:val="28"/>
        </w:rPr>
      </w:pPr>
    </w:p>
    <w:p w:rsidR="00620DE5" w:rsidRPr="00C944A7" w:rsidRDefault="00620DE5" w:rsidP="00FB4416">
      <w:pPr>
        <w:shd w:val="clear" w:color="auto" w:fill="FFFFFF"/>
        <w:tabs>
          <w:tab w:val="left" w:pos="1177"/>
        </w:tabs>
        <w:ind w:firstLine="709"/>
        <w:jc w:val="both"/>
        <w:rPr>
          <w:sz w:val="28"/>
          <w:szCs w:val="28"/>
        </w:rPr>
      </w:pPr>
      <w:r w:rsidRPr="00C944A7">
        <w:rPr>
          <w:color w:val="292929"/>
          <w:spacing w:val="-11"/>
          <w:sz w:val="28"/>
          <w:szCs w:val="28"/>
        </w:rPr>
        <w:t>1.</w:t>
      </w:r>
      <w:r w:rsidRPr="00C944A7">
        <w:rPr>
          <w:color w:val="292929"/>
          <w:sz w:val="28"/>
          <w:szCs w:val="28"/>
        </w:rPr>
        <w:tab/>
      </w:r>
      <w:r w:rsidRPr="00C944A7">
        <w:rPr>
          <w:color w:val="292929"/>
          <w:spacing w:val="2"/>
          <w:sz w:val="28"/>
          <w:szCs w:val="28"/>
        </w:rPr>
        <w:t>ВКР должна быть напечатана на стандартном листе писчей бумаги</w:t>
      </w:r>
      <w:r w:rsidRPr="00C944A7">
        <w:rPr>
          <w:color w:val="292929"/>
          <w:spacing w:val="2"/>
          <w:sz w:val="28"/>
          <w:szCs w:val="28"/>
        </w:rPr>
        <w:br/>
      </w:r>
      <w:r w:rsidRPr="00C944A7">
        <w:rPr>
          <w:color w:val="292929"/>
          <w:spacing w:val="-7"/>
          <w:sz w:val="28"/>
          <w:szCs w:val="28"/>
        </w:rPr>
        <w:t>формата А</w:t>
      </w:r>
      <w:proofErr w:type="gramStart"/>
      <w:r w:rsidRPr="00C944A7">
        <w:rPr>
          <w:color w:val="292929"/>
          <w:spacing w:val="-7"/>
          <w:sz w:val="28"/>
          <w:szCs w:val="28"/>
        </w:rPr>
        <w:t>4</w:t>
      </w:r>
      <w:proofErr w:type="gramEnd"/>
      <w:r>
        <w:rPr>
          <w:color w:val="292929"/>
          <w:spacing w:val="-7"/>
          <w:sz w:val="28"/>
          <w:szCs w:val="28"/>
        </w:rPr>
        <w:t xml:space="preserve"> </w:t>
      </w:r>
      <w:r w:rsidRPr="00C944A7">
        <w:rPr>
          <w:color w:val="292929"/>
          <w:spacing w:val="-7"/>
          <w:sz w:val="28"/>
          <w:szCs w:val="28"/>
        </w:rPr>
        <w:t>с соблюдением следующих требований:</w:t>
      </w:r>
    </w:p>
    <w:p w:rsidR="00620DE5" w:rsidRPr="00C944A7" w:rsidRDefault="00620DE5" w:rsidP="00FB4416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</w:rPr>
      </w:pPr>
      <w:r w:rsidRPr="00C944A7">
        <w:rPr>
          <w:color w:val="292929"/>
          <w:spacing w:val="-5"/>
          <w:sz w:val="28"/>
          <w:szCs w:val="28"/>
        </w:rPr>
        <w:t>поля: левое 3 см, правое 1,5 см, верхнее 2 см, нижнее 2 см;</w:t>
      </w:r>
    </w:p>
    <w:p w:rsidR="00620DE5" w:rsidRPr="00C944A7" w:rsidRDefault="00620DE5" w:rsidP="00FB4416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  <w:lang w:val="en-US"/>
        </w:rPr>
      </w:pPr>
      <w:r w:rsidRPr="00C944A7">
        <w:rPr>
          <w:color w:val="292929"/>
          <w:spacing w:val="-6"/>
          <w:sz w:val="28"/>
          <w:szCs w:val="28"/>
        </w:rPr>
        <w:t>гарнитура</w:t>
      </w:r>
      <w:r w:rsidRPr="00C944A7">
        <w:rPr>
          <w:color w:val="292929"/>
          <w:spacing w:val="-6"/>
          <w:sz w:val="28"/>
          <w:szCs w:val="28"/>
          <w:lang w:val="en-US"/>
        </w:rPr>
        <w:t xml:space="preserve"> </w:t>
      </w:r>
      <w:r w:rsidRPr="00C944A7">
        <w:rPr>
          <w:color w:val="292929"/>
          <w:spacing w:val="-6"/>
          <w:sz w:val="28"/>
          <w:szCs w:val="28"/>
        </w:rPr>
        <w:t>шрифта</w:t>
      </w:r>
      <w:r w:rsidRPr="00C944A7">
        <w:rPr>
          <w:color w:val="292929"/>
          <w:spacing w:val="-6"/>
          <w:sz w:val="28"/>
          <w:szCs w:val="28"/>
          <w:lang w:val="en-US"/>
        </w:rPr>
        <w:t>: Times New Roman;</w:t>
      </w:r>
    </w:p>
    <w:p w:rsidR="00620DE5" w:rsidRPr="00C944A7" w:rsidRDefault="00620DE5" w:rsidP="00FB4416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</w:rPr>
      </w:pPr>
      <w:r w:rsidRPr="00C944A7">
        <w:rPr>
          <w:color w:val="292929"/>
          <w:spacing w:val="-4"/>
          <w:sz w:val="28"/>
          <w:szCs w:val="28"/>
        </w:rPr>
        <w:t xml:space="preserve">размер шрифта: для основного текста 14 </w:t>
      </w:r>
      <w:proofErr w:type="spellStart"/>
      <w:proofErr w:type="gramStart"/>
      <w:r w:rsidRPr="00C944A7">
        <w:rPr>
          <w:color w:val="292929"/>
          <w:spacing w:val="-4"/>
          <w:sz w:val="28"/>
          <w:szCs w:val="28"/>
        </w:rPr>
        <w:t>пт</w:t>
      </w:r>
      <w:proofErr w:type="spellEnd"/>
      <w:proofErr w:type="gramEnd"/>
      <w:r w:rsidRPr="00C944A7">
        <w:rPr>
          <w:color w:val="292929"/>
          <w:spacing w:val="-4"/>
          <w:sz w:val="28"/>
          <w:szCs w:val="28"/>
        </w:rPr>
        <w:t xml:space="preserve">, для сносок - 10 </w:t>
      </w:r>
      <w:proofErr w:type="spellStart"/>
      <w:r w:rsidRPr="00C944A7">
        <w:rPr>
          <w:color w:val="292929"/>
          <w:spacing w:val="-4"/>
          <w:sz w:val="28"/>
          <w:szCs w:val="28"/>
        </w:rPr>
        <w:t>пт</w:t>
      </w:r>
      <w:proofErr w:type="spellEnd"/>
      <w:r w:rsidRPr="00C944A7">
        <w:rPr>
          <w:color w:val="292929"/>
          <w:spacing w:val="-4"/>
          <w:sz w:val="28"/>
          <w:szCs w:val="28"/>
        </w:rPr>
        <w:t>;</w:t>
      </w:r>
    </w:p>
    <w:p w:rsidR="00620DE5" w:rsidRPr="00C944A7" w:rsidRDefault="00620DE5" w:rsidP="00FB4416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</w:rPr>
      </w:pPr>
      <w:r w:rsidRPr="00C944A7">
        <w:rPr>
          <w:color w:val="292929"/>
          <w:spacing w:val="-6"/>
          <w:sz w:val="28"/>
          <w:szCs w:val="28"/>
        </w:rPr>
        <w:t>межстрочный интервал: 1,5;</w:t>
      </w:r>
    </w:p>
    <w:p w:rsidR="00620DE5" w:rsidRPr="00C944A7" w:rsidRDefault="00620DE5" w:rsidP="00FB4416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</w:rPr>
      </w:pPr>
      <w:r w:rsidRPr="00C944A7">
        <w:rPr>
          <w:color w:val="292929"/>
          <w:spacing w:val="-6"/>
          <w:sz w:val="28"/>
          <w:szCs w:val="28"/>
        </w:rPr>
        <w:t>отступ первой строки: 1,25 см;</w:t>
      </w:r>
    </w:p>
    <w:p w:rsidR="00620DE5" w:rsidRPr="00C944A7" w:rsidRDefault="00620DE5" w:rsidP="00FB4416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color w:val="292929"/>
          <w:sz w:val="28"/>
          <w:szCs w:val="28"/>
        </w:rPr>
      </w:pPr>
      <w:r w:rsidRPr="00C944A7">
        <w:rPr>
          <w:color w:val="292929"/>
          <w:spacing w:val="-6"/>
          <w:sz w:val="28"/>
          <w:szCs w:val="28"/>
        </w:rPr>
        <w:t>выравнивание текста: по ширине.</w:t>
      </w:r>
    </w:p>
    <w:p w:rsidR="00620DE5" w:rsidRDefault="00620DE5" w:rsidP="00FB4416">
      <w:pPr>
        <w:shd w:val="clear" w:color="auto" w:fill="FFFFFF"/>
        <w:tabs>
          <w:tab w:val="left" w:pos="1177"/>
        </w:tabs>
        <w:ind w:firstLine="709"/>
        <w:jc w:val="both"/>
        <w:rPr>
          <w:color w:val="292929"/>
          <w:spacing w:val="-6"/>
          <w:sz w:val="28"/>
          <w:szCs w:val="28"/>
        </w:rPr>
      </w:pPr>
      <w:r w:rsidRPr="00C944A7">
        <w:rPr>
          <w:color w:val="292929"/>
          <w:spacing w:val="-11"/>
          <w:sz w:val="28"/>
          <w:szCs w:val="28"/>
        </w:rPr>
        <w:t>2.</w:t>
      </w:r>
      <w:r w:rsidRPr="00C944A7">
        <w:rPr>
          <w:color w:val="292929"/>
          <w:sz w:val="28"/>
          <w:szCs w:val="28"/>
        </w:rPr>
        <w:tab/>
      </w:r>
      <w:r w:rsidRPr="0089390A">
        <w:rPr>
          <w:sz w:val="28"/>
          <w:szCs w:val="28"/>
        </w:rPr>
        <w:t xml:space="preserve">Страницы нумеруют арабскими цифрами в </w:t>
      </w:r>
      <w:r>
        <w:rPr>
          <w:sz w:val="28"/>
          <w:szCs w:val="28"/>
        </w:rPr>
        <w:t>правом нижнем углу страницы. Титульный ли</w:t>
      </w:r>
      <w:proofErr w:type="gramStart"/>
      <w:r>
        <w:rPr>
          <w:sz w:val="28"/>
          <w:szCs w:val="28"/>
        </w:rPr>
        <w:t xml:space="preserve">ст </w:t>
      </w:r>
      <w:r w:rsidRPr="0089390A">
        <w:rPr>
          <w:spacing w:val="-7"/>
          <w:sz w:val="28"/>
          <w:szCs w:val="28"/>
        </w:rPr>
        <w:t>вкл</w:t>
      </w:r>
      <w:proofErr w:type="gramEnd"/>
      <w:r w:rsidRPr="0089390A">
        <w:rPr>
          <w:spacing w:val="-7"/>
          <w:sz w:val="28"/>
          <w:szCs w:val="28"/>
        </w:rPr>
        <w:t>ючается в общую</w:t>
      </w:r>
      <w:r w:rsidRPr="00C944A7">
        <w:rPr>
          <w:color w:val="292929"/>
          <w:spacing w:val="-7"/>
          <w:sz w:val="28"/>
          <w:szCs w:val="28"/>
        </w:rPr>
        <w:t xml:space="preserve"> нумерацию работы, но номер на листе </w:t>
      </w:r>
      <w:r>
        <w:rPr>
          <w:color w:val="292929"/>
          <w:spacing w:val="-6"/>
          <w:sz w:val="28"/>
          <w:szCs w:val="28"/>
        </w:rPr>
        <w:t xml:space="preserve">не ставится. </w:t>
      </w:r>
    </w:p>
    <w:p w:rsidR="00620DE5" w:rsidRDefault="00620DE5" w:rsidP="00FB4416">
      <w:pPr>
        <w:shd w:val="clear" w:color="auto" w:fill="FFFFFF"/>
        <w:ind w:firstLine="709"/>
        <w:jc w:val="both"/>
        <w:rPr>
          <w:color w:val="292929"/>
          <w:spacing w:val="-7"/>
          <w:sz w:val="28"/>
          <w:szCs w:val="28"/>
        </w:rPr>
      </w:pPr>
      <w:r w:rsidRPr="00C944A7">
        <w:rPr>
          <w:color w:val="292929"/>
          <w:spacing w:val="-6"/>
          <w:sz w:val="28"/>
          <w:szCs w:val="28"/>
        </w:rPr>
        <w:t xml:space="preserve">Нумерация листов и приложений должна быть сквозной. Страницы, </w:t>
      </w:r>
      <w:r w:rsidRPr="00C944A7">
        <w:rPr>
          <w:color w:val="292929"/>
          <w:spacing w:val="-7"/>
          <w:sz w:val="28"/>
          <w:szCs w:val="28"/>
        </w:rPr>
        <w:t>содержащие приложения, в общий объем ВКР не входят.</w:t>
      </w:r>
    </w:p>
    <w:p w:rsidR="00620DE5" w:rsidRPr="0089390A" w:rsidRDefault="00620DE5" w:rsidP="00FB4416">
      <w:pPr>
        <w:pStyle w:val="a6"/>
        <w:ind w:firstLine="709"/>
        <w:rPr>
          <w:rFonts w:ascii="Times New Roman" w:hAnsi="Times New Roman"/>
          <w:color w:val="292929"/>
          <w:spacing w:val="-7"/>
          <w:szCs w:val="28"/>
        </w:rPr>
      </w:pPr>
      <w:r>
        <w:rPr>
          <w:rFonts w:ascii="Times New Roman" w:hAnsi="Times New Roman"/>
          <w:color w:val="292929"/>
          <w:spacing w:val="-7"/>
          <w:szCs w:val="28"/>
        </w:rPr>
        <w:t>3.</w:t>
      </w:r>
      <w:r w:rsidR="00704592">
        <w:rPr>
          <w:rFonts w:ascii="Times New Roman" w:hAnsi="Times New Roman"/>
          <w:color w:val="292929"/>
          <w:spacing w:val="-7"/>
          <w:szCs w:val="28"/>
        </w:rPr>
        <w:t xml:space="preserve"> </w:t>
      </w:r>
      <w:r>
        <w:rPr>
          <w:rFonts w:ascii="Times New Roman" w:hAnsi="Times New Roman"/>
          <w:color w:val="292929"/>
          <w:spacing w:val="-7"/>
          <w:szCs w:val="28"/>
        </w:rPr>
        <w:t xml:space="preserve">Содержание. </w:t>
      </w:r>
      <w:r w:rsidRPr="0041427B">
        <w:rPr>
          <w:rFonts w:ascii="Times New Roman" w:hAnsi="Times New Roman"/>
          <w:color w:val="292929"/>
          <w:spacing w:val="-7"/>
          <w:szCs w:val="28"/>
        </w:rPr>
        <w:t>Раскрывает содержание работы путем обозначения глав, параграфов и других разделов работы с указанием страниц, с которых они начинаются.</w:t>
      </w:r>
      <w:r>
        <w:rPr>
          <w:rFonts w:ascii="Times New Roman" w:hAnsi="Times New Roman"/>
          <w:color w:val="292929"/>
          <w:spacing w:val="-7"/>
          <w:szCs w:val="28"/>
        </w:rPr>
        <w:t xml:space="preserve"> Содержание следует за рецензией. </w:t>
      </w:r>
      <w:r w:rsidRPr="0041427B">
        <w:rPr>
          <w:rFonts w:ascii="Times New Roman" w:hAnsi="Times New Roman"/>
          <w:color w:val="292929"/>
          <w:spacing w:val="-7"/>
          <w:szCs w:val="28"/>
        </w:rPr>
        <w:t xml:space="preserve">Заголовки </w:t>
      </w:r>
      <w:r>
        <w:rPr>
          <w:rFonts w:ascii="Times New Roman" w:hAnsi="Times New Roman"/>
          <w:color w:val="292929"/>
          <w:spacing w:val="-7"/>
          <w:szCs w:val="28"/>
        </w:rPr>
        <w:t xml:space="preserve">содержания </w:t>
      </w:r>
      <w:r w:rsidRPr="0041427B">
        <w:rPr>
          <w:rFonts w:ascii="Times New Roman" w:hAnsi="Times New Roman"/>
          <w:color w:val="292929"/>
          <w:spacing w:val="-7"/>
          <w:szCs w:val="28"/>
        </w:rPr>
        <w:t>должны точно повторять заголовки в тексте. Сокращать или давать их в другой формулировке, последовательности и соподчиненности по сравнению с заголовками в тексте нель</w:t>
      </w:r>
      <w:r>
        <w:rPr>
          <w:rFonts w:ascii="Times New Roman" w:hAnsi="Times New Roman"/>
          <w:color w:val="292929"/>
          <w:spacing w:val="-7"/>
          <w:szCs w:val="28"/>
        </w:rPr>
        <w:t xml:space="preserve">зя. </w:t>
      </w:r>
      <w:r w:rsidRPr="0041427B">
        <w:rPr>
          <w:rFonts w:ascii="Times New Roman" w:hAnsi="Times New Roman"/>
          <w:color w:val="292929"/>
          <w:spacing w:val="-7"/>
          <w:szCs w:val="28"/>
        </w:rPr>
        <w:t xml:space="preserve">Заголовки одинаковых ступеней рубрикации необходимо располагать друг под другом. Заголовки каждой последующей ступени смещаются на три – пять знаков вправо по отношению к заголовкам предыдущей ступени. Все заголовки начинаются с прописной буквы без точки на </w:t>
      </w:r>
      <w:r w:rsidRPr="0041427B">
        <w:rPr>
          <w:rFonts w:ascii="Times New Roman" w:hAnsi="Times New Roman"/>
          <w:color w:val="292929"/>
          <w:spacing w:val="-7"/>
          <w:szCs w:val="28"/>
        </w:rPr>
        <w:lastRenderedPageBreak/>
        <w:t>конце. Последнее слово каждого заголовка соединяется отточием с соответствующим ему номером страницы в правом столбце</w:t>
      </w:r>
      <w:r>
        <w:rPr>
          <w:rFonts w:ascii="Times New Roman" w:hAnsi="Times New Roman"/>
          <w:color w:val="292929"/>
          <w:spacing w:val="-7"/>
          <w:szCs w:val="28"/>
        </w:rPr>
        <w:t xml:space="preserve"> содержания</w:t>
      </w:r>
      <w:r w:rsidRPr="0041427B">
        <w:rPr>
          <w:rFonts w:ascii="Times New Roman" w:hAnsi="Times New Roman"/>
          <w:color w:val="292929"/>
          <w:spacing w:val="-7"/>
          <w:szCs w:val="28"/>
        </w:rPr>
        <w:t>, при этом знак № не с</w:t>
      </w:r>
      <w:r>
        <w:rPr>
          <w:rFonts w:ascii="Times New Roman" w:hAnsi="Times New Roman"/>
          <w:color w:val="292929"/>
          <w:spacing w:val="-7"/>
          <w:szCs w:val="28"/>
        </w:rPr>
        <w:t xml:space="preserve">тавится. Введение, заключение, </w:t>
      </w:r>
      <w:r w:rsidRPr="0041427B">
        <w:rPr>
          <w:rFonts w:ascii="Times New Roman" w:hAnsi="Times New Roman"/>
          <w:color w:val="292929"/>
          <w:spacing w:val="-7"/>
          <w:szCs w:val="28"/>
        </w:rPr>
        <w:t xml:space="preserve">список </w:t>
      </w:r>
      <w:r>
        <w:rPr>
          <w:rFonts w:ascii="Times New Roman" w:hAnsi="Times New Roman"/>
          <w:color w:val="292929"/>
          <w:spacing w:val="-7"/>
          <w:szCs w:val="28"/>
        </w:rPr>
        <w:t xml:space="preserve">используемой </w:t>
      </w:r>
      <w:r w:rsidRPr="0041427B">
        <w:rPr>
          <w:rFonts w:ascii="Times New Roman" w:hAnsi="Times New Roman"/>
          <w:color w:val="292929"/>
          <w:spacing w:val="-7"/>
          <w:szCs w:val="28"/>
        </w:rPr>
        <w:t xml:space="preserve">литературы и приложения также включаются в </w:t>
      </w:r>
      <w:r>
        <w:rPr>
          <w:rFonts w:ascii="Times New Roman" w:hAnsi="Times New Roman"/>
          <w:color w:val="292929"/>
          <w:spacing w:val="-7"/>
          <w:szCs w:val="28"/>
        </w:rPr>
        <w:t xml:space="preserve">содержание </w:t>
      </w:r>
      <w:r w:rsidRPr="0041427B">
        <w:rPr>
          <w:rFonts w:ascii="Times New Roman" w:hAnsi="Times New Roman"/>
          <w:color w:val="292929"/>
          <w:spacing w:val="-7"/>
          <w:szCs w:val="28"/>
        </w:rPr>
        <w:t xml:space="preserve"> </w:t>
      </w:r>
    </w:p>
    <w:p w:rsidR="00620DE5" w:rsidRPr="00C944A7" w:rsidRDefault="00620DE5" w:rsidP="00FB4416">
      <w:pPr>
        <w:shd w:val="clear" w:color="auto" w:fill="FFFFFF"/>
        <w:tabs>
          <w:tab w:val="left" w:pos="1177"/>
        </w:tabs>
        <w:ind w:firstLine="709"/>
        <w:jc w:val="both"/>
        <w:rPr>
          <w:color w:val="292929"/>
          <w:spacing w:val="-11"/>
          <w:sz w:val="28"/>
          <w:szCs w:val="28"/>
        </w:rPr>
      </w:pPr>
      <w:r>
        <w:rPr>
          <w:color w:val="292929"/>
          <w:spacing w:val="-4"/>
          <w:sz w:val="28"/>
          <w:szCs w:val="28"/>
        </w:rPr>
        <w:t xml:space="preserve">4. Каждый раздел </w:t>
      </w:r>
      <w:r w:rsidRPr="00C944A7">
        <w:rPr>
          <w:color w:val="292929"/>
          <w:spacing w:val="-4"/>
          <w:sz w:val="28"/>
          <w:szCs w:val="28"/>
        </w:rPr>
        <w:t>ВКР начинается с новой страницы. Загол</w:t>
      </w:r>
      <w:r>
        <w:rPr>
          <w:color w:val="292929"/>
          <w:spacing w:val="-4"/>
          <w:sz w:val="28"/>
          <w:szCs w:val="28"/>
        </w:rPr>
        <w:t xml:space="preserve">овки разделов </w:t>
      </w:r>
      <w:r w:rsidRPr="00C944A7">
        <w:rPr>
          <w:color w:val="292929"/>
          <w:spacing w:val="-4"/>
          <w:sz w:val="28"/>
          <w:szCs w:val="28"/>
        </w:rPr>
        <w:t>форматируются по центру страницы и</w:t>
      </w:r>
      <w:r>
        <w:rPr>
          <w:color w:val="292929"/>
          <w:spacing w:val="-4"/>
          <w:sz w:val="28"/>
          <w:szCs w:val="28"/>
        </w:rPr>
        <w:t xml:space="preserve"> </w:t>
      </w:r>
      <w:r w:rsidRPr="00C944A7">
        <w:rPr>
          <w:color w:val="292929"/>
          <w:spacing w:val="-7"/>
          <w:sz w:val="28"/>
          <w:szCs w:val="28"/>
        </w:rPr>
        <w:t>выделяются полужирным начертанием. Заголовки подразделов форматируются по</w:t>
      </w:r>
      <w:r>
        <w:rPr>
          <w:color w:val="292929"/>
          <w:spacing w:val="-7"/>
          <w:sz w:val="28"/>
          <w:szCs w:val="28"/>
        </w:rPr>
        <w:t xml:space="preserve"> </w:t>
      </w:r>
      <w:r>
        <w:rPr>
          <w:color w:val="292929"/>
          <w:spacing w:val="-4"/>
          <w:sz w:val="28"/>
          <w:szCs w:val="28"/>
        </w:rPr>
        <w:t>центру страницы и выделяются полужирным начертанием. Т</w:t>
      </w:r>
      <w:r w:rsidRPr="00C944A7">
        <w:rPr>
          <w:color w:val="292929"/>
          <w:spacing w:val="-4"/>
          <w:sz w:val="28"/>
          <w:szCs w:val="28"/>
        </w:rPr>
        <w:t>екст</w:t>
      </w:r>
      <w:r>
        <w:rPr>
          <w:color w:val="292929"/>
          <w:spacing w:val="-4"/>
          <w:sz w:val="28"/>
          <w:szCs w:val="28"/>
        </w:rPr>
        <w:t xml:space="preserve"> </w:t>
      </w:r>
      <w:r>
        <w:rPr>
          <w:color w:val="292929"/>
          <w:spacing w:val="-5"/>
          <w:sz w:val="28"/>
          <w:szCs w:val="28"/>
        </w:rPr>
        <w:t xml:space="preserve">печатается строчными буквами, кроме первой прописной. </w:t>
      </w:r>
      <w:r w:rsidRPr="00C944A7">
        <w:rPr>
          <w:color w:val="292929"/>
          <w:spacing w:val="-5"/>
          <w:sz w:val="28"/>
          <w:szCs w:val="28"/>
        </w:rPr>
        <w:t>Подчеркивание,</w:t>
      </w:r>
      <w:r>
        <w:rPr>
          <w:color w:val="292929"/>
          <w:spacing w:val="-5"/>
          <w:sz w:val="28"/>
          <w:szCs w:val="28"/>
        </w:rPr>
        <w:t xml:space="preserve"> </w:t>
      </w:r>
      <w:r w:rsidRPr="00C944A7">
        <w:rPr>
          <w:color w:val="292929"/>
          <w:spacing w:val="-3"/>
          <w:sz w:val="28"/>
          <w:szCs w:val="28"/>
        </w:rPr>
        <w:t>переносы слов в заголовках не допускаются. Точку в конце заголовка не ставят.</w:t>
      </w:r>
      <w:r>
        <w:rPr>
          <w:color w:val="292929"/>
          <w:spacing w:val="-3"/>
          <w:sz w:val="28"/>
          <w:szCs w:val="28"/>
        </w:rPr>
        <w:t xml:space="preserve"> </w:t>
      </w:r>
      <w:r w:rsidRPr="00C944A7">
        <w:rPr>
          <w:color w:val="292929"/>
          <w:spacing w:val="-6"/>
          <w:sz w:val="28"/>
          <w:szCs w:val="28"/>
        </w:rPr>
        <w:t>Если заголовок состоит из двух предложений, их разделяют точкой.</w:t>
      </w:r>
    </w:p>
    <w:p w:rsidR="00620DE5" w:rsidRPr="00F00A3B" w:rsidRDefault="00620DE5" w:rsidP="00FB4416">
      <w:pPr>
        <w:shd w:val="clear" w:color="auto" w:fill="FFFFFF"/>
        <w:tabs>
          <w:tab w:val="left" w:pos="1177"/>
        </w:tabs>
        <w:ind w:firstLine="709"/>
        <w:jc w:val="both"/>
        <w:rPr>
          <w:spacing w:val="-11"/>
          <w:sz w:val="28"/>
          <w:szCs w:val="28"/>
        </w:rPr>
      </w:pPr>
      <w:r w:rsidRPr="00F00A3B">
        <w:rPr>
          <w:spacing w:val="-2"/>
          <w:sz w:val="28"/>
          <w:szCs w:val="28"/>
        </w:rPr>
        <w:t xml:space="preserve">5. </w:t>
      </w:r>
      <w:r>
        <w:rPr>
          <w:spacing w:val="-2"/>
          <w:sz w:val="28"/>
          <w:szCs w:val="28"/>
        </w:rPr>
        <w:t xml:space="preserve">Разделы </w:t>
      </w:r>
      <w:r w:rsidRPr="00F00A3B">
        <w:rPr>
          <w:spacing w:val="-2"/>
          <w:sz w:val="28"/>
          <w:szCs w:val="28"/>
        </w:rPr>
        <w:t>ВКР должны иметь порядковую нумерацию в пределах всей</w:t>
      </w:r>
      <w:r w:rsidRPr="00F00A3B">
        <w:rPr>
          <w:spacing w:val="-2"/>
          <w:sz w:val="28"/>
          <w:szCs w:val="28"/>
        </w:rPr>
        <w:br/>
      </w:r>
      <w:r w:rsidRPr="00F00A3B">
        <w:rPr>
          <w:spacing w:val="2"/>
          <w:sz w:val="28"/>
          <w:szCs w:val="28"/>
        </w:rPr>
        <w:t xml:space="preserve">работы и обозначаться арабскими цифрами с точкой в конце. Введение и </w:t>
      </w:r>
      <w:r w:rsidRPr="00F00A3B">
        <w:rPr>
          <w:spacing w:val="-1"/>
          <w:sz w:val="28"/>
          <w:szCs w:val="28"/>
        </w:rPr>
        <w:t xml:space="preserve">заключение не нумеруются. Подразделы нумеруются двумя и более арабскими </w:t>
      </w:r>
      <w:r w:rsidRPr="00F00A3B">
        <w:rPr>
          <w:spacing w:val="-6"/>
          <w:sz w:val="28"/>
          <w:szCs w:val="28"/>
        </w:rPr>
        <w:t>цифрами раздел</w:t>
      </w:r>
      <w:r>
        <w:rPr>
          <w:spacing w:val="-6"/>
          <w:sz w:val="28"/>
          <w:szCs w:val="28"/>
        </w:rPr>
        <w:t>енными точкой в пределах каждого раздела</w:t>
      </w:r>
      <w:r w:rsidRPr="00F00A3B">
        <w:rPr>
          <w:spacing w:val="-6"/>
          <w:sz w:val="28"/>
          <w:szCs w:val="28"/>
        </w:rPr>
        <w:t>.</w:t>
      </w:r>
    </w:p>
    <w:p w:rsidR="00620DE5" w:rsidRPr="00C944A7" w:rsidRDefault="00620DE5" w:rsidP="00FB4416">
      <w:pPr>
        <w:shd w:val="clear" w:color="auto" w:fill="FFFFFF"/>
        <w:tabs>
          <w:tab w:val="left" w:pos="1328"/>
        </w:tabs>
        <w:ind w:firstLine="709"/>
        <w:jc w:val="both"/>
        <w:rPr>
          <w:sz w:val="28"/>
          <w:szCs w:val="28"/>
        </w:rPr>
      </w:pPr>
      <w:r>
        <w:rPr>
          <w:color w:val="292929"/>
          <w:spacing w:val="-11"/>
          <w:sz w:val="28"/>
          <w:szCs w:val="28"/>
        </w:rPr>
        <w:t>6</w:t>
      </w:r>
      <w:r w:rsidRPr="00C944A7">
        <w:rPr>
          <w:color w:val="292929"/>
          <w:spacing w:val="-11"/>
          <w:sz w:val="28"/>
          <w:szCs w:val="28"/>
        </w:rPr>
        <w:t>.</w:t>
      </w:r>
      <w:r>
        <w:rPr>
          <w:color w:val="292929"/>
          <w:sz w:val="28"/>
          <w:szCs w:val="28"/>
        </w:rPr>
        <w:tab/>
        <w:t xml:space="preserve">Иллюстрации. Основной текст ВКР может включать в </w:t>
      </w:r>
      <w:r w:rsidRPr="00C944A7">
        <w:rPr>
          <w:color w:val="292929"/>
          <w:sz w:val="28"/>
          <w:szCs w:val="28"/>
        </w:rPr>
        <w:t>себя</w:t>
      </w:r>
      <w:r>
        <w:rPr>
          <w:color w:val="292929"/>
          <w:sz w:val="28"/>
          <w:szCs w:val="28"/>
        </w:rPr>
        <w:t xml:space="preserve"> </w:t>
      </w:r>
      <w:r w:rsidRPr="00C944A7">
        <w:rPr>
          <w:color w:val="292929"/>
          <w:spacing w:val="-4"/>
          <w:sz w:val="28"/>
          <w:szCs w:val="28"/>
        </w:rPr>
        <w:t>иллюстрации - схемы, диаграммы, чертежи и т. п. с подрисуночными подписями</w:t>
      </w:r>
      <w:r>
        <w:rPr>
          <w:color w:val="292929"/>
          <w:spacing w:val="-4"/>
          <w:sz w:val="28"/>
          <w:szCs w:val="28"/>
        </w:rPr>
        <w:t xml:space="preserve"> </w:t>
      </w:r>
      <w:r w:rsidRPr="00C944A7">
        <w:rPr>
          <w:color w:val="292929"/>
          <w:spacing w:val="-7"/>
          <w:sz w:val="28"/>
          <w:szCs w:val="28"/>
        </w:rPr>
        <w:t>(форматируются одинарным межстрочным интервалом). Подрисуночные подписи</w:t>
      </w:r>
      <w:r>
        <w:rPr>
          <w:color w:val="292929"/>
          <w:spacing w:val="-7"/>
          <w:sz w:val="28"/>
          <w:szCs w:val="28"/>
        </w:rPr>
        <w:t xml:space="preserve"> </w:t>
      </w:r>
      <w:r>
        <w:rPr>
          <w:color w:val="292929"/>
          <w:spacing w:val="-1"/>
          <w:sz w:val="28"/>
          <w:szCs w:val="28"/>
        </w:rPr>
        <w:t xml:space="preserve">выделяются обычным начертанием с выравниванием текста по </w:t>
      </w:r>
      <w:r w:rsidRPr="00C944A7">
        <w:rPr>
          <w:color w:val="292929"/>
          <w:spacing w:val="-1"/>
          <w:sz w:val="28"/>
          <w:szCs w:val="28"/>
        </w:rPr>
        <w:t>ц</w:t>
      </w:r>
      <w:r>
        <w:rPr>
          <w:color w:val="292929"/>
          <w:spacing w:val="-1"/>
          <w:sz w:val="28"/>
          <w:szCs w:val="28"/>
        </w:rPr>
        <w:t xml:space="preserve">ентру </w:t>
      </w:r>
      <w:r w:rsidRPr="00C944A7">
        <w:rPr>
          <w:color w:val="292929"/>
          <w:spacing w:val="-1"/>
          <w:sz w:val="28"/>
          <w:szCs w:val="28"/>
        </w:rPr>
        <w:t>и</w:t>
      </w:r>
      <w:r>
        <w:rPr>
          <w:color w:val="292929"/>
          <w:spacing w:val="-1"/>
          <w:sz w:val="28"/>
          <w:szCs w:val="28"/>
        </w:rPr>
        <w:t xml:space="preserve"> </w:t>
      </w:r>
      <w:r w:rsidRPr="00C944A7">
        <w:rPr>
          <w:color w:val="292929"/>
          <w:spacing w:val="-6"/>
          <w:sz w:val="28"/>
          <w:szCs w:val="28"/>
        </w:rPr>
        <w:t>отделяются от следующего абзаца пустой строкой или интервалом в 6 пт.</w:t>
      </w:r>
    </w:p>
    <w:p w:rsidR="00620DE5" w:rsidRPr="00C944A7" w:rsidRDefault="00620DE5" w:rsidP="00FB4416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292929"/>
          <w:spacing w:val="-8"/>
          <w:sz w:val="28"/>
          <w:szCs w:val="28"/>
        </w:rPr>
        <w:t>Например,</w:t>
      </w:r>
    </w:p>
    <w:p w:rsidR="00620DE5" w:rsidRPr="003E0517" w:rsidRDefault="00620DE5" w:rsidP="00FB4416">
      <w:pPr>
        <w:shd w:val="clear" w:color="auto" w:fill="FFFFFF"/>
        <w:ind w:firstLine="709"/>
        <w:jc w:val="both"/>
        <w:rPr>
          <w:sz w:val="28"/>
          <w:szCs w:val="28"/>
        </w:rPr>
      </w:pPr>
      <w:r w:rsidRPr="003E0517">
        <w:rPr>
          <w:iCs/>
          <w:color w:val="292929"/>
          <w:spacing w:val="-6"/>
          <w:sz w:val="28"/>
          <w:szCs w:val="28"/>
        </w:rPr>
        <w:t>Рис. 2. Текст подрисуночной подписи (без точки в конце)</w:t>
      </w:r>
    </w:p>
    <w:p w:rsidR="00620DE5" w:rsidRPr="00C944A7" w:rsidRDefault="00620DE5" w:rsidP="00FB4416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292929"/>
          <w:spacing w:val="-5"/>
          <w:sz w:val="28"/>
          <w:szCs w:val="28"/>
        </w:rPr>
        <w:t xml:space="preserve">В абзаце, предшествующем рисунку, обязательно должна присутствовать </w:t>
      </w:r>
      <w:r w:rsidRPr="00C944A7">
        <w:rPr>
          <w:color w:val="292929"/>
          <w:spacing w:val="1"/>
          <w:sz w:val="28"/>
          <w:szCs w:val="28"/>
        </w:rPr>
        <w:t xml:space="preserve">ссылка на него, например: (рис. 2). Нумерация иллюстраций должна быть </w:t>
      </w:r>
      <w:r w:rsidRPr="00C944A7">
        <w:rPr>
          <w:color w:val="292929"/>
          <w:spacing w:val="-6"/>
          <w:sz w:val="28"/>
          <w:szCs w:val="28"/>
        </w:rPr>
        <w:t>сквозной по всему тексту ВКР. Если рис</w:t>
      </w:r>
      <w:r>
        <w:rPr>
          <w:color w:val="292929"/>
          <w:spacing w:val="-6"/>
          <w:sz w:val="28"/>
          <w:szCs w:val="28"/>
        </w:rPr>
        <w:t>унок один, то номер 1 не ставит</w:t>
      </w:r>
      <w:r w:rsidRPr="00C944A7">
        <w:rPr>
          <w:color w:val="292929"/>
          <w:spacing w:val="-6"/>
          <w:sz w:val="28"/>
          <w:szCs w:val="28"/>
        </w:rPr>
        <w:t>ся.</w:t>
      </w:r>
    </w:p>
    <w:p w:rsidR="00620DE5" w:rsidRPr="00C944A7" w:rsidRDefault="00620DE5" w:rsidP="00FB44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>Р</w:t>
      </w:r>
      <w:r w:rsidRPr="00C944A7">
        <w:rPr>
          <w:color w:val="292929"/>
          <w:spacing w:val="-6"/>
          <w:sz w:val="28"/>
          <w:szCs w:val="28"/>
        </w:rPr>
        <w:t xml:space="preserve">исунок </w:t>
      </w:r>
      <w:r>
        <w:rPr>
          <w:color w:val="292929"/>
          <w:spacing w:val="-6"/>
          <w:sz w:val="28"/>
          <w:szCs w:val="28"/>
        </w:rPr>
        <w:t>п</w:t>
      </w:r>
      <w:r w:rsidRPr="00C944A7">
        <w:rPr>
          <w:color w:val="292929"/>
          <w:spacing w:val="-6"/>
          <w:sz w:val="28"/>
          <w:szCs w:val="28"/>
        </w:rPr>
        <w:t xml:space="preserve">омещается в той части текста, которую он иллюстрирует, лучше </w:t>
      </w:r>
      <w:r w:rsidRPr="00C944A7">
        <w:rPr>
          <w:color w:val="292929"/>
          <w:sz w:val="28"/>
          <w:szCs w:val="28"/>
        </w:rPr>
        <w:t xml:space="preserve">сразу после пояснения. </w:t>
      </w:r>
      <w:r>
        <w:rPr>
          <w:color w:val="292929"/>
          <w:sz w:val="28"/>
          <w:szCs w:val="28"/>
        </w:rPr>
        <w:t xml:space="preserve">Обращение </w:t>
      </w:r>
      <w:r w:rsidRPr="00C944A7">
        <w:rPr>
          <w:color w:val="292929"/>
          <w:sz w:val="28"/>
          <w:szCs w:val="28"/>
        </w:rPr>
        <w:t>к рисунку в</w:t>
      </w:r>
      <w:r>
        <w:rPr>
          <w:color w:val="292929"/>
          <w:sz w:val="28"/>
          <w:szCs w:val="28"/>
        </w:rPr>
        <w:t xml:space="preserve"> тексте может быть сделано</w:t>
      </w:r>
      <w:r w:rsidRPr="00C944A7">
        <w:rPr>
          <w:color w:val="292929"/>
          <w:sz w:val="28"/>
          <w:szCs w:val="28"/>
        </w:rPr>
        <w:t xml:space="preserve"> в </w:t>
      </w:r>
      <w:r w:rsidRPr="00C944A7">
        <w:rPr>
          <w:color w:val="292929"/>
          <w:spacing w:val="-5"/>
          <w:sz w:val="28"/>
          <w:szCs w:val="28"/>
        </w:rPr>
        <w:t xml:space="preserve">следующей форме: «Как представлено на рис. 5, ...» или «На схеме (рис. 5) </w:t>
      </w:r>
      <w:r w:rsidRPr="00C944A7">
        <w:rPr>
          <w:color w:val="292929"/>
          <w:spacing w:val="-6"/>
          <w:sz w:val="28"/>
          <w:szCs w:val="28"/>
        </w:rPr>
        <w:t>изображено...» и т. п.</w:t>
      </w:r>
    </w:p>
    <w:p w:rsidR="00620DE5" w:rsidRPr="0041427B" w:rsidRDefault="00620DE5" w:rsidP="00FB4416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292929"/>
          <w:sz w:val="28"/>
          <w:szCs w:val="28"/>
        </w:rPr>
        <w:t xml:space="preserve">Если, далее по тексту необходимо повторно обратиться к рисунку, то </w:t>
      </w:r>
      <w:r>
        <w:rPr>
          <w:color w:val="292929"/>
          <w:spacing w:val="-6"/>
          <w:sz w:val="28"/>
          <w:szCs w:val="28"/>
        </w:rPr>
        <w:t xml:space="preserve">обращение </w:t>
      </w:r>
      <w:r w:rsidRPr="00C944A7">
        <w:rPr>
          <w:color w:val="292929"/>
          <w:spacing w:val="-6"/>
          <w:sz w:val="28"/>
          <w:szCs w:val="28"/>
        </w:rPr>
        <w:t xml:space="preserve">к нему делается следующим образом: (см. рис. 5) или (см. рис. 5 </w:t>
      </w:r>
      <w:proofErr w:type="gramStart"/>
      <w:r w:rsidRPr="00C944A7">
        <w:rPr>
          <w:color w:val="292929"/>
          <w:spacing w:val="-6"/>
          <w:sz w:val="28"/>
          <w:szCs w:val="28"/>
        </w:rPr>
        <w:t>на</w:t>
      </w:r>
      <w:proofErr w:type="gramEnd"/>
      <w:r w:rsidRPr="00C944A7">
        <w:rPr>
          <w:color w:val="292929"/>
          <w:spacing w:val="-6"/>
          <w:sz w:val="28"/>
          <w:szCs w:val="28"/>
        </w:rPr>
        <w:t xml:space="preserve"> с. 20). </w:t>
      </w:r>
      <w:r>
        <w:rPr>
          <w:color w:val="292929"/>
          <w:spacing w:val="-5"/>
          <w:sz w:val="28"/>
          <w:szCs w:val="28"/>
        </w:rPr>
        <w:t>При с</w:t>
      </w:r>
      <w:r w:rsidRPr="00C944A7">
        <w:rPr>
          <w:color w:val="292929"/>
          <w:spacing w:val="-5"/>
          <w:sz w:val="28"/>
          <w:szCs w:val="28"/>
        </w:rPr>
        <w:t xml:space="preserve">сылках на несколько иллюстраций слово «рис.» не повторяется, а между </w:t>
      </w:r>
      <w:r w:rsidRPr="00C944A7">
        <w:rPr>
          <w:color w:val="292929"/>
          <w:spacing w:val="-6"/>
          <w:sz w:val="28"/>
          <w:szCs w:val="28"/>
        </w:rPr>
        <w:t>первым и последним номером стави</w:t>
      </w:r>
      <w:r>
        <w:rPr>
          <w:color w:val="292929"/>
          <w:spacing w:val="-6"/>
          <w:sz w:val="28"/>
          <w:szCs w:val="28"/>
        </w:rPr>
        <w:t>тся тире, например: (</w:t>
      </w:r>
      <w:proofErr w:type="gramStart"/>
      <w:r>
        <w:rPr>
          <w:color w:val="292929"/>
          <w:spacing w:val="-6"/>
          <w:sz w:val="28"/>
          <w:szCs w:val="28"/>
        </w:rPr>
        <w:t>см</w:t>
      </w:r>
      <w:proofErr w:type="gramEnd"/>
      <w:r>
        <w:rPr>
          <w:color w:val="292929"/>
          <w:spacing w:val="-6"/>
          <w:sz w:val="28"/>
          <w:szCs w:val="28"/>
        </w:rPr>
        <w:t>. рис. 3-</w:t>
      </w:r>
      <w:r w:rsidRPr="00C944A7">
        <w:rPr>
          <w:color w:val="292929"/>
          <w:spacing w:val="-6"/>
          <w:sz w:val="28"/>
          <w:szCs w:val="28"/>
        </w:rPr>
        <w:t>5).</w:t>
      </w:r>
    </w:p>
    <w:p w:rsidR="00620DE5" w:rsidRPr="00C944A7" w:rsidRDefault="00620DE5" w:rsidP="00FB4416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1"/>
          <w:sz w:val="28"/>
          <w:szCs w:val="28"/>
        </w:rPr>
        <w:t>7</w:t>
      </w:r>
      <w:r w:rsidRPr="00C944A7">
        <w:rPr>
          <w:color w:val="323232"/>
          <w:spacing w:val="-11"/>
          <w:sz w:val="28"/>
          <w:szCs w:val="28"/>
        </w:rPr>
        <w:t>.</w:t>
      </w:r>
      <w:r>
        <w:rPr>
          <w:color w:val="323232"/>
          <w:sz w:val="28"/>
          <w:szCs w:val="28"/>
        </w:rPr>
        <w:t xml:space="preserve"> </w:t>
      </w:r>
      <w:r w:rsidRPr="0003500D">
        <w:rPr>
          <w:bCs/>
          <w:color w:val="323232"/>
          <w:spacing w:val="-8"/>
          <w:sz w:val="28"/>
          <w:szCs w:val="28"/>
        </w:rPr>
        <w:t>Формулы.</w:t>
      </w:r>
      <w:r w:rsidRPr="00C944A7">
        <w:rPr>
          <w:b/>
          <w:bCs/>
          <w:color w:val="323232"/>
          <w:spacing w:val="-8"/>
          <w:sz w:val="28"/>
          <w:szCs w:val="28"/>
        </w:rPr>
        <w:t xml:space="preserve"> </w:t>
      </w:r>
      <w:r w:rsidRPr="00C944A7">
        <w:rPr>
          <w:color w:val="323232"/>
          <w:spacing w:val="-8"/>
          <w:sz w:val="28"/>
          <w:szCs w:val="28"/>
        </w:rPr>
        <w:t>При наборе формул должны соблюдаться общепринятые для</w:t>
      </w:r>
      <w:r>
        <w:rPr>
          <w:color w:val="323232"/>
          <w:spacing w:val="-8"/>
          <w:sz w:val="28"/>
          <w:szCs w:val="28"/>
        </w:rPr>
        <w:t xml:space="preserve"> </w:t>
      </w:r>
      <w:r w:rsidRPr="00C944A7">
        <w:rPr>
          <w:color w:val="323232"/>
          <w:spacing w:val="2"/>
          <w:sz w:val="28"/>
          <w:szCs w:val="28"/>
        </w:rPr>
        <w:t>математических текстов правила. Формулы набираются в отдельных абзацах</w:t>
      </w:r>
      <w:r>
        <w:rPr>
          <w:color w:val="323232"/>
          <w:spacing w:val="2"/>
          <w:sz w:val="28"/>
          <w:szCs w:val="28"/>
        </w:rPr>
        <w:t xml:space="preserve"> </w:t>
      </w:r>
      <w:r w:rsidRPr="00C944A7">
        <w:rPr>
          <w:color w:val="323232"/>
          <w:spacing w:val="2"/>
          <w:sz w:val="28"/>
          <w:szCs w:val="28"/>
        </w:rPr>
        <w:t>текста. Если при этом они являются частью предложения, после них ставятся</w:t>
      </w:r>
      <w:r>
        <w:rPr>
          <w:color w:val="323232"/>
          <w:spacing w:val="2"/>
          <w:sz w:val="28"/>
          <w:szCs w:val="28"/>
        </w:rPr>
        <w:t xml:space="preserve"> </w:t>
      </w:r>
      <w:r w:rsidRPr="00C944A7">
        <w:rPr>
          <w:color w:val="323232"/>
          <w:spacing w:val="-8"/>
          <w:sz w:val="28"/>
          <w:szCs w:val="28"/>
        </w:rPr>
        <w:t>знаки препинания.</w:t>
      </w:r>
    </w:p>
    <w:p w:rsidR="00620DE5" w:rsidRPr="00C944A7" w:rsidRDefault="00620DE5" w:rsidP="00FB4416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C944A7">
        <w:rPr>
          <w:color w:val="323232"/>
          <w:spacing w:val="-6"/>
          <w:sz w:val="28"/>
          <w:szCs w:val="28"/>
        </w:rPr>
        <w:t>Исключение составляют случаи, когда формулы нумеруются.</w:t>
      </w:r>
    </w:p>
    <w:p w:rsidR="00620DE5" w:rsidRPr="00C944A7" w:rsidRDefault="00620DE5" w:rsidP="00FB4416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C944A7">
        <w:rPr>
          <w:color w:val="323232"/>
          <w:spacing w:val="4"/>
          <w:sz w:val="28"/>
          <w:szCs w:val="28"/>
        </w:rPr>
        <w:t xml:space="preserve">Номер проставляется справа в круглых скобках. Все переменные в </w:t>
      </w:r>
      <w:r w:rsidRPr="00C944A7">
        <w:rPr>
          <w:color w:val="323232"/>
          <w:spacing w:val="-6"/>
          <w:sz w:val="28"/>
          <w:szCs w:val="28"/>
        </w:rPr>
        <w:t>формулах набираются курсивным начертанием. Арифметические знаки</w:t>
      </w:r>
      <w:proofErr w:type="gramStart"/>
      <w:r w:rsidRPr="00C944A7">
        <w:rPr>
          <w:color w:val="323232"/>
          <w:spacing w:val="-6"/>
          <w:sz w:val="28"/>
          <w:szCs w:val="28"/>
        </w:rPr>
        <w:t xml:space="preserve"> (+, -, =, </w:t>
      </w:r>
      <w:proofErr w:type="spellStart"/>
      <w:proofErr w:type="gramEnd"/>
      <w:r w:rsidRPr="00C944A7">
        <w:rPr>
          <w:color w:val="323232"/>
          <w:spacing w:val="-6"/>
          <w:sz w:val="28"/>
          <w:szCs w:val="28"/>
        </w:rPr>
        <w:t>х</w:t>
      </w:r>
      <w:proofErr w:type="spellEnd"/>
      <w:r w:rsidRPr="00C944A7">
        <w:rPr>
          <w:color w:val="323232"/>
          <w:spacing w:val="-6"/>
          <w:sz w:val="28"/>
          <w:szCs w:val="28"/>
        </w:rPr>
        <w:t xml:space="preserve">) </w:t>
      </w:r>
      <w:r w:rsidRPr="00C944A7">
        <w:rPr>
          <w:color w:val="323232"/>
          <w:spacing w:val="-4"/>
          <w:sz w:val="28"/>
          <w:szCs w:val="28"/>
        </w:rPr>
        <w:t xml:space="preserve">отделяются от цифр пробелом (с двух сторон). Простые формулы могут быть </w:t>
      </w:r>
      <w:r w:rsidRPr="00C944A7">
        <w:rPr>
          <w:color w:val="323232"/>
          <w:spacing w:val="2"/>
          <w:sz w:val="28"/>
          <w:szCs w:val="28"/>
        </w:rPr>
        <w:t xml:space="preserve">набраны непосредственно в программе </w:t>
      </w:r>
      <w:r w:rsidRPr="00C944A7">
        <w:rPr>
          <w:color w:val="323232"/>
          <w:spacing w:val="2"/>
          <w:sz w:val="28"/>
          <w:szCs w:val="28"/>
          <w:lang w:val="en-US"/>
        </w:rPr>
        <w:t>Microsoft</w:t>
      </w:r>
      <w:r w:rsidRPr="00C944A7">
        <w:rPr>
          <w:color w:val="323232"/>
          <w:spacing w:val="2"/>
          <w:sz w:val="28"/>
          <w:szCs w:val="28"/>
        </w:rPr>
        <w:t xml:space="preserve"> </w:t>
      </w:r>
      <w:r w:rsidRPr="00C944A7">
        <w:rPr>
          <w:color w:val="323232"/>
          <w:spacing w:val="2"/>
          <w:sz w:val="28"/>
          <w:szCs w:val="28"/>
          <w:lang w:val="en-US"/>
        </w:rPr>
        <w:t>Word</w:t>
      </w:r>
      <w:r w:rsidRPr="00C944A7">
        <w:rPr>
          <w:color w:val="323232"/>
          <w:spacing w:val="2"/>
          <w:sz w:val="28"/>
          <w:szCs w:val="28"/>
        </w:rPr>
        <w:t xml:space="preserve">. Для набора более </w:t>
      </w:r>
      <w:r w:rsidRPr="00C944A7">
        <w:rPr>
          <w:color w:val="323232"/>
          <w:spacing w:val="-4"/>
          <w:sz w:val="28"/>
          <w:szCs w:val="28"/>
        </w:rPr>
        <w:t xml:space="preserve">сложных формул необходимо воспользоваться программой </w:t>
      </w:r>
      <w:r w:rsidRPr="00F00A3B">
        <w:rPr>
          <w:spacing w:val="-4"/>
          <w:sz w:val="28"/>
          <w:szCs w:val="28"/>
          <w:lang w:val="en-US"/>
        </w:rPr>
        <w:t>Microsoft</w:t>
      </w:r>
      <w:r w:rsidRPr="00F00A3B">
        <w:rPr>
          <w:spacing w:val="-4"/>
          <w:sz w:val="28"/>
          <w:szCs w:val="28"/>
        </w:rPr>
        <w:t xml:space="preserve"> </w:t>
      </w:r>
      <w:r w:rsidRPr="00F00A3B">
        <w:rPr>
          <w:spacing w:val="-4"/>
          <w:sz w:val="28"/>
          <w:szCs w:val="28"/>
          <w:lang w:val="en-US"/>
        </w:rPr>
        <w:t>Equation</w:t>
      </w:r>
      <w:r w:rsidRPr="00F00A3B">
        <w:rPr>
          <w:spacing w:val="-4"/>
          <w:sz w:val="28"/>
          <w:szCs w:val="28"/>
        </w:rPr>
        <w:t xml:space="preserve"> 3.</w:t>
      </w:r>
      <w:r>
        <w:rPr>
          <w:color w:val="FF0000"/>
          <w:spacing w:val="-4"/>
          <w:sz w:val="28"/>
          <w:szCs w:val="28"/>
        </w:rPr>
        <w:t xml:space="preserve"> </w:t>
      </w:r>
      <w:r w:rsidRPr="00C944A7">
        <w:rPr>
          <w:color w:val="323232"/>
          <w:spacing w:val="-6"/>
          <w:sz w:val="28"/>
          <w:szCs w:val="28"/>
        </w:rPr>
        <w:t xml:space="preserve">Нумерация уравнений и формул должна быть сквозной по </w:t>
      </w:r>
      <w:r w:rsidRPr="00C944A7">
        <w:rPr>
          <w:color w:val="323232"/>
          <w:spacing w:val="-8"/>
          <w:sz w:val="28"/>
          <w:szCs w:val="28"/>
        </w:rPr>
        <w:t>всему тексту ВКР.</w:t>
      </w:r>
    </w:p>
    <w:p w:rsidR="00620DE5" w:rsidRPr="00C944A7" w:rsidRDefault="00620DE5" w:rsidP="00FB4416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bCs/>
          <w:color w:val="323232"/>
          <w:spacing w:val="-11"/>
          <w:sz w:val="28"/>
          <w:szCs w:val="28"/>
        </w:rPr>
        <w:lastRenderedPageBreak/>
        <w:t>8</w:t>
      </w:r>
      <w:r w:rsidRPr="0003500D">
        <w:rPr>
          <w:bCs/>
          <w:color w:val="323232"/>
          <w:spacing w:val="-11"/>
          <w:sz w:val="28"/>
          <w:szCs w:val="28"/>
        </w:rPr>
        <w:t>.</w:t>
      </w:r>
      <w:r>
        <w:rPr>
          <w:bCs/>
          <w:color w:val="323232"/>
          <w:sz w:val="28"/>
          <w:szCs w:val="28"/>
        </w:rPr>
        <w:t xml:space="preserve"> </w:t>
      </w:r>
      <w:r w:rsidRPr="0003500D">
        <w:rPr>
          <w:bCs/>
          <w:color w:val="323232"/>
          <w:spacing w:val="-5"/>
          <w:sz w:val="28"/>
          <w:szCs w:val="28"/>
        </w:rPr>
        <w:t>Таблицы</w:t>
      </w:r>
      <w:r w:rsidRPr="00C944A7">
        <w:rPr>
          <w:b/>
          <w:bCs/>
          <w:color w:val="323232"/>
          <w:spacing w:val="-5"/>
          <w:sz w:val="28"/>
          <w:szCs w:val="28"/>
        </w:rPr>
        <w:t xml:space="preserve"> </w:t>
      </w:r>
      <w:r w:rsidRPr="00C944A7">
        <w:rPr>
          <w:color w:val="323232"/>
          <w:spacing w:val="-5"/>
          <w:sz w:val="28"/>
          <w:szCs w:val="28"/>
        </w:rPr>
        <w:t xml:space="preserve">выполняются в программе </w:t>
      </w:r>
      <w:r w:rsidRPr="00C944A7">
        <w:rPr>
          <w:color w:val="323232"/>
          <w:spacing w:val="-5"/>
          <w:sz w:val="28"/>
          <w:szCs w:val="28"/>
          <w:lang w:val="en-US"/>
        </w:rPr>
        <w:t>Microsoft</w:t>
      </w:r>
      <w:r w:rsidRPr="00C944A7">
        <w:rPr>
          <w:color w:val="323232"/>
          <w:spacing w:val="-5"/>
          <w:sz w:val="28"/>
          <w:szCs w:val="28"/>
        </w:rPr>
        <w:t xml:space="preserve"> </w:t>
      </w:r>
      <w:r w:rsidRPr="00C944A7">
        <w:rPr>
          <w:color w:val="323232"/>
          <w:spacing w:val="-5"/>
          <w:sz w:val="28"/>
          <w:szCs w:val="28"/>
          <w:lang w:val="en-US"/>
        </w:rPr>
        <w:t>Word</w:t>
      </w:r>
      <w:r w:rsidRPr="00C944A7">
        <w:rPr>
          <w:color w:val="323232"/>
          <w:spacing w:val="-5"/>
          <w:sz w:val="28"/>
          <w:szCs w:val="28"/>
        </w:rPr>
        <w:t xml:space="preserve"> и форматируются</w:t>
      </w:r>
      <w:r>
        <w:rPr>
          <w:color w:val="323232"/>
          <w:spacing w:val="-5"/>
          <w:sz w:val="28"/>
          <w:szCs w:val="28"/>
        </w:rPr>
        <w:t xml:space="preserve"> </w:t>
      </w:r>
      <w:r w:rsidRPr="00C944A7">
        <w:rPr>
          <w:color w:val="323232"/>
          <w:spacing w:val="-3"/>
          <w:sz w:val="28"/>
          <w:szCs w:val="28"/>
        </w:rPr>
        <w:t>одинарным межстрочным интервалом. Первое слово в каждой ячейке пишется с</w:t>
      </w:r>
      <w:r>
        <w:rPr>
          <w:color w:val="323232"/>
          <w:spacing w:val="-3"/>
          <w:sz w:val="28"/>
          <w:szCs w:val="28"/>
        </w:rPr>
        <w:t xml:space="preserve"> </w:t>
      </w:r>
      <w:r w:rsidRPr="00C944A7">
        <w:rPr>
          <w:color w:val="323232"/>
          <w:spacing w:val="4"/>
          <w:sz w:val="28"/>
          <w:szCs w:val="28"/>
        </w:rPr>
        <w:t>заглавной буквы. В конце ячейки точка не ставится. В основном тексте ВКР</w:t>
      </w:r>
      <w:r>
        <w:rPr>
          <w:color w:val="323232"/>
          <w:spacing w:val="4"/>
          <w:sz w:val="28"/>
          <w:szCs w:val="28"/>
        </w:rPr>
        <w:t xml:space="preserve"> </w:t>
      </w:r>
      <w:r w:rsidRPr="00C944A7">
        <w:rPr>
          <w:color w:val="323232"/>
          <w:spacing w:val="-3"/>
          <w:sz w:val="28"/>
          <w:szCs w:val="28"/>
        </w:rPr>
        <w:t>должны присутствовать табличные подписи, оформленные следующим образом</w:t>
      </w:r>
      <w:r>
        <w:rPr>
          <w:color w:val="323232"/>
          <w:spacing w:val="-3"/>
          <w:sz w:val="28"/>
          <w:szCs w:val="28"/>
        </w:rPr>
        <w:t xml:space="preserve"> </w:t>
      </w:r>
      <w:r w:rsidRPr="00C944A7">
        <w:rPr>
          <w:color w:val="323232"/>
          <w:spacing w:val="-6"/>
          <w:sz w:val="28"/>
          <w:szCs w:val="28"/>
        </w:rPr>
        <w:t xml:space="preserve">(форматируются одинарным межстрочным интервалом): </w:t>
      </w:r>
      <w:r w:rsidRPr="00710DA0">
        <w:rPr>
          <w:iCs/>
          <w:color w:val="323232"/>
          <w:spacing w:val="-6"/>
          <w:sz w:val="28"/>
          <w:szCs w:val="28"/>
        </w:rPr>
        <w:t>Таблица 2</w:t>
      </w:r>
      <w:r>
        <w:rPr>
          <w:iCs/>
          <w:color w:val="323232"/>
          <w:spacing w:val="-6"/>
          <w:sz w:val="28"/>
          <w:szCs w:val="28"/>
        </w:rPr>
        <w:t xml:space="preserve"> (выравнивание по правому краю)</w:t>
      </w:r>
    </w:p>
    <w:p w:rsidR="00620DE5" w:rsidRDefault="00620DE5" w:rsidP="00FB4416">
      <w:pPr>
        <w:shd w:val="clear" w:color="auto" w:fill="FFFFFF"/>
        <w:tabs>
          <w:tab w:val="left" w:pos="-5245"/>
        </w:tabs>
        <w:ind w:firstLine="709"/>
        <w:jc w:val="both"/>
        <w:rPr>
          <w:color w:val="323232"/>
          <w:spacing w:val="-8"/>
          <w:sz w:val="28"/>
          <w:szCs w:val="28"/>
        </w:rPr>
      </w:pPr>
      <w:r w:rsidRPr="00C944A7">
        <w:rPr>
          <w:color w:val="323232"/>
          <w:spacing w:val="-6"/>
          <w:sz w:val="28"/>
          <w:szCs w:val="28"/>
        </w:rPr>
        <w:t xml:space="preserve">Заголовок таблицы размещается над таблицей и выравнивается по центру </w:t>
      </w:r>
      <w:r w:rsidRPr="00C944A7">
        <w:rPr>
          <w:color w:val="323232"/>
          <w:spacing w:val="-3"/>
          <w:sz w:val="28"/>
          <w:szCs w:val="28"/>
        </w:rPr>
        <w:t xml:space="preserve">строки и отделяются от следующего абзаца пустой строкой или интервалом в 6 </w:t>
      </w:r>
      <w:r w:rsidRPr="00C944A7">
        <w:rPr>
          <w:color w:val="323232"/>
          <w:spacing w:val="-6"/>
          <w:sz w:val="28"/>
          <w:szCs w:val="28"/>
        </w:rPr>
        <w:t>пт. точка</w:t>
      </w:r>
      <w:r>
        <w:rPr>
          <w:color w:val="323232"/>
          <w:spacing w:val="-6"/>
          <w:sz w:val="28"/>
          <w:szCs w:val="28"/>
        </w:rPr>
        <w:t xml:space="preserve"> в конце заголовка не ставится, </w:t>
      </w:r>
      <w:r>
        <w:rPr>
          <w:sz w:val="28"/>
          <w:szCs w:val="28"/>
        </w:rPr>
        <w:t>шрифт полужирный, размер шрифта 14.</w:t>
      </w:r>
      <w:r w:rsidRPr="00C944A7">
        <w:rPr>
          <w:color w:val="323232"/>
          <w:spacing w:val="-6"/>
          <w:sz w:val="28"/>
          <w:szCs w:val="28"/>
        </w:rPr>
        <w:t xml:space="preserve"> В абзаце, предшествующем таблице, </w:t>
      </w:r>
      <w:r w:rsidRPr="00C944A7">
        <w:rPr>
          <w:color w:val="323232"/>
          <w:spacing w:val="-5"/>
          <w:sz w:val="28"/>
          <w:szCs w:val="28"/>
        </w:rPr>
        <w:t xml:space="preserve">обязательно должна быть ссылка на нее, например: (табл. 2). Нумерация таблиц должна быть сквозной по всему тексту ВКР. Если таблица одна, то номер 1 не </w:t>
      </w:r>
      <w:r>
        <w:rPr>
          <w:color w:val="323232"/>
          <w:spacing w:val="-8"/>
          <w:sz w:val="28"/>
          <w:szCs w:val="28"/>
        </w:rPr>
        <w:t>ставит</w:t>
      </w:r>
      <w:r w:rsidRPr="00C944A7">
        <w:rPr>
          <w:color w:val="323232"/>
          <w:spacing w:val="-8"/>
          <w:sz w:val="28"/>
          <w:szCs w:val="28"/>
        </w:rPr>
        <w:t>ся.</w:t>
      </w:r>
    </w:p>
    <w:p w:rsidR="00620DE5" w:rsidRPr="00C944A7" w:rsidRDefault="00620DE5" w:rsidP="00FB4416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E46A1">
        <w:rPr>
          <w:sz w:val="28"/>
          <w:szCs w:val="28"/>
        </w:rPr>
        <w:t>аблицу с большим количеством строк допускается переносить на следующий лист. При переносе части таблицы на другой лист ее заголовок указывают один раз над первой частью, над другими частями пишут слово "Продолжение"</w:t>
      </w:r>
      <w:r>
        <w:rPr>
          <w:sz w:val="28"/>
          <w:szCs w:val="28"/>
        </w:rPr>
        <w:t xml:space="preserve"> </w:t>
      </w:r>
      <w:r>
        <w:rPr>
          <w:iCs/>
          <w:color w:val="323232"/>
          <w:spacing w:val="-6"/>
          <w:sz w:val="28"/>
          <w:szCs w:val="28"/>
        </w:rPr>
        <w:t>(выравнивание по правому краю)</w:t>
      </w:r>
      <w:r w:rsidRPr="00FE46A1">
        <w:rPr>
          <w:sz w:val="28"/>
          <w:szCs w:val="28"/>
        </w:rPr>
        <w:t>. Если в дипломной работе несколько таблиц, то после слова "Продолжение" указывают номер таблицы, например: "Продолжение таблицы 1.2";</w:t>
      </w:r>
    </w:p>
    <w:p w:rsidR="00620DE5" w:rsidRPr="00C944A7" w:rsidRDefault="00620DE5" w:rsidP="00FB4416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C944A7">
        <w:rPr>
          <w:color w:val="323232"/>
          <w:spacing w:val="-3"/>
          <w:sz w:val="28"/>
          <w:szCs w:val="28"/>
        </w:rPr>
        <w:t xml:space="preserve">В тексте таблица располагается сразу после первого упоминания о ней. </w:t>
      </w:r>
      <w:r w:rsidRPr="00C944A7">
        <w:rPr>
          <w:color w:val="323232"/>
          <w:spacing w:val="-6"/>
          <w:sz w:val="28"/>
          <w:szCs w:val="28"/>
        </w:rPr>
        <w:t>Ссылка может быть сделана отдельной фразой, например:</w:t>
      </w:r>
    </w:p>
    <w:p w:rsidR="00620DE5" w:rsidRPr="00710DA0" w:rsidRDefault="00620DE5" w:rsidP="00FB4416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710DA0">
        <w:rPr>
          <w:iCs/>
          <w:color w:val="323232"/>
          <w:spacing w:val="-6"/>
          <w:sz w:val="28"/>
          <w:szCs w:val="28"/>
        </w:rPr>
        <w:t>Взаимосвязь показателей наглядно представлена в табл. 2.</w:t>
      </w:r>
    </w:p>
    <w:p w:rsidR="00620DE5" w:rsidRPr="00C944A7" w:rsidRDefault="00620DE5" w:rsidP="00FB4416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C944A7">
        <w:rPr>
          <w:color w:val="323232"/>
          <w:spacing w:val="-6"/>
          <w:sz w:val="28"/>
          <w:szCs w:val="28"/>
        </w:rPr>
        <w:t>Иногда ссылка делается по ходу изложения сразу после фразы, отсылающей к таблице, в круглых скобках, например: (табл. 2).</w:t>
      </w:r>
    </w:p>
    <w:p w:rsidR="00620DE5" w:rsidRPr="00FE46A1" w:rsidRDefault="00620DE5" w:rsidP="00FB4416">
      <w:pPr>
        <w:shd w:val="clear" w:color="auto" w:fill="FFFFFF"/>
        <w:tabs>
          <w:tab w:val="left" w:pos="-5245"/>
        </w:tabs>
        <w:ind w:firstLine="709"/>
        <w:jc w:val="both"/>
        <w:rPr>
          <w:color w:val="323232"/>
          <w:spacing w:val="-8"/>
          <w:sz w:val="28"/>
          <w:szCs w:val="28"/>
        </w:rPr>
      </w:pPr>
      <w:r w:rsidRPr="00C944A7">
        <w:rPr>
          <w:color w:val="323232"/>
          <w:spacing w:val="-7"/>
          <w:sz w:val="28"/>
          <w:szCs w:val="28"/>
        </w:rPr>
        <w:t xml:space="preserve">Вертикальные столбцы таблицы называются </w:t>
      </w:r>
      <w:r w:rsidRPr="000D32AA">
        <w:rPr>
          <w:iCs/>
          <w:color w:val="323232"/>
          <w:spacing w:val="-7"/>
          <w:sz w:val="28"/>
          <w:szCs w:val="28"/>
        </w:rPr>
        <w:t>графами.</w:t>
      </w:r>
      <w:r w:rsidRPr="00C944A7">
        <w:rPr>
          <w:i/>
          <w:iCs/>
          <w:color w:val="323232"/>
          <w:spacing w:val="-7"/>
          <w:sz w:val="28"/>
          <w:szCs w:val="28"/>
        </w:rPr>
        <w:t xml:space="preserve"> </w:t>
      </w:r>
      <w:r w:rsidRPr="00C944A7">
        <w:rPr>
          <w:color w:val="323232"/>
          <w:spacing w:val="-7"/>
          <w:sz w:val="28"/>
          <w:szCs w:val="28"/>
        </w:rPr>
        <w:t>Вверху таблицы раз</w:t>
      </w:r>
      <w:r w:rsidRPr="00C944A7">
        <w:rPr>
          <w:color w:val="323232"/>
          <w:spacing w:val="-7"/>
          <w:sz w:val="28"/>
          <w:szCs w:val="28"/>
        </w:rPr>
        <w:softHyphen/>
      </w:r>
      <w:r w:rsidRPr="00C944A7">
        <w:rPr>
          <w:color w:val="323232"/>
          <w:spacing w:val="-1"/>
          <w:sz w:val="28"/>
          <w:szCs w:val="28"/>
        </w:rPr>
        <w:t xml:space="preserve">мещаются заголовки. Эти заголовки отделяются горизонтальной линией в </w:t>
      </w:r>
      <w:r w:rsidRPr="00C944A7">
        <w:rPr>
          <w:color w:val="323232"/>
          <w:spacing w:val="-6"/>
          <w:sz w:val="28"/>
          <w:szCs w:val="28"/>
        </w:rPr>
        <w:t xml:space="preserve">отдельную часть, которую называют </w:t>
      </w:r>
      <w:r w:rsidRPr="000D32AA">
        <w:rPr>
          <w:iCs/>
          <w:color w:val="323232"/>
          <w:spacing w:val="-6"/>
          <w:sz w:val="28"/>
          <w:szCs w:val="28"/>
        </w:rPr>
        <w:t>«шапкой»</w:t>
      </w:r>
      <w:r w:rsidRPr="00C944A7">
        <w:rPr>
          <w:i/>
          <w:iCs/>
          <w:color w:val="323232"/>
          <w:spacing w:val="-6"/>
          <w:sz w:val="28"/>
          <w:szCs w:val="28"/>
        </w:rPr>
        <w:t xml:space="preserve"> </w:t>
      </w:r>
      <w:r w:rsidRPr="00C944A7">
        <w:rPr>
          <w:color w:val="323232"/>
          <w:spacing w:val="-6"/>
          <w:sz w:val="28"/>
          <w:szCs w:val="28"/>
        </w:rPr>
        <w:t xml:space="preserve">таблицы. Иногда несколько граф, </w:t>
      </w:r>
      <w:r w:rsidRPr="00C944A7">
        <w:rPr>
          <w:color w:val="323232"/>
          <w:spacing w:val="1"/>
          <w:sz w:val="28"/>
          <w:szCs w:val="28"/>
        </w:rPr>
        <w:t xml:space="preserve">каждая из которых имеет свой собственный заголовок, могут объединяться </w:t>
      </w:r>
      <w:r w:rsidRPr="00FE46A1">
        <w:rPr>
          <w:color w:val="323232"/>
          <w:spacing w:val="-6"/>
          <w:sz w:val="28"/>
          <w:szCs w:val="28"/>
        </w:rPr>
        <w:t xml:space="preserve">общим заголовком, который также располагается в «шапке» над объединяемыми </w:t>
      </w:r>
      <w:r w:rsidRPr="00FE46A1">
        <w:rPr>
          <w:color w:val="323232"/>
          <w:spacing w:val="7"/>
          <w:sz w:val="28"/>
          <w:szCs w:val="28"/>
        </w:rPr>
        <w:t xml:space="preserve">заголовками. Обычно он отделяется горизонтальной линией так, что </w:t>
      </w:r>
      <w:r w:rsidRPr="00FE46A1">
        <w:rPr>
          <w:color w:val="323232"/>
          <w:spacing w:val="-3"/>
          <w:sz w:val="28"/>
          <w:szCs w:val="28"/>
        </w:rPr>
        <w:t xml:space="preserve">вертикальные линии, ограничивающие объединенные графы, не поднимаются </w:t>
      </w:r>
      <w:r w:rsidRPr="00FE46A1">
        <w:rPr>
          <w:color w:val="323232"/>
          <w:spacing w:val="-8"/>
          <w:sz w:val="28"/>
          <w:szCs w:val="28"/>
        </w:rPr>
        <w:t>выше этой линии.</w:t>
      </w:r>
    </w:p>
    <w:p w:rsidR="00620DE5" w:rsidRPr="00450BD2" w:rsidRDefault="00620DE5" w:rsidP="00FB4416">
      <w:pPr>
        <w:shd w:val="clear" w:color="auto" w:fill="FFFFFF"/>
        <w:tabs>
          <w:tab w:val="left" w:pos="-5245"/>
        </w:tabs>
        <w:ind w:firstLine="709"/>
        <w:jc w:val="both"/>
        <w:rPr>
          <w:spacing w:val="-4"/>
          <w:sz w:val="28"/>
          <w:szCs w:val="28"/>
        </w:rPr>
      </w:pPr>
      <w:r>
        <w:rPr>
          <w:color w:val="323232"/>
          <w:spacing w:val="-8"/>
          <w:sz w:val="28"/>
          <w:szCs w:val="28"/>
        </w:rPr>
        <w:t xml:space="preserve">9. </w:t>
      </w:r>
      <w:r w:rsidRPr="0041427B">
        <w:rPr>
          <w:color w:val="323232"/>
          <w:spacing w:val="-8"/>
          <w:sz w:val="28"/>
          <w:szCs w:val="28"/>
        </w:rPr>
        <w:t xml:space="preserve">Любые </w:t>
      </w:r>
      <w:r w:rsidRPr="0041427B">
        <w:rPr>
          <w:bCs/>
          <w:color w:val="323232"/>
          <w:spacing w:val="-8"/>
          <w:sz w:val="28"/>
          <w:szCs w:val="28"/>
        </w:rPr>
        <w:t>цитаты,</w:t>
      </w:r>
      <w:r w:rsidRPr="0041427B">
        <w:rPr>
          <w:b/>
          <w:bCs/>
          <w:color w:val="323232"/>
          <w:spacing w:val="-8"/>
          <w:sz w:val="28"/>
          <w:szCs w:val="28"/>
        </w:rPr>
        <w:t xml:space="preserve"> </w:t>
      </w:r>
      <w:r w:rsidRPr="0041427B">
        <w:rPr>
          <w:color w:val="323232"/>
          <w:spacing w:val="-8"/>
          <w:sz w:val="28"/>
          <w:szCs w:val="28"/>
        </w:rPr>
        <w:t>содержащиеся в ВКР, должны заключаться в кавычки и</w:t>
      </w:r>
      <w:r w:rsidRPr="0041427B">
        <w:rPr>
          <w:color w:val="323232"/>
          <w:spacing w:val="-8"/>
          <w:sz w:val="28"/>
          <w:szCs w:val="28"/>
        </w:rPr>
        <w:br/>
      </w:r>
      <w:r w:rsidRPr="0041427B">
        <w:rPr>
          <w:color w:val="323232"/>
          <w:spacing w:val="-4"/>
          <w:sz w:val="28"/>
          <w:szCs w:val="28"/>
        </w:rPr>
        <w:t>сопровождаться ссылкой на источник</w:t>
      </w:r>
      <w:r w:rsidRPr="00450BD2">
        <w:rPr>
          <w:spacing w:val="-4"/>
          <w:sz w:val="28"/>
          <w:szCs w:val="28"/>
        </w:rPr>
        <w:t xml:space="preserve">. </w:t>
      </w:r>
    </w:p>
    <w:p w:rsidR="00620DE5" w:rsidRPr="000D32AA" w:rsidRDefault="00620DE5" w:rsidP="00FB4416">
      <w:pPr>
        <w:shd w:val="clear" w:color="auto" w:fill="FFFFFF"/>
        <w:tabs>
          <w:tab w:val="left" w:pos="-5245"/>
        </w:tabs>
        <w:ind w:firstLine="709"/>
        <w:jc w:val="both"/>
        <w:rPr>
          <w:bCs/>
          <w:color w:val="323232"/>
          <w:spacing w:val="-11"/>
          <w:sz w:val="28"/>
          <w:szCs w:val="28"/>
        </w:rPr>
      </w:pPr>
      <w:r>
        <w:rPr>
          <w:bCs/>
          <w:color w:val="323232"/>
          <w:spacing w:val="-7"/>
          <w:sz w:val="28"/>
          <w:szCs w:val="28"/>
        </w:rPr>
        <w:t xml:space="preserve">10. </w:t>
      </w:r>
      <w:r w:rsidRPr="000D32AA">
        <w:rPr>
          <w:bCs/>
          <w:color w:val="323232"/>
          <w:spacing w:val="-7"/>
          <w:sz w:val="28"/>
          <w:szCs w:val="28"/>
        </w:rPr>
        <w:t>Библиографические ссылки.</w:t>
      </w:r>
    </w:p>
    <w:p w:rsidR="00620DE5" w:rsidRPr="00C944A7" w:rsidRDefault="00620DE5" w:rsidP="00FB4416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323232"/>
          <w:spacing w:val="-5"/>
          <w:sz w:val="28"/>
          <w:szCs w:val="28"/>
        </w:rPr>
        <w:t xml:space="preserve">В </w:t>
      </w:r>
      <w:proofErr w:type="spellStart"/>
      <w:r w:rsidRPr="000D32AA">
        <w:rPr>
          <w:iCs/>
          <w:color w:val="323232"/>
          <w:spacing w:val="-5"/>
          <w:sz w:val="28"/>
          <w:szCs w:val="28"/>
        </w:rPr>
        <w:t>затекстовых</w:t>
      </w:r>
      <w:proofErr w:type="spellEnd"/>
      <w:r w:rsidRPr="000D32AA">
        <w:rPr>
          <w:iCs/>
          <w:color w:val="323232"/>
          <w:spacing w:val="-5"/>
          <w:sz w:val="28"/>
          <w:szCs w:val="28"/>
        </w:rPr>
        <w:t xml:space="preserve"> ссылках</w:t>
      </w:r>
      <w:r w:rsidRPr="00C944A7">
        <w:rPr>
          <w:i/>
          <w:iCs/>
          <w:color w:val="323232"/>
          <w:spacing w:val="-5"/>
          <w:sz w:val="28"/>
          <w:szCs w:val="28"/>
        </w:rPr>
        <w:t xml:space="preserve"> </w:t>
      </w:r>
      <w:r w:rsidRPr="00C944A7">
        <w:rPr>
          <w:color w:val="323232"/>
          <w:spacing w:val="-5"/>
          <w:sz w:val="28"/>
          <w:szCs w:val="28"/>
        </w:rPr>
        <w:t xml:space="preserve">все источники группируются по алфавиту в один список литературы и нумеруются. Этот список помещается в конце работы. При </w:t>
      </w:r>
      <w:r w:rsidRPr="00C944A7">
        <w:rPr>
          <w:color w:val="323232"/>
          <w:spacing w:val="-6"/>
          <w:sz w:val="28"/>
          <w:szCs w:val="28"/>
        </w:rPr>
        <w:t xml:space="preserve">наличии в работе такого списка ссылка оформляется следующим образом. После цитаты в тексте в круглых скобках указывается номер цитируемого источника по </w:t>
      </w:r>
      <w:r w:rsidRPr="00C944A7">
        <w:rPr>
          <w:color w:val="323232"/>
          <w:spacing w:val="2"/>
          <w:sz w:val="28"/>
          <w:szCs w:val="28"/>
        </w:rPr>
        <w:t xml:space="preserve">списку литературы, а затем после запятой приводится номер страницы, на </w:t>
      </w:r>
      <w:r w:rsidRPr="00C944A7">
        <w:rPr>
          <w:color w:val="323232"/>
          <w:spacing w:val="-6"/>
          <w:sz w:val="28"/>
          <w:szCs w:val="28"/>
        </w:rPr>
        <w:t xml:space="preserve">которой напечатан цитируемый фрагмент. </w:t>
      </w:r>
      <w:r w:rsidRPr="005C06A3">
        <w:rPr>
          <w:iCs/>
          <w:color w:val="323232"/>
          <w:spacing w:val="-6"/>
          <w:sz w:val="28"/>
          <w:szCs w:val="28"/>
        </w:rPr>
        <w:t>Например:</w:t>
      </w:r>
      <w:r w:rsidRPr="00C944A7">
        <w:rPr>
          <w:i/>
          <w:iCs/>
          <w:color w:val="323232"/>
          <w:spacing w:val="-6"/>
          <w:sz w:val="28"/>
          <w:szCs w:val="28"/>
        </w:rPr>
        <w:t xml:space="preserve"> </w:t>
      </w:r>
      <w:r w:rsidRPr="00C944A7">
        <w:rPr>
          <w:color w:val="323232"/>
          <w:spacing w:val="-6"/>
          <w:sz w:val="28"/>
          <w:szCs w:val="28"/>
        </w:rPr>
        <w:t>[5, с. 32].</w:t>
      </w:r>
    </w:p>
    <w:p w:rsidR="00620DE5" w:rsidRDefault="00620DE5" w:rsidP="00FB4416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bCs/>
          <w:color w:val="323232"/>
          <w:spacing w:val="1"/>
          <w:sz w:val="28"/>
          <w:szCs w:val="28"/>
        </w:rPr>
        <w:t>11</w:t>
      </w:r>
      <w:r w:rsidRPr="003C3F47">
        <w:rPr>
          <w:bCs/>
          <w:color w:val="323232"/>
          <w:spacing w:val="1"/>
          <w:sz w:val="28"/>
          <w:szCs w:val="28"/>
        </w:rPr>
        <w:t>.</w:t>
      </w:r>
      <w:r w:rsidRPr="00C944A7">
        <w:rPr>
          <w:b/>
          <w:bCs/>
          <w:color w:val="323232"/>
          <w:spacing w:val="1"/>
          <w:sz w:val="28"/>
          <w:szCs w:val="28"/>
        </w:rPr>
        <w:t xml:space="preserve"> </w:t>
      </w:r>
      <w:r w:rsidRPr="00C944A7">
        <w:rPr>
          <w:color w:val="323232"/>
          <w:spacing w:val="1"/>
          <w:sz w:val="28"/>
          <w:szCs w:val="28"/>
        </w:rPr>
        <w:t>Список использ</w:t>
      </w:r>
      <w:r>
        <w:rPr>
          <w:color w:val="323232"/>
          <w:spacing w:val="1"/>
          <w:sz w:val="28"/>
          <w:szCs w:val="28"/>
        </w:rPr>
        <w:t>уемой</w:t>
      </w:r>
      <w:r w:rsidRPr="00C944A7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>литературы составляется по ГОСТ 7.1. – 2003 «Библиографическая запись. Библиографическое описание», ГОСТ 7.82. – 2001 «Библиографическая запись. Библиографическое описание электронных ресурсов» в следующем порядке:</w:t>
      </w:r>
    </w:p>
    <w:p w:rsidR="00620DE5" w:rsidRDefault="00620DE5" w:rsidP="00FB4416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Федеральные законы (в очередности от последнего года принятия </w:t>
      </w:r>
      <w:proofErr w:type="gramStart"/>
      <w:r>
        <w:rPr>
          <w:color w:val="323232"/>
          <w:spacing w:val="1"/>
          <w:sz w:val="28"/>
          <w:szCs w:val="28"/>
        </w:rPr>
        <w:t>к</w:t>
      </w:r>
      <w:proofErr w:type="gramEnd"/>
      <w:r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lastRenderedPageBreak/>
        <w:t>предыдущим);</w:t>
      </w:r>
    </w:p>
    <w:p w:rsidR="00620DE5" w:rsidRDefault="00620DE5" w:rsidP="00FB4416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указы Президента Российской Федерации (в той же последовательности);</w:t>
      </w:r>
    </w:p>
    <w:p w:rsidR="00620DE5" w:rsidRDefault="00620DE5" w:rsidP="00FB4416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постановления Правительства Российской Федерации (в той же очередности);</w:t>
      </w:r>
    </w:p>
    <w:p w:rsidR="00620DE5" w:rsidRDefault="00620DE5" w:rsidP="00FB4416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иные законодательно- правовые акты и</w:t>
      </w:r>
      <w:r w:rsidRPr="00C21B69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1"/>
          <w:sz w:val="28"/>
          <w:szCs w:val="28"/>
        </w:rPr>
        <w:t>нормативные документы;</w:t>
      </w:r>
    </w:p>
    <w:p w:rsidR="00620DE5" w:rsidRDefault="00620DE5" w:rsidP="00FB4416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др.;</w:t>
      </w:r>
    </w:p>
    <w:p w:rsidR="00620DE5" w:rsidRDefault="00620DE5" w:rsidP="00FB4416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монографии, учебники, учебные пособия (в алфавитном порядке);</w:t>
      </w:r>
    </w:p>
    <w:p w:rsidR="00620DE5" w:rsidRDefault="00620DE5" w:rsidP="00FB4416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иностранная литература;</w:t>
      </w:r>
    </w:p>
    <w:p w:rsidR="00620DE5" w:rsidRDefault="00620DE5" w:rsidP="00FB4416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интернет-ресурсы.</w:t>
      </w:r>
      <w:r w:rsidRPr="00C944A7">
        <w:rPr>
          <w:color w:val="323232"/>
          <w:spacing w:val="1"/>
          <w:sz w:val="28"/>
          <w:szCs w:val="28"/>
        </w:rPr>
        <w:t xml:space="preserve"> в </w:t>
      </w:r>
      <w:r w:rsidRPr="00C944A7">
        <w:rPr>
          <w:color w:val="323232"/>
          <w:spacing w:val="3"/>
          <w:sz w:val="28"/>
          <w:szCs w:val="28"/>
        </w:rPr>
        <w:t xml:space="preserve">алфавитном порядке фамилий авторов или названий произведений (при </w:t>
      </w:r>
      <w:r w:rsidRPr="00C944A7">
        <w:rPr>
          <w:color w:val="323232"/>
          <w:spacing w:val="2"/>
          <w:sz w:val="28"/>
          <w:szCs w:val="28"/>
        </w:rPr>
        <w:t xml:space="preserve">отсутствии фамилий авторов). В списке применяется общая нумерация </w:t>
      </w:r>
      <w:r w:rsidRPr="00C944A7">
        <w:rPr>
          <w:color w:val="323232"/>
          <w:spacing w:val="-6"/>
          <w:sz w:val="28"/>
          <w:szCs w:val="28"/>
        </w:rPr>
        <w:t>литературных источников.</w:t>
      </w:r>
      <w:r>
        <w:rPr>
          <w:color w:val="323232"/>
          <w:spacing w:val="-6"/>
          <w:sz w:val="28"/>
          <w:szCs w:val="28"/>
        </w:rPr>
        <w:t xml:space="preserve"> Оформление списка </w:t>
      </w:r>
      <w:r w:rsidRPr="004B22F7">
        <w:rPr>
          <w:sz w:val="28"/>
          <w:szCs w:val="28"/>
        </w:rPr>
        <w:t>используемой литературы</w:t>
      </w:r>
      <w:r>
        <w:rPr>
          <w:sz w:val="28"/>
          <w:szCs w:val="28"/>
        </w:rPr>
        <w:t xml:space="preserve"> представлено в Приложении 3</w:t>
      </w:r>
      <w:r w:rsidRPr="00635164">
        <w:rPr>
          <w:sz w:val="28"/>
          <w:szCs w:val="28"/>
        </w:rPr>
        <w:t>.</w:t>
      </w:r>
    </w:p>
    <w:p w:rsidR="00620DE5" w:rsidRPr="00D0475F" w:rsidRDefault="00620DE5" w:rsidP="00FB4416">
      <w:pPr>
        <w:ind w:firstLine="709"/>
        <w:jc w:val="both"/>
        <w:rPr>
          <w:sz w:val="28"/>
          <w:szCs w:val="28"/>
        </w:rPr>
      </w:pPr>
      <w:r w:rsidRPr="001650B9">
        <w:rPr>
          <w:sz w:val="28"/>
          <w:szCs w:val="28"/>
        </w:rPr>
        <w:t>12.</w:t>
      </w:r>
      <w:r>
        <w:rPr>
          <w:b/>
          <w:sz w:val="28"/>
          <w:szCs w:val="28"/>
        </w:rPr>
        <w:t xml:space="preserve"> </w:t>
      </w:r>
      <w:r w:rsidRPr="00D0475F">
        <w:rPr>
          <w:sz w:val="28"/>
          <w:szCs w:val="28"/>
        </w:rPr>
        <w:t>Приложения.</w:t>
      </w:r>
      <w:r>
        <w:rPr>
          <w:sz w:val="28"/>
          <w:szCs w:val="28"/>
        </w:rPr>
        <w:t xml:space="preserve"> В выпускной квалификационной работе </w:t>
      </w:r>
      <w:r w:rsidRPr="00D0475F">
        <w:rPr>
          <w:sz w:val="28"/>
          <w:szCs w:val="28"/>
        </w:rPr>
        <w:t xml:space="preserve">обязательно должны быть приложения, как правило, по материалам вспомогательного характера, которые были использованы автором в процессе разработки темы. К таким материалам относятся: </w:t>
      </w:r>
    </w:p>
    <w:p w:rsidR="00620DE5" w:rsidRPr="00D0475F" w:rsidRDefault="00620DE5" w:rsidP="00FB4416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 xml:space="preserve">• различные положения, инструкции, копии документов; на основе которых </w:t>
      </w:r>
      <w:proofErr w:type="gramStart"/>
      <w:r w:rsidRPr="00D0475F">
        <w:rPr>
          <w:sz w:val="28"/>
          <w:szCs w:val="28"/>
        </w:rPr>
        <w:t>выполнена</w:t>
      </w:r>
      <w:proofErr w:type="gramEnd"/>
      <w:r>
        <w:rPr>
          <w:sz w:val="28"/>
          <w:szCs w:val="28"/>
        </w:rPr>
        <w:t xml:space="preserve"> ВКР</w:t>
      </w:r>
      <w:r w:rsidRPr="00D0475F">
        <w:rPr>
          <w:sz w:val="28"/>
          <w:szCs w:val="28"/>
        </w:rPr>
        <w:t xml:space="preserve">; </w:t>
      </w:r>
    </w:p>
    <w:p w:rsidR="00620DE5" w:rsidRPr="00D0475F" w:rsidRDefault="00620DE5" w:rsidP="00FB4416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 xml:space="preserve">• схемы, графики, диаграммы, таблицы, которые нецелесообразно размещать в тексте, так как они носят прикладной или иллюстративный характер; </w:t>
      </w:r>
    </w:p>
    <w:p w:rsidR="00620DE5" w:rsidRPr="00D0475F" w:rsidRDefault="00620DE5" w:rsidP="00FB4416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 xml:space="preserve">• методики, диагностики, которые использованы автором в процессе изучения явления; </w:t>
      </w:r>
    </w:p>
    <w:p w:rsidR="00620DE5" w:rsidRPr="00D0475F" w:rsidRDefault="00620DE5" w:rsidP="00FB4416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 xml:space="preserve">• иллюстративный материал, в том числе и примеры, на которые имеет место ссылка в тексте. </w:t>
      </w:r>
    </w:p>
    <w:p w:rsidR="00620DE5" w:rsidRPr="00D0475F" w:rsidRDefault="00620DE5" w:rsidP="00FB4416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>Приложения оформляются на последних страницах работы и не входят в её объем. Каждое приложение начинается с новой страниц</w:t>
      </w:r>
      <w:r>
        <w:rPr>
          <w:sz w:val="28"/>
          <w:szCs w:val="28"/>
        </w:rPr>
        <w:t xml:space="preserve">ы с указанием </w:t>
      </w:r>
      <w:r w:rsidRPr="00D0475F">
        <w:rPr>
          <w:sz w:val="28"/>
          <w:szCs w:val="28"/>
        </w:rPr>
        <w:t xml:space="preserve">слова «Приложение» и его обозначения </w:t>
      </w:r>
      <w:r>
        <w:rPr>
          <w:sz w:val="28"/>
          <w:szCs w:val="28"/>
        </w:rPr>
        <w:t xml:space="preserve">«1,2, т.д. (выравнивание по правому краю) </w:t>
      </w:r>
      <w:r w:rsidRPr="00D0475F">
        <w:rPr>
          <w:sz w:val="28"/>
          <w:szCs w:val="28"/>
        </w:rPr>
        <w:t>Если одно приложение</w:t>
      </w:r>
      <w:r>
        <w:rPr>
          <w:sz w:val="28"/>
          <w:szCs w:val="28"/>
        </w:rPr>
        <w:t>, оно обозначается «Приложение 1</w:t>
      </w:r>
      <w:r w:rsidRPr="00D0475F">
        <w:rPr>
          <w:sz w:val="28"/>
          <w:szCs w:val="28"/>
        </w:rPr>
        <w:t xml:space="preserve">». </w:t>
      </w:r>
    </w:p>
    <w:p w:rsidR="00620DE5" w:rsidRPr="00D0475F" w:rsidRDefault="00620DE5" w:rsidP="00FB4416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>В тексте работы на приложения должны быть ссылки: «Результаты исследов</w:t>
      </w:r>
      <w:r>
        <w:rPr>
          <w:sz w:val="28"/>
          <w:szCs w:val="28"/>
        </w:rPr>
        <w:t>ания представлены в Приложении 1, или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1</w:t>
      </w:r>
      <w:r w:rsidRPr="00D0475F">
        <w:rPr>
          <w:sz w:val="28"/>
          <w:szCs w:val="28"/>
        </w:rPr>
        <w:t xml:space="preserve">). </w:t>
      </w:r>
    </w:p>
    <w:p w:rsidR="00620DE5" w:rsidRPr="00D0475F" w:rsidRDefault="00620DE5" w:rsidP="00FB4416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620DE5" w:rsidRPr="00F00A3B" w:rsidRDefault="00620DE5" w:rsidP="00FB4416">
      <w:pPr>
        <w:ind w:firstLine="709"/>
        <w:jc w:val="both"/>
        <w:rPr>
          <w:sz w:val="28"/>
          <w:szCs w:val="28"/>
        </w:rPr>
      </w:pPr>
      <w:r w:rsidRPr="00D0475F">
        <w:rPr>
          <w:sz w:val="28"/>
          <w:szCs w:val="28"/>
        </w:rPr>
        <w:t>Приложения располагают в порядке ссылок на них в тексте, нумерация страниц приложений и основного текста сквозная</w:t>
      </w:r>
      <w:proofErr w:type="gramStart"/>
      <w:r w:rsidRPr="00D0475F">
        <w:rPr>
          <w:sz w:val="28"/>
          <w:szCs w:val="28"/>
        </w:rPr>
        <w:t>.</w:t>
      </w:r>
      <w:r w:rsidRPr="00F00A3B">
        <w:rPr>
          <w:sz w:val="28"/>
          <w:szCs w:val="28"/>
        </w:rPr>
        <w:t>.</w:t>
      </w:r>
      <w:proofErr w:type="gramEnd"/>
    </w:p>
    <w:p w:rsidR="00620DE5" w:rsidRPr="009C0B2D" w:rsidRDefault="00620DE5" w:rsidP="00FB441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Pr="004A2614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936A3E">
        <w:rPr>
          <w:sz w:val="28"/>
          <w:szCs w:val="28"/>
        </w:rPr>
        <w:t xml:space="preserve">Обязательным элементом защиты </w:t>
      </w:r>
      <w:r>
        <w:rPr>
          <w:sz w:val="28"/>
          <w:szCs w:val="28"/>
        </w:rPr>
        <w:t xml:space="preserve">дипломной работы </w:t>
      </w:r>
      <w:r w:rsidRPr="00936A3E">
        <w:rPr>
          <w:sz w:val="28"/>
          <w:szCs w:val="28"/>
        </w:rPr>
        <w:t xml:space="preserve">является электронная презентация, подготовленная </w:t>
      </w:r>
      <w:r>
        <w:rPr>
          <w:color w:val="000000"/>
          <w:sz w:val="28"/>
          <w:szCs w:val="28"/>
        </w:rPr>
        <w:t xml:space="preserve">обучающимся </w:t>
      </w:r>
      <w:r w:rsidRPr="00936A3E">
        <w:rPr>
          <w:sz w:val="28"/>
          <w:szCs w:val="28"/>
        </w:rPr>
        <w:t>для сопровождения защитного слова.</w:t>
      </w:r>
      <w:r>
        <w:rPr>
          <w:sz w:val="28"/>
          <w:szCs w:val="28"/>
        </w:rPr>
        <w:t xml:space="preserve"> При защите дипломного проекта использование электронной презентации предпочтительно. Основные </w:t>
      </w:r>
      <w:r w:rsidRPr="00936A3E">
        <w:rPr>
          <w:sz w:val="28"/>
          <w:szCs w:val="28"/>
        </w:rPr>
        <w:t>правила создания презентации</w:t>
      </w:r>
      <w:r>
        <w:rPr>
          <w:sz w:val="28"/>
          <w:szCs w:val="28"/>
        </w:rPr>
        <w:t xml:space="preserve"> </w:t>
      </w:r>
      <w:r w:rsidRPr="00936A3E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редставлены в </w:t>
      </w:r>
      <w:r w:rsidR="00704592">
        <w:rPr>
          <w:sz w:val="28"/>
          <w:szCs w:val="28"/>
        </w:rPr>
        <w:t>Приложении 2</w:t>
      </w:r>
      <w:r w:rsidRPr="00635164">
        <w:rPr>
          <w:sz w:val="28"/>
          <w:szCs w:val="28"/>
        </w:rPr>
        <w:t>.</w:t>
      </w:r>
    </w:p>
    <w:p w:rsidR="00620DE5" w:rsidRDefault="00620DE5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704592" w:rsidRDefault="00704592" w:rsidP="00FB4416">
      <w:pPr>
        <w:snapToGrid w:val="0"/>
        <w:rPr>
          <w:b/>
          <w:bCs/>
          <w:color w:val="323232"/>
          <w:spacing w:val="-9"/>
          <w:sz w:val="28"/>
          <w:szCs w:val="28"/>
        </w:rPr>
      </w:pPr>
    </w:p>
    <w:p w:rsidR="00704592" w:rsidRDefault="00704592" w:rsidP="00704592">
      <w:pPr>
        <w:shd w:val="clear" w:color="auto" w:fill="FFFFFF"/>
        <w:ind w:left="1620"/>
        <w:jc w:val="right"/>
        <w:rPr>
          <w:bCs/>
          <w:color w:val="323232"/>
          <w:spacing w:val="-9"/>
          <w:sz w:val="28"/>
          <w:szCs w:val="28"/>
        </w:rPr>
      </w:pPr>
      <w:r>
        <w:rPr>
          <w:bCs/>
          <w:color w:val="323232"/>
          <w:spacing w:val="-9"/>
          <w:sz w:val="28"/>
          <w:szCs w:val="28"/>
        </w:rPr>
        <w:lastRenderedPageBreak/>
        <w:t>Приложение 1</w:t>
      </w:r>
    </w:p>
    <w:p w:rsidR="00704592" w:rsidRPr="00D042A8" w:rsidRDefault="00704592" w:rsidP="00704592">
      <w:pPr>
        <w:shd w:val="clear" w:color="auto" w:fill="FFFFFF"/>
        <w:ind w:left="1620"/>
        <w:jc w:val="right"/>
        <w:rPr>
          <w:bCs/>
          <w:color w:val="323232"/>
          <w:spacing w:val="-9"/>
          <w:sz w:val="28"/>
          <w:szCs w:val="28"/>
        </w:rPr>
      </w:pPr>
    </w:p>
    <w:p w:rsidR="00704592" w:rsidRPr="000719AF" w:rsidRDefault="00704592" w:rsidP="0070459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719AF">
        <w:rPr>
          <w:b/>
          <w:bCs/>
          <w:color w:val="323232"/>
          <w:spacing w:val="-9"/>
          <w:sz w:val="28"/>
          <w:szCs w:val="28"/>
        </w:rPr>
        <w:t>Оформление списка используемой литературы согласно</w:t>
      </w:r>
    </w:p>
    <w:p w:rsidR="00704592" w:rsidRPr="000719AF" w:rsidRDefault="00704592" w:rsidP="00704592">
      <w:pPr>
        <w:shd w:val="clear" w:color="auto" w:fill="FFFFFF"/>
        <w:ind w:firstLine="709"/>
        <w:jc w:val="center"/>
        <w:rPr>
          <w:b/>
          <w:bCs/>
          <w:color w:val="323232"/>
          <w:spacing w:val="-7"/>
          <w:sz w:val="28"/>
          <w:szCs w:val="28"/>
        </w:rPr>
      </w:pPr>
      <w:r w:rsidRPr="000719AF">
        <w:rPr>
          <w:b/>
          <w:bCs/>
          <w:color w:val="323232"/>
          <w:spacing w:val="-7"/>
          <w:sz w:val="28"/>
          <w:szCs w:val="28"/>
        </w:rPr>
        <w:t>ГОСТ 7.1 – 2003</w:t>
      </w:r>
    </w:p>
    <w:p w:rsidR="00704592" w:rsidRPr="00C944A7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b/>
          <w:bCs/>
          <w:color w:val="323232"/>
          <w:spacing w:val="-12"/>
          <w:sz w:val="28"/>
          <w:szCs w:val="28"/>
        </w:rPr>
        <w:t>Книги:</w:t>
      </w:r>
    </w:p>
    <w:p w:rsidR="00704592" w:rsidRPr="00B417AA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b/>
          <w:bCs/>
          <w:iCs/>
          <w:color w:val="323232"/>
          <w:spacing w:val="-8"/>
          <w:sz w:val="28"/>
          <w:szCs w:val="28"/>
        </w:rPr>
        <w:t>Книга одного автора</w:t>
      </w:r>
    </w:p>
    <w:p w:rsidR="00704592" w:rsidRPr="00B417AA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323232"/>
          <w:spacing w:val="1"/>
          <w:sz w:val="28"/>
          <w:szCs w:val="28"/>
        </w:rPr>
        <w:t xml:space="preserve">Новиков, </w:t>
      </w:r>
      <w:r w:rsidRPr="00B417AA">
        <w:rPr>
          <w:color w:val="323232"/>
          <w:spacing w:val="1"/>
          <w:sz w:val="28"/>
          <w:szCs w:val="28"/>
          <w:lang w:val="en-US"/>
        </w:rPr>
        <w:t>A</w:t>
      </w:r>
      <w:r w:rsidRPr="00B417AA">
        <w:rPr>
          <w:color w:val="323232"/>
          <w:spacing w:val="1"/>
          <w:sz w:val="28"/>
          <w:szCs w:val="28"/>
        </w:rPr>
        <w:t>.</w:t>
      </w:r>
      <w:r w:rsidRPr="00B417AA">
        <w:rPr>
          <w:color w:val="323232"/>
          <w:spacing w:val="1"/>
          <w:sz w:val="28"/>
          <w:szCs w:val="28"/>
          <w:lang w:val="en-US"/>
        </w:rPr>
        <w:t>M</w:t>
      </w:r>
      <w:r w:rsidRPr="00B417AA">
        <w:rPr>
          <w:color w:val="323232"/>
          <w:spacing w:val="1"/>
          <w:sz w:val="28"/>
          <w:szCs w:val="28"/>
        </w:rPr>
        <w:t xml:space="preserve">. Основания педагогики [Текст]: Пособие для авторов </w:t>
      </w:r>
      <w:r w:rsidRPr="00B417AA">
        <w:rPr>
          <w:color w:val="323232"/>
          <w:spacing w:val="-5"/>
          <w:sz w:val="28"/>
          <w:szCs w:val="28"/>
        </w:rPr>
        <w:t xml:space="preserve">учебников и преподавателей / </w:t>
      </w:r>
      <w:r w:rsidRPr="00B417AA">
        <w:rPr>
          <w:color w:val="323232"/>
          <w:spacing w:val="-5"/>
          <w:sz w:val="28"/>
          <w:szCs w:val="28"/>
          <w:lang w:val="en-US"/>
        </w:rPr>
        <w:t>A</w:t>
      </w:r>
      <w:r w:rsidRPr="00B417AA">
        <w:rPr>
          <w:color w:val="323232"/>
          <w:spacing w:val="-5"/>
          <w:sz w:val="28"/>
          <w:szCs w:val="28"/>
        </w:rPr>
        <w:t>.</w:t>
      </w:r>
      <w:r w:rsidRPr="00B417AA">
        <w:rPr>
          <w:color w:val="323232"/>
          <w:spacing w:val="-5"/>
          <w:sz w:val="28"/>
          <w:szCs w:val="28"/>
          <w:lang w:val="en-US"/>
        </w:rPr>
        <w:t>M</w:t>
      </w:r>
      <w:r w:rsidRPr="00B417AA">
        <w:rPr>
          <w:color w:val="323232"/>
          <w:spacing w:val="-5"/>
          <w:sz w:val="28"/>
          <w:szCs w:val="28"/>
        </w:rPr>
        <w:t>. Новиков. - М.: Издательство «</w:t>
      </w:r>
      <w:proofErr w:type="spellStart"/>
      <w:r w:rsidRPr="00B417AA">
        <w:rPr>
          <w:color w:val="323232"/>
          <w:spacing w:val="-5"/>
          <w:sz w:val="28"/>
          <w:szCs w:val="28"/>
        </w:rPr>
        <w:t>Эгвес</w:t>
      </w:r>
      <w:proofErr w:type="spellEnd"/>
      <w:r w:rsidRPr="00B417AA">
        <w:rPr>
          <w:color w:val="323232"/>
          <w:spacing w:val="-5"/>
          <w:sz w:val="28"/>
          <w:szCs w:val="28"/>
        </w:rPr>
        <w:t>», 2010. -</w:t>
      </w:r>
      <w:r w:rsidRPr="00B417AA">
        <w:rPr>
          <w:color w:val="323232"/>
          <w:spacing w:val="-9"/>
          <w:sz w:val="28"/>
          <w:szCs w:val="28"/>
        </w:rPr>
        <w:t xml:space="preserve">208 </w:t>
      </w:r>
      <w:proofErr w:type="gramStart"/>
      <w:r w:rsidRPr="00B417AA">
        <w:rPr>
          <w:color w:val="323232"/>
          <w:spacing w:val="-9"/>
          <w:sz w:val="28"/>
          <w:szCs w:val="28"/>
        </w:rPr>
        <w:t>с</w:t>
      </w:r>
      <w:proofErr w:type="gramEnd"/>
      <w:r w:rsidRPr="00B417AA">
        <w:rPr>
          <w:color w:val="323232"/>
          <w:spacing w:val="-9"/>
          <w:sz w:val="28"/>
          <w:szCs w:val="28"/>
        </w:rPr>
        <w:t>.</w:t>
      </w:r>
    </w:p>
    <w:p w:rsidR="00704592" w:rsidRPr="00B417AA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b/>
          <w:bCs/>
          <w:iCs/>
          <w:color w:val="323232"/>
          <w:spacing w:val="-8"/>
          <w:sz w:val="28"/>
          <w:szCs w:val="28"/>
        </w:rPr>
        <w:t>Книга двух авторов</w:t>
      </w:r>
    </w:p>
    <w:p w:rsidR="00704592" w:rsidRPr="00B417AA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323232"/>
          <w:spacing w:val="-4"/>
          <w:sz w:val="28"/>
          <w:szCs w:val="28"/>
        </w:rPr>
        <w:t>Попков, В.А. Дидактика высшей школы [Текст]: учеб</w:t>
      </w:r>
      <w:proofErr w:type="gramStart"/>
      <w:r w:rsidRPr="00B417AA">
        <w:rPr>
          <w:color w:val="323232"/>
          <w:spacing w:val="-4"/>
          <w:sz w:val="28"/>
          <w:szCs w:val="28"/>
        </w:rPr>
        <w:t>.</w:t>
      </w:r>
      <w:proofErr w:type="gramEnd"/>
      <w:r w:rsidRPr="00B417AA">
        <w:rPr>
          <w:color w:val="323232"/>
          <w:spacing w:val="-4"/>
          <w:sz w:val="28"/>
          <w:szCs w:val="28"/>
        </w:rPr>
        <w:t xml:space="preserve"> </w:t>
      </w:r>
      <w:proofErr w:type="gramStart"/>
      <w:r w:rsidRPr="00B417AA">
        <w:rPr>
          <w:color w:val="323232"/>
          <w:spacing w:val="-4"/>
          <w:sz w:val="28"/>
          <w:szCs w:val="28"/>
        </w:rPr>
        <w:t>п</w:t>
      </w:r>
      <w:proofErr w:type="gramEnd"/>
      <w:r w:rsidRPr="00B417AA">
        <w:rPr>
          <w:color w:val="323232"/>
          <w:spacing w:val="-4"/>
          <w:sz w:val="28"/>
          <w:szCs w:val="28"/>
        </w:rPr>
        <w:t xml:space="preserve">особие для студ. </w:t>
      </w:r>
      <w:proofErr w:type="spellStart"/>
      <w:r w:rsidRPr="00B417AA">
        <w:rPr>
          <w:color w:val="323232"/>
          <w:spacing w:val="1"/>
          <w:sz w:val="28"/>
          <w:szCs w:val="28"/>
        </w:rPr>
        <w:t>высш</w:t>
      </w:r>
      <w:proofErr w:type="spellEnd"/>
      <w:r w:rsidRPr="00B417AA">
        <w:rPr>
          <w:color w:val="323232"/>
          <w:spacing w:val="1"/>
          <w:sz w:val="28"/>
          <w:szCs w:val="28"/>
        </w:rPr>
        <w:t xml:space="preserve">. </w:t>
      </w:r>
      <w:proofErr w:type="spellStart"/>
      <w:r w:rsidRPr="00B417AA">
        <w:rPr>
          <w:color w:val="323232"/>
          <w:spacing w:val="1"/>
          <w:sz w:val="28"/>
          <w:szCs w:val="28"/>
        </w:rPr>
        <w:t>пед</w:t>
      </w:r>
      <w:proofErr w:type="spellEnd"/>
      <w:r w:rsidRPr="00B417AA">
        <w:rPr>
          <w:color w:val="323232"/>
          <w:spacing w:val="1"/>
          <w:sz w:val="28"/>
          <w:szCs w:val="28"/>
        </w:rPr>
        <w:t xml:space="preserve">. учеб. заведений / В.А. Попков, А.В. </w:t>
      </w:r>
      <w:proofErr w:type="spellStart"/>
      <w:r w:rsidRPr="00B417AA">
        <w:rPr>
          <w:color w:val="323232"/>
          <w:spacing w:val="1"/>
          <w:sz w:val="28"/>
          <w:szCs w:val="28"/>
        </w:rPr>
        <w:t>Коржуев</w:t>
      </w:r>
      <w:proofErr w:type="spellEnd"/>
      <w:r w:rsidRPr="00B417AA">
        <w:rPr>
          <w:color w:val="323232"/>
          <w:spacing w:val="1"/>
          <w:sz w:val="28"/>
          <w:szCs w:val="28"/>
        </w:rPr>
        <w:t xml:space="preserve">. - 3-е изд. - М.: </w:t>
      </w:r>
      <w:r w:rsidRPr="00B417AA">
        <w:rPr>
          <w:color w:val="323232"/>
          <w:spacing w:val="-5"/>
          <w:sz w:val="28"/>
          <w:szCs w:val="28"/>
        </w:rPr>
        <w:t>Издательский центр «Академия», 2008. - 224 с.</w:t>
      </w:r>
    </w:p>
    <w:p w:rsidR="00704592" w:rsidRPr="00B417AA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b/>
          <w:bCs/>
          <w:iCs/>
          <w:color w:val="323232"/>
          <w:spacing w:val="-8"/>
          <w:sz w:val="28"/>
          <w:szCs w:val="28"/>
        </w:rPr>
        <w:t>Книга трех авторов</w:t>
      </w:r>
    </w:p>
    <w:p w:rsidR="00704592" w:rsidRPr="00B417AA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323232"/>
          <w:spacing w:val="-5"/>
          <w:sz w:val="28"/>
          <w:szCs w:val="28"/>
        </w:rPr>
        <w:t xml:space="preserve">Новожилова, М.М. Как корректно провести учебное исследование [Текст]: </w:t>
      </w:r>
      <w:r w:rsidRPr="00B417AA">
        <w:rPr>
          <w:color w:val="323232"/>
          <w:spacing w:val="-2"/>
          <w:sz w:val="28"/>
          <w:szCs w:val="28"/>
        </w:rPr>
        <w:t xml:space="preserve">От замысла к открытию / М.М. Новожилова, С.Г. </w:t>
      </w:r>
      <w:proofErr w:type="spellStart"/>
      <w:r w:rsidRPr="00B417AA">
        <w:rPr>
          <w:color w:val="323232"/>
          <w:spacing w:val="-2"/>
          <w:sz w:val="28"/>
          <w:szCs w:val="28"/>
        </w:rPr>
        <w:t>Воровщиков</w:t>
      </w:r>
      <w:proofErr w:type="spellEnd"/>
      <w:r w:rsidRPr="00B417AA">
        <w:rPr>
          <w:color w:val="323232"/>
          <w:spacing w:val="-2"/>
          <w:sz w:val="28"/>
          <w:szCs w:val="28"/>
        </w:rPr>
        <w:t xml:space="preserve">, И.В. </w:t>
      </w:r>
      <w:proofErr w:type="spellStart"/>
      <w:r w:rsidRPr="00B417AA">
        <w:rPr>
          <w:color w:val="323232"/>
          <w:spacing w:val="-2"/>
          <w:sz w:val="28"/>
          <w:szCs w:val="28"/>
        </w:rPr>
        <w:t>Таврель</w:t>
      </w:r>
      <w:proofErr w:type="spellEnd"/>
      <w:r w:rsidRPr="00B417AA">
        <w:rPr>
          <w:color w:val="323232"/>
          <w:spacing w:val="-2"/>
          <w:sz w:val="28"/>
          <w:szCs w:val="28"/>
        </w:rPr>
        <w:t xml:space="preserve">; </w:t>
      </w:r>
      <w:proofErr w:type="spellStart"/>
      <w:r w:rsidRPr="00B417AA">
        <w:rPr>
          <w:color w:val="323232"/>
          <w:spacing w:val="-3"/>
          <w:sz w:val="28"/>
          <w:szCs w:val="28"/>
        </w:rPr>
        <w:t>Науч</w:t>
      </w:r>
      <w:proofErr w:type="spellEnd"/>
      <w:r w:rsidRPr="00B417AA">
        <w:rPr>
          <w:color w:val="323232"/>
          <w:spacing w:val="-3"/>
          <w:sz w:val="28"/>
          <w:szCs w:val="28"/>
        </w:rPr>
        <w:t xml:space="preserve">. ред. Т.И. Шамова. - 3-е изд. - М.: 5 за знания, 2008. - 160 </w:t>
      </w:r>
      <w:proofErr w:type="gramStart"/>
      <w:r w:rsidRPr="00B417AA">
        <w:rPr>
          <w:color w:val="323232"/>
          <w:spacing w:val="-3"/>
          <w:sz w:val="28"/>
          <w:szCs w:val="28"/>
        </w:rPr>
        <w:t>с</w:t>
      </w:r>
      <w:proofErr w:type="gramEnd"/>
      <w:r w:rsidRPr="00B417AA">
        <w:rPr>
          <w:color w:val="323232"/>
          <w:spacing w:val="-3"/>
          <w:sz w:val="28"/>
          <w:szCs w:val="28"/>
        </w:rPr>
        <w:t>.</w:t>
      </w:r>
    </w:p>
    <w:p w:rsidR="00704592" w:rsidRPr="00B417AA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b/>
          <w:bCs/>
          <w:iCs/>
          <w:color w:val="323232"/>
          <w:spacing w:val="-8"/>
          <w:sz w:val="28"/>
          <w:szCs w:val="28"/>
        </w:rPr>
        <w:t>Книга четырех и более авторов</w:t>
      </w:r>
    </w:p>
    <w:p w:rsidR="00704592" w:rsidRPr="00B417AA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323232"/>
          <w:spacing w:val="-6"/>
          <w:sz w:val="28"/>
          <w:szCs w:val="28"/>
        </w:rPr>
        <w:t>Педагогика [Текст]: учеб</w:t>
      </w:r>
      <w:proofErr w:type="gramStart"/>
      <w:r w:rsidRPr="00B417AA">
        <w:rPr>
          <w:color w:val="323232"/>
          <w:spacing w:val="-6"/>
          <w:sz w:val="28"/>
          <w:szCs w:val="28"/>
        </w:rPr>
        <w:t>.</w:t>
      </w:r>
      <w:proofErr w:type="gramEnd"/>
      <w:r w:rsidRPr="00B417AA">
        <w:rPr>
          <w:color w:val="323232"/>
          <w:spacing w:val="-6"/>
          <w:sz w:val="28"/>
          <w:szCs w:val="28"/>
        </w:rPr>
        <w:t xml:space="preserve"> </w:t>
      </w:r>
      <w:proofErr w:type="gramStart"/>
      <w:r w:rsidRPr="00B417AA">
        <w:rPr>
          <w:color w:val="323232"/>
          <w:spacing w:val="-6"/>
          <w:sz w:val="28"/>
          <w:szCs w:val="28"/>
        </w:rPr>
        <w:t>п</w:t>
      </w:r>
      <w:proofErr w:type="gramEnd"/>
      <w:r w:rsidRPr="00B417AA">
        <w:rPr>
          <w:color w:val="323232"/>
          <w:spacing w:val="-6"/>
          <w:sz w:val="28"/>
          <w:szCs w:val="28"/>
        </w:rPr>
        <w:t xml:space="preserve">особие для студ. </w:t>
      </w:r>
      <w:proofErr w:type="spellStart"/>
      <w:r w:rsidRPr="00B417AA">
        <w:rPr>
          <w:color w:val="323232"/>
          <w:spacing w:val="-6"/>
          <w:sz w:val="28"/>
          <w:szCs w:val="28"/>
        </w:rPr>
        <w:t>пед</w:t>
      </w:r>
      <w:proofErr w:type="spellEnd"/>
      <w:r w:rsidRPr="00B417AA">
        <w:rPr>
          <w:color w:val="323232"/>
          <w:spacing w:val="-6"/>
          <w:sz w:val="28"/>
          <w:szCs w:val="28"/>
        </w:rPr>
        <w:t xml:space="preserve">. </w:t>
      </w:r>
      <w:proofErr w:type="spellStart"/>
      <w:r w:rsidRPr="00B417AA">
        <w:rPr>
          <w:color w:val="323232"/>
          <w:spacing w:val="-6"/>
          <w:sz w:val="28"/>
          <w:szCs w:val="28"/>
        </w:rPr>
        <w:t>уч</w:t>
      </w:r>
      <w:proofErr w:type="spellEnd"/>
      <w:r w:rsidRPr="00B417AA">
        <w:rPr>
          <w:color w:val="323232"/>
          <w:spacing w:val="-6"/>
          <w:sz w:val="28"/>
          <w:szCs w:val="28"/>
        </w:rPr>
        <w:t xml:space="preserve">. </w:t>
      </w:r>
      <w:proofErr w:type="spellStart"/>
      <w:r w:rsidRPr="00B417AA">
        <w:rPr>
          <w:color w:val="323232"/>
          <w:spacing w:val="-6"/>
          <w:sz w:val="28"/>
          <w:szCs w:val="28"/>
        </w:rPr>
        <w:t>завед</w:t>
      </w:r>
      <w:proofErr w:type="spellEnd"/>
      <w:r w:rsidRPr="00B417AA">
        <w:rPr>
          <w:color w:val="323232"/>
          <w:spacing w:val="-6"/>
          <w:sz w:val="28"/>
          <w:szCs w:val="28"/>
        </w:rPr>
        <w:t xml:space="preserve">. / В.А. </w:t>
      </w:r>
      <w:proofErr w:type="spellStart"/>
      <w:r w:rsidRPr="00B417AA">
        <w:rPr>
          <w:color w:val="323232"/>
          <w:spacing w:val="-6"/>
          <w:sz w:val="28"/>
          <w:szCs w:val="28"/>
        </w:rPr>
        <w:t>Сластенин</w:t>
      </w:r>
      <w:proofErr w:type="spellEnd"/>
      <w:r w:rsidRPr="00B417AA">
        <w:rPr>
          <w:color w:val="323232"/>
          <w:spacing w:val="-6"/>
          <w:sz w:val="28"/>
          <w:szCs w:val="28"/>
        </w:rPr>
        <w:t xml:space="preserve">, </w:t>
      </w:r>
      <w:r w:rsidRPr="00B417AA">
        <w:rPr>
          <w:color w:val="323232"/>
          <w:spacing w:val="-5"/>
          <w:sz w:val="28"/>
          <w:szCs w:val="28"/>
        </w:rPr>
        <w:t xml:space="preserve">И.Ф. Исаев, А.И. Мищенко, Е.Н. </w:t>
      </w:r>
      <w:proofErr w:type="spellStart"/>
      <w:r w:rsidRPr="00B417AA">
        <w:rPr>
          <w:color w:val="323232"/>
          <w:spacing w:val="-5"/>
          <w:sz w:val="28"/>
          <w:szCs w:val="28"/>
        </w:rPr>
        <w:t>Шиянов</w:t>
      </w:r>
      <w:proofErr w:type="spellEnd"/>
      <w:r w:rsidRPr="00B417AA">
        <w:rPr>
          <w:color w:val="323232"/>
          <w:spacing w:val="-5"/>
          <w:sz w:val="28"/>
          <w:szCs w:val="28"/>
        </w:rPr>
        <w:t xml:space="preserve">. - М.: Школьная пресса, 2004. - 512 </w:t>
      </w:r>
      <w:proofErr w:type="gramStart"/>
      <w:r w:rsidRPr="00B417AA">
        <w:rPr>
          <w:color w:val="323232"/>
          <w:spacing w:val="-5"/>
          <w:sz w:val="28"/>
          <w:szCs w:val="28"/>
        </w:rPr>
        <w:t>с</w:t>
      </w:r>
      <w:proofErr w:type="gramEnd"/>
      <w:r w:rsidRPr="00B417AA">
        <w:rPr>
          <w:color w:val="323232"/>
          <w:spacing w:val="-5"/>
          <w:sz w:val="28"/>
          <w:szCs w:val="28"/>
        </w:rPr>
        <w:t>.</w:t>
      </w:r>
    </w:p>
    <w:p w:rsidR="00704592" w:rsidRPr="00B417AA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b/>
          <w:bCs/>
          <w:iCs/>
          <w:color w:val="323232"/>
          <w:spacing w:val="-8"/>
          <w:sz w:val="28"/>
          <w:szCs w:val="28"/>
        </w:rPr>
        <w:t>Книга без автора, имеющая редактора, составителя</w:t>
      </w:r>
    </w:p>
    <w:p w:rsidR="00704592" w:rsidRPr="00B417AA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323232"/>
          <w:spacing w:val="-3"/>
          <w:sz w:val="28"/>
          <w:szCs w:val="28"/>
        </w:rPr>
        <w:t>Педагогика [Текст]: учеб</w:t>
      </w:r>
      <w:proofErr w:type="gramStart"/>
      <w:r w:rsidRPr="00B417AA">
        <w:rPr>
          <w:color w:val="323232"/>
          <w:spacing w:val="-3"/>
          <w:sz w:val="28"/>
          <w:szCs w:val="28"/>
        </w:rPr>
        <w:t>.</w:t>
      </w:r>
      <w:proofErr w:type="gramEnd"/>
      <w:r w:rsidRPr="00B417AA">
        <w:rPr>
          <w:color w:val="323232"/>
          <w:spacing w:val="-3"/>
          <w:sz w:val="28"/>
          <w:szCs w:val="28"/>
        </w:rPr>
        <w:t xml:space="preserve"> </w:t>
      </w:r>
      <w:proofErr w:type="gramStart"/>
      <w:r w:rsidRPr="00B417AA">
        <w:rPr>
          <w:color w:val="323232"/>
          <w:spacing w:val="-3"/>
          <w:sz w:val="28"/>
          <w:szCs w:val="28"/>
        </w:rPr>
        <w:t>п</w:t>
      </w:r>
      <w:proofErr w:type="gramEnd"/>
      <w:r w:rsidRPr="00B417AA">
        <w:rPr>
          <w:color w:val="323232"/>
          <w:spacing w:val="-3"/>
          <w:sz w:val="28"/>
          <w:szCs w:val="28"/>
        </w:rPr>
        <w:t xml:space="preserve">особие для студ. </w:t>
      </w:r>
      <w:proofErr w:type="spellStart"/>
      <w:r w:rsidRPr="00B417AA">
        <w:rPr>
          <w:color w:val="323232"/>
          <w:spacing w:val="-3"/>
          <w:sz w:val="28"/>
          <w:szCs w:val="28"/>
        </w:rPr>
        <w:t>пед</w:t>
      </w:r>
      <w:proofErr w:type="spellEnd"/>
      <w:r w:rsidRPr="00B417AA">
        <w:rPr>
          <w:color w:val="323232"/>
          <w:spacing w:val="-3"/>
          <w:sz w:val="28"/>
          <w:szCs w:val="28"/>
        </w:rPr>
        <w:t xml:space="preserve">. вузов и </w:t>
      </w:r>
      <w:proofErr w:type="spellStart"/>
      <w:r w:rsidRPr="00B417AA">
        <w:rPr>
          <w:color w:val="323232"/>
          <w:spacing w:val="-3"/>
          <w:sz w:val="28"/>
          <w:szCs w:val="28"/>
        </w:rPr>
        <w:t>пед</w:t>
      </w:r>
      <w:proofErr w:type="spellEnd"/>
      <w:r w:rsidRPr="00B417AA">
        <w:rPr>
          <w:color w:val="323232"/>
          <w:spacing w:val="-3"/>
          <w:sz w:val="28"/>
          <w:szCs w:val="28"/>
        </w:rPr>
        <w:t xml:space="preserve">. колледжей / </w:t>
      </w:r>
      <w:r w:rsidRPr="00B417AA">
        <w:rPr>
          <w:color w:val="323232"/>
          <w:spacing w:val="-6"/>
          <w:sz w:val="28"/>
          <w:szCs w:val="28"/>
        </w:rPr>
        <w:t xml:space="preserve">под ред. П.И. </w:t>
      </w:r>
      <w:proofErr w:type="spellStart"/>
      <w:r w:rsidRPr="00B417AA">
        <w:rPr>
          <w:color w:val="323232"/>
          <w:spacing w:val="-6"/>
          <w:sz w:val="28"/>
          <w:szCs w:val="28"/>
        </w:rPr>
        <w:t>Пидкасистого</w:t>
      </w:r>
      <w:proofErr w:type="spellEnd"/>
      <w:r w:rsidRPr="00B417AA">
        <w:rPr>
          <w:color w:val="323232"/>
          <w:spacing w:val="-6"/>
          <w:sz w:val="28"/>
          <w:szCs w:val="28"/>
        </w:rPr>
        <w:t xml:space="preserve">. - М.: Педагогическое общество России, 2003. - 608 </w:t>
      </w:r>
      <w:proofErr w:type="gramStart"/>
      <w:r w:rsidRPr="00B417AA">
        <w:rPr>
          <w:color w:val="323232"/>
          <w:spacing w:val="-6"/>
          <w:sz w:val="28"/>
          <w:szCs w:val="28"/>
        </w:rPr>
        <w:t>с</w:t>
      </w:r>
      <w:proofErr w:type="gramEnd"/>
      <w:r w:rsidRPr="00B417AA">
        <w:rPr>
          <w:color w:val="323232"/>
          <w:spacing w:val="-6"/>
          <w:sz w:val="28"/>
          <w:szCs w:val="28"/>
        </w:rPr>
        <w:t>.</w:t>
      </w:r>
    </w:p>
    <w:p w:rsidR="00704592" w:rsidRPr="00B417AA" w:rsidRDefault="00704592" w:rsidP="00704592">
      <w:pPr>
        <w:shd w:val="clear" w:color="auto" w:fill="FFFFFF"/>
        <w:ind w:firstLine="709"/>
        <w:jc w:val="both"/>
      </w:pPr>
      <w:r w:rsidRPr="00B417AA">
        <w:rPr>
          <w:b/>
          <w:bCs/>
          <w:color w:val="2C2C2C"/>
          <w:spacing w:val="-7"/>
          <w:sz w:val="28"/>
          <w:szCs w:val="28"/>
        </w:rPr>
        <w:t>Энциклопедия, справочник, словарь:</w:t>
      </w:r>
    </w:p>
    <w:p w:rsidR="00704592" w:rsidRPr="00B417AA" w:rsidRDefault="00704592" w:rsidP="00704592">
      <w:pPr>
        <w:shd w:val="clear" w:color="auto" w:fill="FFFFFF"/>
        <w:ind w:firstLine="709"/>
        <w:jc w:val="both"/>
      </w:pPr>
      <w:r w:rsidRPr="00B417AA">
        <w:rPr>
          <w:color w:val="2C2C2C"/>
          <w:spacing w:val="-2"/>
          <w:sz w:val="28"/>
          <w:szCs w:val="28"/>
        </w:rPr>
        <w:t xml:space="preserve">Российская педагогическая энциклопедия [Текст]: в 2 т. / гл. ред. В.В. </w:t>
      </w:r>
      <w:r w:rsidRPr="00B417AA">
        <w:rPr>
          <w:color w:val="2C2C2C"/>
          <w:spacing w:val="-4"/>
          <w:sz w:val="28"/>
          <w:szCs w:val="28"/>
        </w:rPr>
        <w:t>Давыдов. - М.: Большая Российская энциклопедия, 1993. - 2 т.</w:t>
      </w:r>
    </w:p>
    <w:p w:rsidR="00704592" w:rsidRPr="00B417AA" w:rsidRDefault="00704592" w:rsidP="00704592">
      <w:pPr>
        <w:shd w:val="clear" w:color="auto" w:fill="FFFFFF"/>
        <w:ind w:firstLine="709"/>
        <w:jc w:val="both"/>
      </w:pPr>
      <w:r w:rsidRPr="00B417AA">
        <w:rPr>
          <w:color w:val="2C2C2C"/>
          <w:spacing w:val="-6"/>
          <w:sz w:val="28"/>
          <w:szCs w:val="28"/>
        </w:rPr>
        <w:t xml:space="preserve">Педагогический энциклопедический словарь [Текст] / гл. ред. Б.М. </w:t>
      </w:r>
      <w:proofErr w:type="spellStart"/>
      <w:r w:rsidRPr="00B417AA">
        <w:rPr>
          <w:color w:val="2C2C2C"/>
          <w:spacing w:val="-6"/>
          <w:sz w:val="28"/>
          <w:szCs w:val="28"/>
        </w:rPr>
        <w:t>Бим-Бад</w:t>
      </w:r>
      <w:proofErr w:type="spellEnd"/>
      <w:r w:rsidRPr="00B417AA">
        <w:rPr>
          <w:color w:val="2C2C2C"/>
          <w:spacing w:val="-6"/>
          <w:sz w:val="28"/>
          <w:szCs w:val="28"/>
        </w:rPr>
        <w:t xml:space="preserve">. </w:t>
      </w:r>
      <w:r w:rsidRPr="00B417AA">
        <w:rPr>
          <w:color w:val="2C2C2C"/>
          <w:spacing w:val="-4"/>
          <w:sz w:val="28"/>
          <w:szCs w:val="28"/>
        </w:rPr>
        <w:t xml:space="preserve">- М.: Большая Российская энциклопедия, 2008. - 528 </w:t>
      </w:r>
      <w:proofErr w:type="gramStart"/>
      <w:r w:rsidRPr="00B417AA">
        <w:rPr>
          <w:color w:val="2C2C2C"/>
          <w:spacing w:val="-4"/>
          <w:sz w:val="28"/>
          <w:szCs w:val="28"/>
        </w:rPr>
        <w:t>с</w:t>
      </w:r>
      <w:proofErr w:type="gramEnd"/>
      <w:r w:rsidRPr="00B417AA">
        <w:rPr>
          <w:color w:val="2C2C2C"/>
          <w:spacing w:val="-4"/>
          <w:sz w:val="28"/>
          <w:szCs w:val="28"/>
        </w:rPr>
        <w:t>.</w:t>
      </w:r>
    </w:p>
    <w:p w:rsidR="00704592" w:rsidRPr="00B417AA" w:rsidRDefault="00704592" w:rsidP="00704592">
      <w:pPr>
        <w:shd w:val="clear" w:color="auto" w:fill="FFFFFF"/>
        <w:ind w:firstLine="709"/>
        <w:jc w:val="both"/>
      </w:pPr>
      <w:r w:rsidRPr="00B417AA">
        <w:rPr>
          <w:b/>
          <w:bCs/>
          <w:color w:val="2C2C2C"/>
          <w:spacing w:val="-7"/>
          <w:sz w:val="28"/>
          <w:szCs w:val="28"/>
        </w:rPr>
        <w:t>Диссертации, авторефераты:</w:t>
      </w:r>
    </w:p>
    <w:p w:rsidR="00704592" w:rsidRDefault="00704592" w:rsidP="00704592">
      <w:pPr>
        <w:shd w:val="clear" w:color="auto" w:fill="FFFFFF"/>
        <w:ind w:firstLine="709"/>
        <w:jc w:val="both"/>
      </w:pPr>
      <w:proofErr w:type="spellStart"/>
      <w:r w:rsidRPr="00B417AA">
        <w:rPr>
          <w:color w:val="2C2C2C"/>
          <w:spacing w:val="-6"/>
          <w:sz w:val="28"/>
          <w:szCs w:val="28"/>
        </w:rPr>
        <w:t>Брызжева</w:t>
      </w:r>
      <w:proofErr w:type="spellEnd"/>
      <w:r w:rsidRPr="00B417AA">
        <w:rPr>
          <w:color w:val="2C2C2C"/>
          <w:spacing w:val="-6"/>
          <w:sz w:val="28"/>
          <w:szCs w:val="28"/>
        </w:rPr>
        <w:t>, Н.В. Обучение будущего учителя решению профессиональных задач в процессе изучения педагогических</w:t>
      </w:r>
      <w:r>
        <w:rPr>
          <w:color w:val="2C2C2C"/>
          <w:spacing w:val="-6"/>
          <w:sz w:val="28"/>
          <w:szCs w:val="28"/>
        </w:rPr>
        <w:t xml:space="preserve"> дисциплин в вузе [Текст]: </w:t>
      </w:r>
      <w:proofErr w:type="spellStart"/>
      <w:r>
        <w:rPr>
          <w:color w:val="2C2C2C"/>
          <w:spacing w:val="-6"/>
          <w:sz w:val="28"/>
          <w:szCs w:val="28"/>
        </w:rPr>
        <w:t>дис</w:t>
      </w:r>
      <w:proofErr w:type="spellEnd"/>
      <w:r>
        <w:rPr>
          <w:color w:val="2C2C2C"/>
          <w:spacing w:val="-6"/>
          <w:sz w:val="28"/>
          <w:szCs w:val="28"/>
        </w:rPr>
        <w:t xml:space="preserve">. ... канд. </w:t>
      </w:r>
      <w:proofErr w:type="spellStart"/>
      <w:r>
        <w:rPr>
          <w:color w:val="2C2C2C"/>
          <w:spacing w:val="-4"/>
          <w:sz w:val="28"/>
          <w:szCs w:val="28"/>
        </w:rPr>
        <w:t>пед</w:t>
      </w:r>
      <w:proofErr w:type="spellEnd"/>
      <w:r>
        <w:rPr>
          <w:color w:val="2C2C2C"/>
          <w:spacing w:val="-4"/>
          <w:sz w:val="28"/>
          <w:szCs w:val="28"/>
        </w:rPr>
        <w:t xml:space="preserve">. наук: 13.00.01 / </w:t>
      </w:r>
      <w:proofErr w:type="spellStart"/>
      <w:r>
        <w:rPr>
          <w:color w:val="2C2C2C"/>
          <w:spacing w:val="-4"/>
          <w:sz w:val="28"/>
          <w:szCs w:val="28"/>
        </w:rPr>
        <w:t>Брызжева</w:t>
      </w:r>
      <w:proofErr w:type="spellEnd"/>
      <w:r>
        <w:rPr>
          <w:color w:val="2C2C2C"/>
          <w:spacing w:val="-4"/>
          <w:sz w:val="28"/>
          <w:szCs w:val="28"/>
        </w:rPr>
        <w:t xml:space="preserve"> Наталия Владимировна. - Тула, 2000. - 146 </w:t>
      </w:r>
      <w:proofErr w:type="gramStart"/>
      <w:r>
        <w:rPr>
          <w:color w:val="2C2C2C"/>
          <w:spacing w:val="-4"/>
          <w:sz w:val="28"/>
          <w:szCs w:val="28"/>
        </w:rPr>
        <w:t>с</w:t>
      </w:r>
      <w:proofErr w:type="gramEnd"/>
      <w:r>
        <w:rPr>
          <w:color w:val="2C2C2C"/>
          <w:spacing w:val="-4"/>
          <w:sz w:val="28"/>
          <w:szCs w:val="28"/>
        </w:rPr>
        <w:t>.</w:t>
      </w:r>
    </w:p>
    <w:p w:rsidR="00704592" w:rsidRDefault="00704592" w:rsidP="00704592">
      <w:pPr>
        <w:shd w:val="clear" w:color="auto" w:fill="FFFFFF"/>
        <w:ind w:firstLine="709"/>
        <w:jc w:val="both"/>
      </w:pPr>
      <w:r>
        <w:rPr>
          <w:b/>
          <w:bCs/>
          <w:color w:val="2C2C2C"/>
          <w:spacing w:val="-8"/>
          <w:sz w:val="28"/>
          <w:szCs w:val="28"/>
        </w:rPr>
        <w:t>Официальные материалы:</w:t>
      </w:r>
    </w:p>
    <w:p w:rsidR="00704592" w:rsidRDefault="00704592" w:rsidP="00704592">
      <w:pPr>
        <w:shd w:val="clear" w:color="auto" w:fill="FFFFFF"/>
        <w:ind w:firstLine="709"/>
        <w:jc w:val="both"/>
      </w:pPr>
      <w:r>
        <w:rPr>
          <w:color w:val="2C2C2C"/>
          <w:spacing w:val="-3"/>
          <w:sz w:val="28"/>
          <w:szCs w:val="28"/>
        </w:rPr>
        <w:t xml:space="preserve">Российская Федерация. Законы. </w:t>
      </w:r>
      <w:proofErr w:type="gramStart"/>
      <w:r>
        <w:rPr>
          <w:color w:val="2C2C2C"/>
          <w:spacing w:val="-3"/>
          <w:sz w:val="28"/>
          <w:szCs w:val="28"/>
        </w:rPr>
        <w:t>Об образовании [Текст]: [</w:t>
      </w:r>
      <w:proofErr w:type="spellStart"/>
      <w:r>
        <w:rPr>
          <w:color w:val="2C2C2C"/>
          <w:spacing w:val="-3"/>
          <w:sz w:val="28"/>
          <w:szCs w:val="28"/>
        </w:rPr>
        <w:t>федер</w:t>
      </w:r>
      <w:proofErr w:type="spellEnd"/>
      <w:r>
        <w:rPr>
          <w:color w:val="2C2C2C"/>
          <w:spacing w:val="-3"/>
          <w:sz w:val="28"/>
          <w:szCs w:val="28"/>
        </w:rPr>
        <w:t xml:space="preserve">. закон: </w:t>
      </w:r>
      <w:r>
        <w:rPr>
          <w:color w:val="2C2C2C"/>
          <w:spacing w:val="-5"/>
          <w:sz w:val="28"/>
          <w:szCs w:val="28"/>
        </w:rPr>
        <w:t xml:space="preserve">принят </w:t>
      </w:r>
      <w:proofErr w:type="spellStart"/>
      <w:r>
        <w:rPr>
          <w:color w:val="2C2C2C"/>
          <w:spacing w:val="-5"/>
          <w:sz w:val="28"/>
          <w:szCs w:val="28"/>
        </w:rPr>
        <w:t>Гос</w:t>
      </w:r>
      <w:proofErr w:type="spellEnd"/>
      <w:r>
        <w:rPr>
          <w:color w:val="2C2C2C"/>
          <w:spacing w:val="-5"/>
          <w:sz w:val="28"/>
          <w:szCs w:val="28"/>
        </w:rPr>
        <w:t>.</w:t>
      </w:r>
      <w:proofErr w:type="gramEnd"/>
      <w:r>
        <w:rPr>
          <w:color w:val="2C2C2C"/>
          <w:spacing w:val="-5"/>
          <w:sz w:val="28"/>
          <w:szCs w:val="28"/>
        </w:rPr>
        <w:t xml:space="preserve"> </w:t>
      </w:r>
      <w:proofErr w:type="gramStart"/>
      <w:r>
        <w:rPr>
          <w:color w:val="2C2C2C"/>
          <w:spacing w:val="-5"/>
          <w:sz w:val="28"/>
          <w:szCs w:val="28"/>
        </w:rPr>
        <w:t>Думой 13 янв. 1996: по состоянию на 30 дек. 2001].</w:t>
      </w:r>
      <w:proofErr w:type="gramEnd"/>
      <w:r>
        <w:rPr>
          <w:color w:val="2C2C2C"/>
          <w:spacing w:val="-5"/>
          <w:sz w:val="28"/>
          <w:szCs w:val="28"/>
        </w:rPr>
        <w:t xml:space="preserve"> - СПб.: изд-во </w:t>
      </w:r>
      <w:r>
        <w:rPr>
          <w:color w:val="2C2C2C"/>
          <w:spacing w:val="-4"/>
          <w:sz w:val="28"/>
          <w:szCs w:val="28"/>
        </w:rPr>
        <w:t xml:space="preserve">Михайлова В.А., 2002. - 62 </w:t>
      </w:r>
      <w:proofErr w:type="gramStart"/>
      <w:r>
        <w:rPr>
          <w:color w:val="2C2C2C"/>
          <w:spacing w:val="-4"/>
          <w:sz w:val="28"/>
          <w:szCs w:val="28"/>
        </w:rPr>
        <w:t>с</w:t>
      </w:r>
      <w:proofErr w:type="gramEnd"/>
      <w:r>
        <w:rPr>
          <w:color w:val="2C2C2C"/>
          <w:spacing w:val="-4"/>
          <w:sz w:val="28"/>
          <w:szCs w:val="28"/>
        </w:rPr>
        <w:t>.</w:t>
      </w:r>
    </w:p>
    <w:p w:rsidR="00704592" w:rsidRDefault="00704592" w:rsidP="00704592">
      <w:pPr>
        <w:shd w:val="clear" w:color="auto" w:fill="FFFFFF"/>
        <w:ind w:firstLine="709"/>
        <w:jc w:val="both"/>
      </w:pPr>
      <w:r>
        <w:rPr>
          <w:color w:val="2C2C2C"/>
          <w:spacing w:val="-6"/>
          <w:sz w:val="28"/>
          <w:szCs w:val="28"/>
        </w:rPr>
        <w:t xml:space="preserve">Концепция модернизации российского образования на период до 2010 года </w:t>
      </w:r>
      <w:r>
        <w:rPr>
          <w:color w:val="2C2C2C"/>
          <w:spacing w:val="-3"/>
          <w:sz w:val="28"/>
          <w:szCs w:val="28"/>
        </w:rPr>
        <w:t>[Текст] // Бюллетень МО РФ. - 2002. - № 2. - С. 3-31.</w:t>
      </w:r>
    </w:p>
    <w:p w:rsidR="00704592" w:rsidRDefault="00704592" w:rsidP="00704592">
      <w:pPr>
        <w:shd w:val="clear" w:color="auto" w:fill="FFFFFF"/>
        <w:ind w:firstLine="709"/>
        <w:jc w:val="both"/>
      </w:pPr>
      <w:r>
        <w:rPr>
          <w:b/>
          <w:bCs/>
          <w:color w:val="2C2C2C"/>
          <w:spacing w:val="-11"/>
          <w:sz w:val="28"/>
          <w:szCs w:val="28"/>
        </w:rPr>
        <w:t>Статьи:</w:t>
      </w:r>
    </w:p>
    <w:p w:rsidR="00704592" w:rsidRPr="00B417AA" w:rsidRDefault="00704592" w:rsidP="00704592">
      <w:pPr>
        <w:shd w:val="clear" w:color="auto" w:fill="FFFFFF"/>
        <w:ind w:firstLine="709"/>
        <w:jc w:val="both"/>
      </w:pPr>
      <w:r w:rsidRPr="00B417AA">
        <w:rPr>
          <w:iCs/>
          <w:color w:val="2C2C2C"/>
          <w:spacing w:val="-2"/>
          <w:sz w:val="28"/>
          <w:szCs w:val="28"/>
        </w:rPr>
        <w:t>Статья из книги</w:t>
      </w:r>
    </w:p>
    <w:p w:rsidR="00704592" w:rsidRPr="00B417AA" w:rsidRDefault="00704592" w:rsidP="00704592">
      <w:pPr>
        <w:shd w:val="clear" w:color="auto" w:fill="FFFFFF"/>
        <w:ind w:firstLine="709"/>
        <w:jc w:val="both"/>
      </w:pPr>
      <w:proofErr w:type="spellStart"/>
      <w:r w:rsidRPr="00B417AA">
        <w:rPr>
          <w:color w:val="2C2C2C"/>
          <w:spacing w:val="2"/>
          <w:sz w:val="28"/>
          <w:szCs w:val="28"/>
        </w:rPr>
        <w:t>Чукаев</w:t>
      </w:r>
      <w:proofErr w:type="spellEnd"/>
      <w:r w:rsidRPr="00B417AA">
        <w:rPr>
          <w:color w:val="2C2C2C"/>
          <w:spacing w:val="2"/>
          <w:sz w:val="28"/>
          <w:szCs w:val="28"/>
        </w:rPr>
        <w:t>, О.В. Педагогический те</w:t>
      </w:r>
      <w:proofErr w:type="gramStart"/>
      <w:r w:rsidRPr="00B417AA">
        <w:rPr>
          <w:color w:val="2C2C2C"/>
          <w:spacing w:val="2"/>
          <w:sz w:val="28"/>
          <w:szCs w:val="28"/>
        </w:rPr>
        <w:t>кст в пр</w:t>
      </w:r>
      <w:proofErr w:type="gramEnd"/>
      <w:r w:rsidRPr="00B417AA">
        <w:rPr>
          <w:color w:val="2C2C2C"/>
          <w:spacing w:val="2"/>
          <w:sz w:val="28"/>
          <w:szCs w:val="28"/>
        </w:rPr>
        <w:t xml:space="preserve">офессиональной подготовке </w:t>
      </w:r>
      <w:r w:rsidRPr="00B417AA">
        <w:rPr>
          <w:color w:val="2C2C2C"/>
          <w:spacing w:val="-5"/>
          <w:sz w:val="28"/>
          <w:szCs w:val="28"/>
        </w:rPr>
        <w:t xml:space="preserve">будущего учителя как пространство диалога ценностей и смыслов [Текст] / О.В. </w:t>
      </w:r>
      <w:proofErr w:type="spellStart"/>
      <w:r w:rsidRPr="00B417AA">
        <w:rPr>
          <w:color w:val="2C2C2C"/>
          <w:spacing w:val="2"/>
          <w:sz w:val="28"/>
          <w:szCs w:val="28"/>
        </w:rPr>
        <w:t>Чукаев</w:t>
      </w:r>
      <w:proofErr w:type="spellEnd"/>
      <w:r w:rsidRPr="00B417AA">
        <w:rPr>
          <w:color w:val="2C2C2C"/>
          <w:spacing w:val="2"/>
          <w:sz w:val="28"/>
          <w:szCs w:val="28"/>
        </w:rPr>
        <w:t xml:space="preserve"> // Учитель начальных классов: растим профессионала в системе </w:t>
      </w:r>
      <w:r w:rsidRPr="00B417AA">
        <w:rPr>
          <w:color w:val="2C2C2C"/>
          <w:spacing w:val="-5"/>
          <w:sz w:val="28"/>
          <w:szCs w:val="28"/>
        </w:rPr>
        <w:t>непрерывного педагогического образования: Монография. Книга 2</w:t>
      </w:r>
      <w:proofErr w:type="gramStart"/>
      <w:r w:rsidRPr="00B417AA">
        <w:rPr>
          <w:color w:val="2C2C2C"/>
          <w:spacing w:val="-5"/>
          <w:sz w:val="28"/>
          <w:szCs w:val="28"/>
        </w:rPr>
        <w:t xml:space="preserve"> / П</w:t>
      </w:r>
      <w:proofErr w:type="gramEnd"/>
      <w:r w:rsidRPr="00B417AA">
        <w:rPr>
          <w:color w:val="2C2C2C"/>
          <w:spacing w:val="-5"/>
          <w:sz w:val="28"/>
          <w:szCs w:val="28"/>
        </w:rPr>
        <w:t xml:space="preserve">од общей </w:t>
      </w:r>
      <w:r w:rsidRPr="00B417AA">
        <w:rPr>
          <w:color w:val="2C2C2C"/>
          <w:spacing w:val="-9"/>
          <w:sz w:val="28"/>
          <w:szCs w:val="28"/>
        </w:rPr>
        <w:lastRenderedPageBreak/>
        <w:t xml:space="preserve">ред. проф. Романова В.А. - Тула: Изд-во ТГПУ им. Л.Н. Толстого, 2009. — С. 181 — </w:t>
      </w:r>
      <w:r w:rsidRPr="00B417AA">
        <w:rPr>
          <w:color w:val="2C2C2C"/>
          <w:spacing w:val="-18"/>
          <w:sz w:val="28"/>
          <w:szCs w:val="28"/>
        </w:rPr>
        <w:t>191.</w:t>
      </w:r>
    </w:p>
    <w:p w:rsidR="00704592" w:rsidRPr="00B417AA" w:rsidRDefault="00704592" w:rsidP="00704592">
      <w:pPr>
        <w:shd w:val="clear" w:color="auto" w:fill="FFFFFF"/>
        <w:ind w:firstLine="709"/>
        <w:jc w:val="both"/>
      </w:pPr>
      <w:r w:rsidRPr="00B417AA">
        <w:rPr>
          <w:iCs/>
          <w:color w:val="2C2C2C"/>
          <w:spacing w:val="-1"/>
          <w:sz w:val="28"/>
          <w:szCs w:val="28"/>
        </w:rPr>
        <w:t>Статья из энциклопедии</w:t>
      </w:r>
    </w:p>
    <w:p w:rsidR="00704592" w:rsidRPr="00B417AA" w:rsidRDefault="00704592" w:rsidP="00704592">
      <w:pPr>
        <w:shd w:val="clear" w:color="auto" w:fill="FFFFFF"/>
        <w:ind w:firstLine="709"/>
        <w:jc w:val="both"/>
      </w:pPr>
      <w:r w:rsidRPr="00B417AA">
        <w:rPr>
          <w:color w:val="2C2C2C"/>
          <w:spacing w:val="-6"/>
          <w:sz w:val="28"/>
          <w:szCs w:val="28"/>
        </w:rPr>
        <w:t xml:space="preserve">Директор школы [Текст] // Российская педагогическая энциклопедия: в 2 т. / </w:t>
      </w:r>
      <w:r w:rsidRPr="00B417AA">
        <w:rPr>
          <w:color w:val="2C2C2C"/>
          <w:spacing w:val="-4"/>
          <w:sz w:val="28"/>
          <w:szCs w:val="28"/>
        </w:rPr>
        <w:t xml:space="preserve">гл. ред. В.В. Давыдов. - М.: Большая Российская энциклопедия, 1993. - Т. 1. - С. </w:t>
      </w:r>
      <w:r w:rsidRPr="00B417AA">
        <w:rPr>
          <w:color w:val="2C2C2C"/>
          <w:spacing w:val="-12"/>
          <w:sz w:val="28"/>
          <w:szCs w:val="28"/>
        </w:rPr>
        <w:t>273.</w:t>
      </w:r>
    </w:p>
    <w:p w:rsidR="00704592" w:rsidRPr="00B417AA" w:rsidRDefault="00704592" w:rsidP="00704592">
      <w:pPr>
        <w:shd w:val="clear" w:color="auto" w:fill="FFFFFF"/>
        <w:ind w:firstLine="709"/>
        <w:jc w:val="both"/>
      </w:pPr>
      <w:r w:rsidRPr="00B417AA">
        <w:rPr>
          <w:iCs/>
          <w:color w:val="2C2C2C"/>
          <w:spacing w:val="-4"/>
          <w:sz w:val="28"/>
          <w:szCs w:val="28"/>
        </w:rPr>
        <w:t>Статья из сборника</w:t>
      </w:r>
    </w:p>
    <w:p w:rsidR="00704592" w:rsidRPr="00B417AA" w:rsidRDefault="00704592" w:rsidP="00704592">
      <w:pPr>
        <w:shd w:val="clear" w:color="auto" w:fill="FFFFFF"/>
        <w:ind w:firstLine="709"/>
        <w:jc w:val="both"/>
      </w:pPr>
      <w:r w:rsidRPr="00B417AA">
        <w:rPr>
          <w:color w:val="2C2C2C"/>
          <w:spacing w:val="-1"/>
          <w:sz w:val="28"/>
          <w:szCs w:val="28"/>
        </w:rPr>
        <w:t xml:space="preserve">Орлов, А. А. </w:t>
      </w:r>
      <w:proofErr w:type="spellStart"/>
      <w:r w:rsidRPr="00B417AA">
        <w:rPr>
          <w:color w:val="2C2C2C"/>
          <w:spacing w:val="-1"/>
          <w:sz w:val="28"/>
          <w:szCs w:val="28"/>
        </w:rPr>
        <w:t>Компетентностный</w:t>
      </w:r>
      <w:proofErr w:type="spellEnd"/>
      <w:r w:rsidRPr="00B417AA">
        <w:rPr>
          <w:color w:val="2C2C2C"/>
          <w:spacing w:val="-1"/>
          <w:sz w:val="28"/>
          <w:szCs w:val="28"/>
        </w:rPr>
        <w:t xml:space="preserve"> подход как научно-методологическая </w:t>
      </w:r>
      <w:r w:rsidRPr="00B417AA">
        <w:rPr>
          <w:color w:val="2C2C2C"/>
          <w:spacing w:val="-6"/>
          <w:sz w:val="28"/>
          <w:szCs w:val="28"/>
        </w:rPr>
        <w:t xml:space="preserve">основа проектирования самостоятельной работы студентов педагогического вуза </w:t>
      </w:r>
      <w:r w:rsidRPr="00B417AA">
        <w:rPr>
          <w:color w:val="2C2C2C"/>
          <w:spacing w:val="-5"/>
          <w:sz w:val="28"/>
          <w:szCs w:val="28"/>
        </w:rPr>
        <w:t xml:space="preserve">[Текст] / А.А. Орлов // Проектирование и организация самостоятельной работы студентов в контексте компетентностного подхода: </w:t>
      </w:r>
      <w:proofErr w:type="gramStart"/>
      <w:r w:rsidRPr="00B417AA">
        <w:rPr>
          <w:color w:val="2C2C2C"/>
          <w:spacing w:val="-5"/>
          <w:sz w:val="28"/>
          <w:szCs w:val="28"/>
        </w:rPr>
        <w:t>Межвузовский</w:t>
      </w:r>
      <w:proofErr w:type="gramEnd"/>
      <w:r w:rsidRPr="00B417AA">
        <w:rPr>
          <w:color w:val="2C2C2C"/>
          <w:spacing w:val="-5"/>
          <w:sz w:val="28"/>
          <w:szCs w:val="28"/>
        </w:rPr>
        <w:t xml:space="preserve"> сб. </w:t>
      </w:r>
      <w:proofErr w:type="spellStart"/>
      <w:r w:rsidRPr="00B417AA">
        <w:rPr>
          <w:color w:val="2C2C2C"/>
          <w:spacing w:val="-5"/>
          <w:sz w:val="28"/>
          <w:szCs w:val="28"/>
        </w:rPr>
        <w:t>науч</w:t>
      </w:r>
      <w:proofErr w:type="spellEnd"/>
      <w:r w:rsidRPr="00B417AA">
        <w:rPr>
          <w:color w:val="2C2C2C"/>
          <w:spacing w:val="-5"/>
          <w:sz w:val="28"/>
          <w:szCs w:val="28"/>
        </w:rPr>
        <w:t xml:space="preserve">. тр. </w:t>
      </w:r>
      <w:r w:rsidRPr="00B417AA">
        <w:rPr>
          <w:color w:val="2C2C2C"/>
          <w:spacing w:val="-4"/>
          <w:sz w:val="28"/>
          <w:szCs w:val="28"/>
        </w:rPr>
        <w:t xml:space="preserve">Тула: Издательство ТГПУ им. Л.Н. Толстого, 2008.- </w:t>
      </w:r>
      <w:proofErr w:type="spellStart"/>
      <w:r w:rsidRPr="00B417AA">
        <w:rPr>
          <w:color w:val="2C2C2C"/>
          <w:spacing w:val="-4"/>
          <w:sz w:val="28"/>
          <w:szCs w:val="28"/>
        </w:rPr>
        <w:t>Вып</w:t>
      </w:r>
      <w:proofErr w:type="spellEnd"/>
      <w:r w:rsidRPr="00B417AA">
        <w:rPr>
          <w:color w:val="2C2C2C"/>
          <w:spacing w:val="-4"/>
          <w:sz w:val="28"/>
          <w:szCs w:val="28"/>
        </w:rPr>
        <w:t>. 1. - С. 3-18.</w:t>
      </w:r>
    </w:p>
    <w:p w:rsidR="00704592" w:rsidRPr="00B417AA" w:rsidRDefault="00704592" w:rsidP="00704592">
      <w:pPr>
        <w:shd w:val="clear" w:color="auto" w:fill="FFFFFF"/>
        <w:ind w:firstLine="709"/>
        <w:jc w:val="both"/>
      </w:pPr>
      <w:r w:rsidRPr="00B417AA">
        <w:rPr>
          <w:iCs/>
          <w:color w:val="2C2C2C"/>
          <w:spacing w:val="-6"/>
          <w:sz w:val="28"/>
          <w:szCs w:val="28"/>
        </w:rPr>
        <w:t>Тезисы докладов</w:t>
      </w:r>
    </w:p>
    <w:p w:rsidR="00704592" w:rsidRPr="00B417AA" w:rsidRDefault="00704592" w:rsidP="00704592">
      <w:pPr>
        <w:shd w:val="clear" w:color="auto" w:fill="FFFFFF"/>
        <w:ind w:firstLine="709"/>
        <w:jc w:val="both"/>
      </w:pPr>
      <w:r w:rsidRPr="00B417AA">
        <w:rPr>
          <w:color w:val="2C2C2C"/>
          <w:spacing w:val="-1"/>
          <w:sz w:val="28"/>
          <w:szCs w:val="28"/>
        </w:rPr>
        <w:t xml:space="preserve">Пономарева, Т.М. Проектирование системы самостоятельной работы </w:t>
      </w:r>
      <w:r w:rsidRPr="00B417AA">
        <w:rPr>
          <w:color w:val="2C2C2C"/>
          <w:spacing w:val="7"/>
          <w:sz w:val="28"/>
          <w:szCs w:val="28"/>
        </w:rPr>
        <w:t xml:space="preserve">студентов по педагогическим дисциплинам в целях формирования </w:t>
      </w:r>
      <w:r w:rsidRPr="00B417AA">
        <w:rPr>
          <w:color w:val="2C2C2C"/>
          <w:spacing w:val="-5"/>
          <w:sz w:val="28"/>
          <w:szCs w:val="28"/>
        </w:rPr>
        <w:t xml:space="preserve">профессиональной компетентности будущего учителя [Текст] / Т.М. Пономарева </w:t>
      </w:r>
      <w:r w:rsidRPr="00B417AA">
        <w:rPr>
          <w:color w:val="2C2C2C"/>
          <w:spacing w:val="-1"/>
          <w:sz w:val="28"/>
          <w:szCs w:val="28"/>
        </w:rPr>
        <w:t xml:space="preserve">// Роль университетов в поддержке гуманитарных научных исследований: </w:t>
      </w:r>
      <w:r w:rsidRPr="00B417AA">
        <w:rPr>
          <w:color w:val="2C2C2C"/>
          <w:spacing w:val="-4"/>
          <w:sz w:val="28"/>
          <w:szCs w:val="28"/>
        </w:rPr>
        <w:t xml:space="preserve">Материалы </w:t>
      </w:r>
      <w:r w:rsidRPr="00B417AA">
        <w:rPr>
          <w:color w:val="2C2C2C"/>
          <w:spacing w:val="-4"/>
          <w:sz w:val="28"/>
          <w:szCs w:val="28"/>
          <w:lang w:val="en-US"/>
        </w:rPr>
        <w:t>IV</w:t>
      </w:r>
      <w:r w:rsidRPr="00B417AA">
        <w:rPr>
          <w:color w:val="2C2C2C"/>
          <w:spacing w:val="-4"/>
          <w:sz w:val="28"/>
          <w:szCs w:val="28"/>
        </w:rPr>
        <w:t xml:space="preserve"> </w:t>
      </w:r>
      <w:proofErr w:type="spellStart"/>
      <w:r w:rsidRPr="00B417AA">
        <w:rPr>
          <w:color w:val="2C2C2C"/>
          <w:spacing w:val="-4"/>
          <w:sz w:val="28"/>
          <w:szCs w:val="28"/>
        </w:rPr>
        <w:t>Междунар</w:t>
      </w:r>
      <w:proofErr w:type="spellEnd"/>
      <w:r w:rsidRPr="00B417AA">
        <w:rPr>
          <w:color w:val="2C2C2C"/>
          <w:spacing w:val="-4"/>
          <w:sz w:val="28"/>
          <w:szCs w:val="28"/>
        </w:rPr>
        <w:t xml:space="preserve">. </w:t>
      </w:r>
      <w:proofErr w:type="spellStart"/>
      <w:r w:rsidRPr="00B417AA">
        <w:rPr>
          <w:color w:val="2C2C2C"/>
          <w:spacing w:val="-4"/>
          <w:sz w:val="28"/>
          <w:szCs w:val="28"/>
        </w:rPr>
        <w:t>науч</w:t>
      </w:r>
      <w:proofErr w:type="gramStart"/>
      <w:r w:rsidRPr="00B417AA">
        <w:rPr>
          <w:color w:val="2C2C2C"/>
          <w:spacing w:val="-4"/>
          <w:sz w:val="28"/>
          <w:szCs w:val="28"/>
        </w:rPr>
        <w:t>.-</w:t>
      </w:r>
      <w:proofErr w:type="gramEnd"/>
      <w:r w:rsidRPr="00B417AA">
        <w:rPr>
          <w:color w:val="2C2C2C"/>
          <w:spacing w:val="-4"/>
          <w:sz w:val="28"/>
          <w:szCs w:val="28"/>
        </w:rPr>
        <w:t>практ</w:t>
      </w:r>
      <w:proofErr w:type="spellEnd"/>
      <w:r w:rsidRPr="00B417AA">
        <w:rPr>
          <w:color w:val="2C2C2C"/>
          <w:spacing w:val="-4"/>
          <w:sz w:val="28"/>
          <w:szCs w:val="28"/>
        </w:rPr>
        <w:t xml:space="preserve">. </w:t>
      </w:r>
      <w:proofErr w:type="spellStart"/>
      <w:r w:rsidRPr="00B417AA">
        <w:rPr>
          <w:color w:val="2C2C2C"/>
          <w:spacing w:val="-4"/>
          <w:sz w:val="28"/>
          <w:szCs w:val="28"/>
        </w:rPr>
        <w:t>конф</w:t>
      </w:r>
      <w:proofErr w:type="spellEnd"/>
      <w:r w:rsidRPr="00B417AA">
        <w:rPr>
          <w:color w:val="2C2C2C"/>
          <w:spacing w:val="-4"/>
          <w:sz w:val="28"/>
          <w:szCs w:val="28"/>
        </w:rPr>
        <w:t xml:space="preserve">.: В 3 т. / Отв. ред. О. Г. Вронский. </w:t>
      </w:r>
      <w:r w:rsidRPr="00B417AA">
        <w:rPr>
          <w:color w:val="2C2C2C"/>
          <w:spacing w:val="-5"/>
          <w:sz w:val="28"/>
          <w:szCs w:val="28"/>
        </w:rPr>
        <w:t xml:space="preserve">Тула: Изд-во </w:t>
      </w:r>
      <w:proofErr w:type="spellStart"/>
      <w:r w:rsidRPr="00B417AA">
        <w:rPr>
          <w:color w:val="2C2C2C"/>
          <w:spacing w:val="-5"/>
          <w:sz w:val="28"/>
          <w:szCs w:val="28"/>
        </w:rPr>
        <w:t>Тул</w:t>
      </w:r>
      <w:proofErr w:type="spellEnd"/>
      <w:r w:rsidRPr="00B417AA">
        <w:rPr>
          <w:color w:val="2C2C2C"/>
          <w:spacing w:val="-5"/>
          <w:sz w:val="28"/>
          <w:szCs w:val="28"/>
        </w:rPr>
        <w:t xml:space="preserve">. </w:t>
      </w:r>
      <w:proofErr w:type="spellStart"/>
      <w:r w:rsidRPr="00B417AA">
        <w:rPr>
          <w:color w:val="2C2C2C"/>
          <w:spacing w:val="-5"/>
          <w:sz w:val="28"/>
          <w:szCs w:val="28"/>
        </w:rPr>
        <w:t>гос</w:t>
      </w:r>
      <w:proofErr w:type="spellEnd"/>
      <w:r w:rsidRPr="00B417AA">
        <w:rPr>
          <w:color w:val="2C2C2C"/>
          <w:spacing w:val="-5"/>
          <w:sz w:val="28"/>
          <w:szCs w:val="28"/>
        </w:rPr>
        <w:t xml:space="preserve">. </w:t>
      </w:r>
      <w:proofErr w:type="spellStart"/>
      <w:r w:rsidRPr="00B417AA">
        <w:rPr>
          <w:color w:val="2C2C2C"/>
          <w:spacing w:val="-5"/>
          <w:sz w:val="28"/>
          <w:szCs w:val="28"/>
        </w:rPr>
        <w:t>пед</w:t>
      </w:r>
      <w:proofErr w:type="spellEnd"/>
      <w:r w:rsidRPr="00B417AA">
        <w:rPr>
          <w:color w:val="2C2C2C"/>
          <w:spacing w:val="-5"/>
          <w:sz w:val="28"/>
          <w:szCs w:val="28"/>
        </w:rPr>
        <w:t>. ун-та им. Л. Н. Толстого, 2009. Т. 1. - С. 159-163.</w:t>
      </w:r>
    </w:p>
    <w:p w:rsidR="00704592" w:rsidRPr="00B417AA" w:rsidRDefault="00704592" w:rsidP="00704592">
      <w:pPr>
        <w:shd w:val="clear" w:color="auto" w:fill="FFFFFF"/>
        <w:ind w:firstLine="709"/>
        <w:jc w:val="both"/>
      </w:pPr>
      <w:r w:rsidRPr="00B417AA">
        <w:rPr>
          <w:iCs/>
          <w:color w:val="2C2C2C"/>
          <w:spacing w:val="-4"/>
          <w:sz w:val="28"/>
          <w:szCs w:val="28"/>
        </w:rPr>
        <w:t>Статья из журнала</w:t>
      </w:r>
    </w:p>
    <w:p w:rsidR="00704592" w:rsidRPr="00C213E9" w:rsidRDefault="00704592" w:rsidP="00704592">
      <w:pPr>
        <w:shd w:val="clear" w:color="auto" w:fill="FFFFFF"/>
        <w:ind w:firstLine="709"/>
        <w:jc w:val="both"/>
      </w:pPr>
      <w:proofErr w:type="spellStart"/>
      <w:r w:rsidRPr="00B417AA">
        <w:rPr>
          <w:color w:val="2C2C2C"/>
          <w:spacing w:val="-4"/>
          <w:sz w:val="28"/>
          <w:szCs w:val="28"/>
        </w:rPr>
        <w:t>Тряпицына</w:t>
      </w:r>
      <w:proofErr w:type="spellEnd"/>
      <w:r w:rsidRPr="00B417AA">
        <w:rPr>
          <w:color w:val="2C2C2C"/>
          <w:spacing w:val="-4"/>
          <w:sz w:val="28"/>
          <w:szCs w:val="28"/>
        </w:rPr>
        <w:t xml:space="preserve">, А.П. Построение содержания дисциплины «Педагогика» в </w:t>
      </w:r>
      <w:r w:rsidRPr="00B417AA">
        <w:rPr>
          <w:color w:val="2C2C2C"/>
          <w:spacing w:val="4"/>
          <w:sz w:val="28"/>
          <w:szCs w:val="28"/>
        </w:rPr>
        <w:t xml:space="preserve">контексте стандарта высшего профессионального образования третьего </w:t>
      </w:r>
      <w:r w:rsidRPr="00B417AA">
        <w:rPr>
          <w:color w:val="2C2C2C"/>
          <w:spacing w:val="-4"/>
          <w:sz w:val="28"/>
          <w:szCs w:val="28"/>
        </w:rPr>
        <w:t xml:space="preserve">поколения [Текст] / А.П. </w:t>
      </w:r>
      <w:proofErr w:type="spellStart"/>
      <w:r w:rsidRPr="00B417AA">
        <w:rPr>
          <w:color w:val="2C2C2C"/>
          <w:spacing w:val="-4"/>
          <w:sz w:val="28"/>
          <w:szCs w:val="28"/>
        </w:rPr>
        <w:t>Тряпицына</w:t>
      </w:r>
      <w:proofErr w:type="spellEnd"/>
      <w:r w:rsidRPr="00B417AA">
        <w:rPr>
          <w:color w:val="2C2C2C"/>
          <w:spacing w:val="-4"/>
          <w:sz w:val="28"/>
          <w:szCs w:val="28"/>
        </w:rPr>
        <w:t xml:space="preserve"> // Педагогика. - 2010. - № 5. - С. 95 - 103.</w:t>
      </w:r>
    </w:p>
    <w:p w:rsidR="00704592" w:rsidRPr="00B417AA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417AA">
        <w:rPr>
          <w:iCs/>
          <w:color w:val="2F2F2F"/>
          <w:spacing w:val="6"/>
          <w:sz w:val="28"/>
          <w:szCs w:val="28"/>
        </w:rPr>
        <w:t>Дячкин</w:t>
      </w:r>
      <w:proofErr w:type="spellEnd"/>
      <w:r w:rsidRPr="00B417AA">
        <w:rPr>
          <w:iCs/>
          <w:color w:val="2F2F2F"/>
          <w:spacing w:val="6"/>
          <w:sz w:val="28"/>
          <w:szCs w:val="28"/>
        </w:rPr>
        <w:t xml:space="preserve">, </w:t>
      </w:r>
      <w:r w:rsidRPr="00B417AA">
        <w:rPr>
          <w:color w:val="2F2F2F"/>
          <w:spacing w:val="6"/>
          <w:sz w:val="28"/>
          <w:szCs w:val="28"/>
        </w:rPr>
        <w:t xml:space="preserve">О.Д. Теоретические аспекты и технологии реализации </w:t>
      </w:r>
      <w:r w:rsidRPr="00B417AA">
        <w:rPr>
          <w:color w:val="2F2F2F"/>
          <w:spacing w:val="-3"/>
          <w:sz w:val="28"/>
          <w:szCs w:val="28"/>
        </w:rPr>
        <w:t xml:space="preserve">образовательных стандартов третьего поколения [Текст] / </w:t>
      </w:r>
      <w:r w:rsidRPr="00B417AA">
        <w:rPr>
          <w:iCs/>
          <w:color w:val="2F2F2F"/>
          <w:spacing w:val="-3"/>
          <w:sz w:val="28"/>
          <w:szCs w:val="28"/>
        </w:rPr>
        <w:t xml:space="preserve">О.Д. </w:t>
      </w:r>
      <w:proofErr w:type="spellStart"/>
      <w:r w:rsidRPr="00B417AA">
        <w:rPr>
          <w:iCs/>
          <w:color w:val="2F2F2F"/>
          <w:spacing w:val="-3"/>
          <w:sz w:val="28"/>
          <w:szCs w:val="28"/>
        </w:rPr>
        <w:t>Дячкин</w:t>
      </w:r>
      <w:proofErr w:type="spellEnd"/>
      <w:r w:rsidRPr="00B417AA">
        <w:rPr>
          <w:iCs/>
          <w:color w:val="2F2F2F"/>
          <w:spacing w:val="-3"/>
          <w:sz w:val="28"/>
          <w:szCs w:val="28"/>
        </w:rPr>
        <w:t xml:space="preserve">, О.П. </w:t>
      </w:r>
      <w:proofErr w:type="spellStart"/>
      <w:r w:rsidRPr="00B417AA">
        <w:rPr>
          <w:iCs/>
          <w:color w:val="2F2F2F"/>
          <w:spacing w:val="-3"/>
          <w:sz w:val="28"/>
          <w:szCs w:val="28"/>
        </w:rPr>
        <w:t>Ококелов</w:t>
      </w:r>
      <w:proofErr w:type="spellEnd"/>
      <w:r w:rsidRPr="00B417AA">
        <w:rPr>
          <w:iCs/>
          <w:color w:val="2F2F2F"/>
          <w:spacing w:val="-3"/>
          <w:sz w:val="28"/>
          <w:szCs w:val="28"/>
        </w:rPr>
        <w:t xml:space="preserve">  </w:t>
      </w:r>
      <w:r w:rsidRPr="00B417AA">
        <w:rPr>
          <w:iCs/>
          <w:color w:val="2F2F2F"/>
          <w:spacing w:val="-3"/>
          <w:sz w:val="28"/>
          <w:szCs w:val="28"/>
          <w:lang w:val="en-US"/>
        </w:rPr>
        <w:t>II</w:t>
      </w:r>
      <w:r w:rsidRPr="00B417AA">
        <w:rPr>
          <w:iCs/>
          <w:color w:val="2F2F2F"/>
          <w:spacing w:val="-3"/>
          <w:sz w:val="28"/>
          <w:szCs w:val="28"/>
        </w:rPr>
        <w:t xml:space="preserve"> </w:t>
      </w:r>
      <w:r w:rsidRPr="00B417AA">
        <w:rPr>
          <w:color w:val="2F2F2F"/>
          <w:spacing w:val="-3"/>
          <w:sz w:val="28"/>
          <w:szCs w:val="28"/>
        </w:rPr>
        <w:t>Высшее образование сегодня. - 2009. - № 11. - С. 29 - 32.</w:t>
      </w:r>
    </w:p>
    <w:p w:rsidR="00704592" w:rsidRPr="00B417AA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iCs/>
          <w:color w:val="2F2F2F"/>
          <w:spacing w:val="-5"/>
          <w:sz w:val="28"/>
          <w:szCs w:val="28"/>
        </w:rPr>
        <w:t>Статья из газеты</w:t>
      </w:r>
    </w:p>
    <w:p w:rsidR="00704592" w:rsidRPr="00B417AA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r w:rsidRPr="00B417AA">
        <w:rPr>
          <w:color w:val="2F2F2F"/>
          <w:spacing w:val="-7"/>
          <w:sz w:val="28"/>
          <w:szCs w:val="28"/>
        </w:rPr>
        <w:t xml:space="preserve">Никитин, Э. Неутешительная арифметика. Может ли собственных Платонов </w:t>
      </w:r>
      <w:r w:rsidRPr="00B417AA">
        <w:rPr>
          <w:color w:val="2F2F2F"/>
          <w:spacing w:val="-6"/>
          <w:sz w:val="28"/>
          <w:szCs w:val="28"/>
        </w:rPr>
        <w:t xml:space="preserve">и быстрых разумом Ньютонов российская земля рождать? [Текст] / Э. Никитин // </w:t>
      </w:r>
      <w:r w:rsidRPr="00B417AA">
        <w:rPr>
          <w:color w:val="2F2F2F"/>
          <w:spacing w:val="-5"/>
          <w:sz w:val="28"/>
          <w:szCs w:val="28"/>
        </w:rPr>
        <w:t>Учительская газета. - №05 (10242) от 03 февраля 2009. - С.1.</w:t>
      </w:r>
    </w:p>
    <w:p w:rsidR="00704592" w:rsidRPr="00C944A7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b/>
          <w:bCs/>
          <w:color w:val="2F2F2F"/>
          <w:spacing w:val="-8"/>
          <w:sz w:val="28"/>
          <w:szCs w:val="28"/>
        </w:rPr>
        <w:t>Электронные ресурсы:</w:t>
      </w:r>
    </w:p>
    <w:p w:rsidR="00704592" w:rsidRPr="00C944A7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2F2F2F"/>
          <w:spacing w:val="-5"/>
          <w:sz w:val="28"/>
          <w:szCs w:val="28"/>
        </w:rPr>
        <w:t xml:space="preserve">Новиков, </w:t>
      </w:r>
      <w:r w:rsidRPr="00C944A7">
        <w:rPr>
          <w:color w:val="2F2F2F"/>
          <w:spacing w:val="-5"/>
          <w:sz w:val="28"/>
          <w:szCs w:val="28"/>
          <w:lang w:val="en-US"/>
        </w:rPr>
        <w:t>A</w:t>
      </w:r>
      <w:r w:rsidRPr="00C944A7">
        <w:rPr>
          <w:color w:val="2F2F2F"/>
          <w:spacing w:val="-5"/>
          <w:sz w:val="28"/>
          <w:szCs w:val="28"/>
        </w:rPr>
        <w:t>.</w:t>
      </w:r>
      <w:r w:rsidRPr="00C944A7">
        <w:rPr>
          <w:color w:val="2F2F2F"/>
          <w:spacing w:val="-5"/>
          <w:sz w:val="28"/>
          <w:szCs w:val="28"/>
          <w:lang w:val="en-US"/>
        </w:rPr>
        <w:t>M</w:t>
      </w:r>
      <w:r w:rsidRPr="00C944A7">
        <w:rPr>
          <w:color w:val="2F2F2F"/>
          <w:spacing w:val="-5"/>
          <w:sz w:val="28"/>
          <w:szCs w:val="28"/>
        </w:rPr>
        <w:t xml:space="preserve">. Методы учебного проектирования [Электронный ресурс] / </w:t>
      </w:r>
      <w:r w:rsidRPr="00C944A7">
        <w:rPr>
          <w:color w:val="2F2F2F"/>
          <w:spacing w:val="-6"/>
          <w:sz w:val="28"/>
          <w:szCs w:val="28"/>
          <w:lang w:val="en-US"/>
        </w:rPr>
        <w:t>A</w:t>
      </w:r>
      <w:r w:rsidRPr="00C944A7">
        <w:rPr>
          <w:color w:val="2F2F2F"/>
          <w:spacing w:val="-6"/>
          <w:sz w:val="28"/>
          <w:szCs w:val="28"/>
        </w:rPr>
        <w:t>.</w:t>
      </w:r>
      <w:r w:rsidRPr="00C944A7">
        <w:rPr>
          <w:color w:val="2F2F2F"/>
          <w:spacing w:val="-6"/>
          <w:sz w:val="28"/>
          <w:szCs w:val="28"/>
          <w:lang w:val="en-US"/>
        </w:rPr>
        <w:t>M</w:t>
      </w:r>
      <w:r w:rsidRPr="00C944A7">
        <w:rPr>
          <w:color w:val="2F2F2F"/>
          <w:spacing w:val="-6"/>
          <w:sz w:val="28"/>
          <w:szCs w:val="28"/>
        </w:rPr>
        <w:t xml:space="preserve">. Новиков // </w:t>
      </w:r>
      <w:r w:rsidRPr="00C944A7">
        <w:rPr>
          <w:color w:val="2F2F2F"/>
          <w:spacing w:val="-6"/>
          <w:sz w:val="28"/>
          <w:szCs w:val="28"/>
          <w:lang w:val="en-US"/>
        </w:rPr>
        <w:t>http</w:t>
      </w:r>
      <w:r w:rsidRPr="00C944A7">
        <w:rPr>
          <w:color w:val="2F2F2F"/>
          <w:spacing w:val="-6"/>
          <w:sz w:val="28"/>
          <w:szCs w:val="28"/>
        </w:rPr>
        <w:t>://</w:t>
      </w:r>
      <w:r w:rsidRPr="00C944A7">
        <w:rPr>
          <w:color w:val="2F2F2F"/>
          <w:spacing w:val="-6"/>
          <w:sz w:val="28"/>
          <w:szCs w:val="28"/>
          <w:lang w:val="en-US"/>
        </w:rPr>
        <w:t>www</w:t>
      </w:r>
      <w:r w:rsidRPr="00C944A7">
        <w:rPr>
          <w:color w:val="2F2F2F"/>
          <w:spacing w:val="-6"/>
          <w:sz w:val="28"/>
          <w:szCs w:val="28"/>
        </w:rPr>
        <w:t>.</w:t>
      </w:r>
      <w:proofErr w:type="spellStart"/>
      <w:r w:rsidRPr="00C944A7">
        <w:rPr>
          <w:color w:val="2F2F2F"/>
          <w:spacing w:val="-6"/>
          <w:sz w:val="28"/>
          <w:szCs w:val="28"/>
          <w:lang w:val="en-US"/>
        </w:rPr>
        <w:t>anovikov</w:t>
      </w:r>
      <w:proofErr w:type="spellEnd"/>
      <w:r w:rsidRPr="00C944A7">
        <w:rPr>
          <w:color w:val="2F2F2F"/>
          <w:spacing w:val="-6"/>
          <w:sz w:val="28"/>
          <w:szCs w:val="28"/>
        </w:rPr>
        <w:t>.</w:t>
      </w:r>
      <w:proofErr w:type="spellStart"/>
      <w:r w:rsidRPr="00C944A7">
        <w:rPr>
          <w:color w:val="2F2F2F"/>
          <w:spacing w:val="-6"/>
          <w:sz w:val="28"/>
          <w:szCs w:val="28"/>
          <w:lang w:val="en-US"/>
        </w:rPr>
        <w:t>ru</w:t>
      </w:r>
      <w:proofErr w:type="spellEnd"/>
      <w:r w:rsidRPr="00C944A7">
        <w:rPr>
          <w:color w:val="2F2F2F"/>
          <w:spacing w:val="-6"/>
          <w:sz w:val="28"/>
          <w:szCs w:val="28"/>
        </w:rPr>
        <w:t>/</w:t>
      </w:r>
      <w:proofErr w:type="spellStart"/>
      <w:r w:rsidRPr="00C944A7">
        <w:rPr>
          <w:color w:val="2F2F2F"/>
          <w:spacing w:val="-6"/>
          <w:sz w:val="28"/>
          <w:szCs w:val="28"/>
          <w:lang w:val="en-US"/>
        </w:rPr>
        <w:t>artikle</w:t>
      </w:r>
      <w:proofErr w:type="spellEnd"/>
      <w:r w:rsidRPr="00C944A7">
        <w:rPr>
          <w:color w:val="2F2F2F"/>
          <w:spacing w:val="-6"/>
          <w:sz w:val="28"/>
          <w:szCs w:val="28"/>
        </w:rPr>
        <w:t>/</w:t>
      </w:r>
      <w:proofErr w:type="spellStart"/>
      <w:r w:rsidRPr="00C944A7">
        <w:rPr>
          <w:color w:val="2F2F2F"/>
          <w:spacing w:val="-6"/>
          <w:sz w:val="28"/>
          <w:szCs w:val="28"/>
          <w:lang w:val="en-US"/>
        </w:rPr>
        <w:t>metod</w:t>
      </w:r>
      <w:proofErr w:type="spellEnd"/>
      <w:r w:rsidRPr="00C944A7">
        <w:rPr>
          <w:color w:val="2F2F2F"/>
          <w:spacing w:val="-6"/>
          <w:sz w:val="28"/>
          <w:szCs w:val="28"/>
        </w:rPr>
        <w:t>_</w:t>
      </w:r>
      <w:r w:rsidRPr="00C944A7">
        <w:rPr>
          <w:color w:val="2F2F2F"/>
          <w:spacing w:val="-6"/>
          <w:sz w:val="28"/>
          <w:szCs w:val="28"/>
          <w:lang w:val="en-US"/>
        </w:rPr>
        <w:t>up</w:t>
      </w:r>
      <w:r w:rsidRPr="00C944A7">
        <w:rPr>
          <w:color w:val="2F2F2F"/>
          <w:spacing w:val="-6"/>
          <w:sz w:val="28"/>
          <w:szCs w:val="28"/>
        </w:rPr>
        <w:t>.</w:t>
      </w:r>
      <w:proofErr w:type="spellStart"/>
      <w:r w:rsidRPr="00C944A7">
        <w:rPr>
          <w:color w:val="2F2F2F"/>
          <w:spacing w:val="-6"/>
          <w:sz w:val="28"/>
          <w:szCs w:val="28"/>
          <w:lang w:val="en-US"/>
        </w:rPr>
        <w:t>htm</w:t>
      </w:r>
      <w:proofErr w:type="spellEnd"/>
      <w:r w:rsidRPr="00C944A7">
        <w:rPr>
          <w:color w:val="2F2F2F"/>
          <w:spacing w:val="-6"/>
          <w:sz w:val="28"/>
          <w:szCs w:val="28"/>
        </w:rPr>
        <w:t>.</w:t>
      </w:r>
    </w:p>
    <w:p w:rsidR="00704592" w:rsidRPr="00C944A7" w:rsidRDefault="00704592" w:rsidP="00704592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2F2F2F"/>
          <w:spacing w:val="-3"/>
          <w:sz w:val="28"/>
          <w:szCs w:val="28"/>
        </w:rPr>
        <w:t xml:space="preserve">Российская Федерация. Законы. Об образовании [Электронный ресурс]: </w:t>
      </w:r>
      <w:proofErr w:type="spellStart"/>
      <w:r w:rsidRPr="00C944A7">
        <w:rPr>
          <w:color w:val="2F2F2F"/>
          <w:spacing w:val="-5"/>
          <w:sz w:val="28"/>
          <w:szCs w:val="28"/>
        </w:rPr>
        <w:t>федер</w:t>
      </w:r>
      <w:proofErr w:type="spellEnd"/>
      <w:r w:rsidRPr="00C944A7">
        <w:rPr>
          <w:color w:val="2F2F2F"/>
          <w:spacing w:val="-5"/>
          <w:sz w:val="28"/>
          <w:szCs w:val="28"/>
        </w:rPr>
        <w:t xml:space="preserve">. закон: [принят 1992 г.: ред. авг. 2008 г.]. - </w:t>
      </w:r>
      <w:r w:rsidRPr="00C944A7">
        <w:rPr>
          <w:color w:val="2F2F2F"/>
          <w:spacing w:val="-5"/>
          <w:sz w:val="28"/>
          <w:szCs w:val="28"/>
          <w:lang w:val="en-US"/>
        </w:rPr>
        <w:t>http</w:t>
      </w:r>
      <w:r w:rsidRPr="00C944A7">
        <w:rPr>
          <w:color w:val="2F2F2F"/>
          <w:spacing w:val="-5"/>
          <w:sz w:val="28"/>
          <w:szCs w:val="28"/>
        </w:rPr>
        <w:t>://</w:t>
      </w:r>
      <w:r w:rsidRPr="00C944A7">
        <w:rPr>
          <w:color w:val="2F2F2F"/>
          <w:spacing w:val="-5"/>
          <w:sz w:val="28"/>
          <w:szCs w:val="28"/>
          <w:lang w:val="en-US"/>
        </w:rPr>
        <w:t>www</w:t>
      </w:r>
      <w:r w:rsidRPr="00C944A7">
        <w:rPr>
          <w:color w:val="2F2F2F"/>
          <w:spacing w:val="-5"/>
          <w:sz w:val="28"/>
          <w:szCs w:val="28"/>
        </w:rPr>
        <w:t>.</w:t>
      </w:r>
      <w:proofErr w:type="spellStart"/>
      <w:r w:rsidRPr="00C944A7">
        <w:rPr>
          <w:color w:val="2F2F2F"/>
          <w:spacing w:val="-5"/>
          <w:sz w:val="28"/>
          <w:szCs w:val="28"/>
          <w:lang w:val="en-US"/>
        </w:rPr>
        <w:t>garant</w:t>
      </w:r>
      <w:proofErr w:type="spellEnd"/>
      <w:r w:rsidRPr="00C944A7">
        <w:rPr>
          <w:color w:val="2F2F2F"/>
          <w:spacing w:val="-5"/>
          <w:sz w:val="28"/>
          <w:szCs w:val="28"/>
        </w:rPr>
        <w:t>.</w:t>
      </w:r>
      <w:proofErr w:type="spellStart"/>
      <w:r w:rsidRPr="00C944A7">
        <w:rPr>
          <w:color w:val="2F2F2F"/>
          <w:spacing w:val="-5"/>
          <w:sz w:val="28"/>
          <w:szCs w:val="28"/>
          <w:lang w:val="en-US"/>
        </w:rPr>
        <w:t>ru</w:t>
      </w:r>
      <w:proofErr w:type="spellEnd"/>
      <w:r w:rsidRPr="00C944A7">
        <w:rPr>
          <w:color w:val="2F2F2F"/>
          <w:spacing w:val="-5"/>
          <w:sz w:val="28"/>
          <w:szCs w:val="28"/>
        </w:rPr>
        <w:t>.</w:t>
      </w:r>
    </w:p>
    <w:p w:rsidR="00704592" w:rsidRDefault="00704592" w:rsidP="00704592">
      <w:pPr>
        <w:widowControl/>
        <w:autoSpaceDE/>
        <w:autoSpaceDN/>
        <w:adjustRightInd/>
        <w:jc w:val="right"/>
        <w:rPr>
          <w:bCs/>
          <w:color w:val="2F2F2F"/>
          <w:spacing w:val="3"/>
          <w:sz w:val="28"/>
          <w:szCs w:val="28"/>
        </w:rPr>
      </w:pPr>
    </w:p>
    <w:p w:rsidR="00704592" w:rsidRDefault="00704592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704592" w:rsidRDefault="00704592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704592" w:rsidRDefault="00704592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704592" w:rsidRDefault="00704592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704592" w:rsidRDefault="00704592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704592" w:rsidRDefault="00704592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704592" w:rsidRDefault="00704592" w:rsidP="001315E0">
      <w:pPr>
        <w:snapToGrid w:val="0"/>
        <w:jc w:val="center"/>
        <w:rPr>
          <w:b/>
          <w:bCs/>
          <w:color w:val="323232"/>
          <w:spacing w:val="-9"/>
          <w:sz w:val="28"/>
          <w:szCs w:val="28"/>
        </w:rPr>
      </w:pPr>
    </w:p>
    <w:p w:rsidR="00704592" w:rsidRDefault="00704592" w:rsidP="00FB4416">
      <w:pPr>
        <w:snapToGrid w:val="0"/>
        <w:rPr>
          <w:b/>
          <w:bCs/>
          <w:color w:val="323232"/>
          <w:spacing w:val="-9"/>
          <w:sz w:val="28"/>
          <w:szCs w:val="28"/>
        </w:rPr>
      </w:pPr>
    </w:p>
    <w:p w:rsidR="00704592" w:rsidRDefault="00704592" w:rsidP="00704592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04592" w:rsidRPr="000719AF" w:rsidRDefault="00704592" w:rsidP="00704592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704592" w:rsidRPr="000719AF" w:rsidRDefault="00704592" w:rsidP="00704592">
      <w:pPr>
        <w:jc w:val="center"/>
        <w:rPr>
          <w:b/>
          <w:sz w:val="28"/>
          <w:szCs w:val="28"/>
        </w:rPr>
      </w:pPr>
      <w:r w:rsidRPr="000719AF">
        <w:rPr>
          <w:b/>
          <w:sz w:val="28"/>
          <w:szCs w:val="28"/>
        </w:rPr>
        <w:t>Основные правила создания презентации</w:t>
      </w:r>
    </w:p>
    <w:p w:rsidR="00704592" w:rsidRPr="000719AF" w:rsidRDefault="00704592" w:rsidP="0070459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7329"/>
      </w:tblGrid>
      <w:tr w:rsidR="00704592" w:rsidRPr="00740891" w:rsidTr="00645F61">
        <w:tc>
          <w:tcPr>
            <w:tcW w:w="2255" w:type="dxa"/>
          </w:tcPr>
          <w:p w:rsidR="00704592" w:rsidRPr="00740891" w:rsidRDefault="00704592" w:rsidP="0064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слайдов </w:t>
            </w:r>
          </w:p>
        </w:tc>
        <w:tc>
          <w:tcPr>
            <w:tcW w:w="7444" w:type="dxa"/>
          </w:tcPr>
          <w:p w:rsidR="00704592" w:rsidRDefault="00704592" w:rsidP="00645F6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5422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</w:t>
            </w:r>
          </w:p>
        </w:tc>
      </w:tr>
      <w:tr w:rsidR="00704592" w:rsidRPr="00740891" w:rsidTr="00645F61">
        <w:tc>
          <w:tcPr>
            <w:tcW w:w="2255" w:type="dxa"/>
          </w:tcPr>
          <w:p w:rsidR="00704592" w:rsidRPr="00740891" w:rsidRDefault="00704592" w:rsidP="00645F61">
            <w:pPr>
              <w:jc w:val="center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Текстовая информация</w:t>
            </w:r>
          </w:p>
          <w:p w:rsidR="00704592" w:rsidRPr="00740891" w:rsidRDefault="00704592" w:rsidP="00645F6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704592" w:rsidRDefault="00704592" w:rsidP="00645F6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40891">
              <w:rPr>
                <w:sz w:val="28"/>
                <w:szCs w:val="28"/>
              </w:rPr>
              <w:t xml:space="preserve">азмер шрифта: 24–54 пункта (заголовок), 18–36 пунктов (обычный текст); </w:t>
            </w:r>
          </w:p>
          <w:p w:rsidR="00704592" w:rsidRPr="00740891" w:rsidRDefault="00704592" w:rsidP="00645F61">
            <w:pPr>
              <w:ind w:firstLine="709"/>
              <w:jc w:val="both"/>
              <w:rPr>
                <w:sz w:val="28"/>
                <w:szCs w:val="28"/>
              </w:rPr>
            </w:pPr>
            <w:r w:rsidRPr="0095422E">
              <w:rPr>
                <w:sz w:val="28"/>
                <w:szCs w:val="28"/>
              </w:rPr>
              <w:t xml:space="preserve">Максимальное количество текстовой информации на одном слайде–15 строк текста, набранных </w:t>
            </w:r>
            <w:proofErr w:type="spellStart"/>
            <w:r w:rsidRPr="0095422E">
              <w:rPr>
                <w:sz w:val="28"/>
                <w:szCs w:val="28"/>
              </w:rPr>
              <w:t>Arial</w:t>
            </w:r>
            <w:proofErr w:type="spellEnd"/>
            <w:r w:rsidRPr="0095422E">
              <w:rPr>
                <w:sz w:val="28"/>
                <w:szCs w:val="28"/>
              </w:rPr>
              <w:t xml:space="preserve"> 28 </w:t>
            </w:r>
            <w:proofErr w:type="spellStart"/>
            <w:proofErr w:type="gramStart"/>
            <w:r w:rsidRPr="0095422E">
              <w:rPr>
                <w:sz w:val="28"/>
                <w:szCs w:val="28"/>
              </w:rPr>
              <w:t>пт</w:t>
            </w:r>
            <w:proofErr w:type="spellEnd"/>
            <w:proofErr w:type="gramEnd"/>
          </w:p>
          <w:p w:rsidR="00704592" w:rsidRDefault="00704592" w:rsidP="00645F61">
            <w:pPr>
              <w:ind w:firstLine="709"/>
              <w:jc w:val="both"/>
              <w:rPr>
                <w:sz w:val="28"/>
                <w:szCs w:val="28"/>
              </w:rPr>
            </w:pPr>
            <w:r w:rsidRPr="0095422E">
              <w:rPr>
                <w:sz w:val="28"/>
                <w:szCs w:val="28"/>
              </w:rPr>
              <w:t>Предпочтительное оформление презентации – применение цветовых схем «светлый текст на темном фоне» или «темный текст на белом фоне».</w:t>
            </w:r>
          </w:p>
          <w:p w:rsidR="00704592" w:rsidRDefault="00704592" w:rsidP="00645F61">
            <w:pPr>
              <w:ind w:firstLine="709"/>
              <w:jc w:val="both"/>
              <w:rPr>
                <w:sz w:val="28"/>
                <w:szCs w:val="28"/>
              </w:rPr>
            </w:pPr>
            <w:r w:rsidRPr="0095422E">
              <w:rPr>
                <w:sz w:val="28"/>
                <w:szCs w:val="28"/>
              </w:rPr>
              <w:t xml:space="preserve">Каждый слайд (кроме первого) должен иметь название, набранное шрифтом не менее 24 </w:t>
            </w:r>
            <w:proofErr w:type="spellStart"/>
            <w:proofErr w:type="gramStart"/>
            <w:r w:rsidRPr="0095422E">
              <w:rPr>
                <w:sz w:val="28"/>
                <w:szCs w:val="28"/>
              </w:rPr>
              <w:t>пт</w:t>
            </w:r>
            <w:proofErr w:type="spellEnd"/>
            <w:proofErr w:type="gramEnd"/>
          </w:p>
          <w:p w:rsidR="00704592" w:rsidRPr="009223CB" w:rsidRDefault="00704592" w:rsidP="00645F61">
            <w:pPr>
              <w:ind w:firstLine="709"/>
              <w:jc w:val="both"/>
              <w:rPr>
                <w:sz w:val="28"/>
                <w:szCs w:val="28"/>
              </w:rPr>
            </w:pPr>
            <w:r w:rsidRPr="009223CB">
              <w:rPr>
                <w:sz w:val="28"/>
                <w:szCs w:val="28"/>
              </w:rPr>
              <w:t xml:space="preserve">Все слайды (кроме первого) должны содержать порядковый номер, расположенный в правом нижнем углу (размер шрифта – не менее 20 </w:t>
            </w:r>
            <w:proofErr w:type="spellStart"/>
            <w:proofErr w:type="gramStart"/>
            <w:r w:rsidRPr="009223CB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9223CB">
              <w:rPr>
                <w:sz w:val="28"/>
                <w:szCs w:val="28"/>
              </w:rPr>
              <w:t>)</w:t>
            </w:r>
          </w:p>
        </w:tc>
      </w:tr>
      <w:tr w:rsidR="00704592" w:rsidRPr="00740891" w:rsidTr="00645F61">
        <w:tc>
          <w:tcPr>
            <w:tcW w:w="2255" w:type="dxa"/>
          </w:tcPr>
          <w:p w:rsidR="00704592" w:rsidRPr="00740891" w:rsidRDefault="00704592" w:rsidP="0064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740891">
              <w:rPr>
                <w:sz w:val="28"/>
                <w:szCs w:val="28"/>
              </w:rPr>
              <w:t>ип шрифта</w:t>
            </w:r>
          </w:p>
        </w:tc>
        <w:tc>
          <w:tcPr>
            <w:tcW w:w="7444" w:type="dxa"/>
          </w:tcPr>
          <w:p w:rsidR="00704592" w:rsidRPr="00740891" w:rsidRDefault="00704592" w:rsidP="00645F6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40891">
              <w:rPr>
                <w:sz w:val="28"/>
                <w:szCs w:val="28"/>
              </w:rPr>
              <w:t>ля основного текста гладкий шрифт без засечек (</w:t>
            </w:r>
            <w:r w:rsidRPr="00740891">
              <w:rPr>
                <w:sz w:val="28"/>
                <w:szCs w:val="28"/>
                <w:lang w:val="en-US"/>
              </w:rPr>
              <w:t>Times</w:t>
            </w:r>
            <w:r w:rsidRPr="00740891">
              <w:rPr>
                <w:sz w:val="28"/>
                <w:szCs w:val="28"/>
              </w:rPr>
              <w:t xml:space="preserve"> </w:t>
            </w:r>
            <w:r w:rsidRPr="00740891">
              <w:rPr>
                <w:sz w:val="28"/>
                <w:szCs w:val="28"/>
                <w:lang w:val="en-US"/>
              </w:rPr>
              <w:t>New</w:t>
            </w:r>
            <w:r w:rsidRPr="00740891">
              <w:rPr>
                <w:sz w:val="28"/>
                <w:szCs w:val="28"/>
              </w:rPr>
              <w:t xml:space="preserve"> </w:t>
            </w:r>
            <w:r w:rsidRPr="00740891">
              <w:rPr>
                <w:sz w:val="28"/>
                <w:szCs w:val="28"/>
                <w:lang w:val="en-US"/>
              </w:rPr>
              <w:t>Roman</w:t>
            </w:r>
            <w:r w:rsidRPr="00740891">
              <w:rPr>
                <w:sz w:val="28"/>
                <w:szCs w:val="28"/>
              </w:rPr>
              <w:t xml:space="preserve">), для заголовка можно использовать декоративный шрифт, если он хорошо читаем; </w:t>
            </w:r>
          </w:p>
          <w:p w:rsidR="00704592" w:rsidRPr="00740891" w:rsidRDefault="00704592" w:rsidP="00645F6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40891">
              <w:rPr>
                <w:sz w:val="28"/>
                <w:szCs w:val="28"/>
              </w:rPr>
              <w:t>урсив, подчеркивание, жирный шрифт, прописные буквы рекомендуется использовать только для смыслового выделения фрагмента текст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704592" w:rsidRPr="00740891" w:rsidTr="00645F61">
        <w:tc>
          <w:tcPr>
            <w:tcW w:w="2255" w:type="dxa"/>
          </w:tcPr>
          <w:p w:rsidR="00704592" w:rsidRPr="00740891" w:rsidRDefault="00704592" w:rsidP="00645F61">
            <w:pPr>
              <w:jc w:val="center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Графическая информация</w:t>
            </w:r>
          </w:p>
          <w:p w:rsidR="00704592" w:rsidRPr="00740891" w:rsidRDefault="00704592" w:rsidP="00645F6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704592" w:rsidRPr="00740891" w:rsidRDefault="00704592" w:rsidP="00645F6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40891">
              <w:rPr>
                <w:sz w:val="28"/>
                <w:szCs w:val="28"/>
              </w:rPr>
              <w:t xml:space="preserve">исунки, фотографии, диаграммы призваны дополнить текстовую информацию или передать ее в более наглядном виде; </w:t>
            </w:r>
          </w:p>
          <w:p w:rsidR="00704592" w:rsidRPr="00740891" w:rsidRDefault="00704592" w:rsidP="00645F61">
            <w:pPr>
              <w:ind w:firstLine="709"/>
              <w:jc w:val="both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желательно и</w:t>
            </w:r>
            <w:r>
              <w:rPr>
                <w:sz w:val="28"/>
                <w:szCs w:val="28"/>
              </w:rPr>
              <w:t xml:space="preserve">збегать в презентации рисунков, которые </w:t>
            </w:r>
            <w:r w:rsidRPr="00740891"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 xml:space="preserve">имеют </w:t>
            </w:r>
            <w:r w:rsidRPr="00740891">
              <w:rPr>
                <w:sz w:val="28"/>
                <w:szCs w:val="28"/>
              </w:rPr>
              <w:t xml:space="preserve">смысловой нагрузки, если они не являются частью стилевого оформления; </w:t>
            </w:r>
          </w:p>
          <w:p w:rsidR="00704592" w:rsidRPr="00740891" w:rsidRDefault="00704592" w:rsidP="00645F61">
            <w:pPr>
              <w:ind w:firstLine="709"/>
              <w:jc w:val="both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 xml:space="preserve">цвет графических изображений не должен резко контрастировать с общим стилевым оформлением слайда; </w:t>
            </w:r>
          </w:p>
          <w:p w:rsidR="00704592" w:rsidRPr="00740891" w:rsidRDefault="00704592" w:rsidP="00645F61">
            <w:pPr>
              <w:ind w:firstLine="709"/>
              <w:jc w:val="both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 xml:space="preserve">иллюстрации рекомендуется сопровождать пояснительным текстом; </w:t>
            </w:r>
          </w:p>
          <w:p w:rsidR="00704592" w:rsidRDefault="00704592" w:rsidP="00645F61">
            <w:pPr>
              <w:ind w:firstLine="709"/>
              <w:jc w:val="both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если графическое изображение используется в качестве фона, то текст на этом фоне должен быть хорошо читаем</w:t>
            </w:r>
          </w:p>
          <w:p w:rsidR="00704592" w:rsidRPr="00740891" w:rsidRDefault="00704592" w:rsidP="00645F61">
            <w:pPr>
              <w:rPr>
                <w:sz w:val="28"/>
                <w:szCs w:val="28"/>
              </w:rPr>
            </w:pPr>
            <w:r w:rsidRPr="0095422E">
              <w:rPr>
                <w:sz w:val="28"/>
                <w:szCs w:val="28"/>
              </w:rPr>
              <w:t>Максимальное количество графической информации на одном слайде–2 рисунка (фотографии, схемы и т.д.) с текстовыми комментариями (не более 2 строк к каждому)</w:t>
            </w:r>
          </w:p>
        </w:tc>
      </w:tr>
      <w:tr w:rsidR="00704592" w:rsidRPr="00740891" w:rsidTr="00645F61">
        <w:tc>
          <w:tcPr>
            <w:tcW w:w="2255" w:type="dxa"/>
          </w:tcPr>
          <w:p w:rsidR="00704592" w:rsidRPr="00740891" w:rsidRDefault="00704592" w:rsidP="00645F61">
            <w:pPr>
              <w:ind w:hanging="142"/>
              <w:jc w:val="center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Анимация</w:t>
            </w:r>
          </w:p>
          <w:p w:rsidR="00704592" w:rsidRPr="00740891" w:rsidRDefault="00704592" w:rsidP="00645F6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704592" w:rsidRPr="00740891" w:rsidRDefault="00704592" w:rsidP="00645F61">
            <w:pPr>
              <w:ind w:firstLine="709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 xml:space="preserve"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</w:t>
            </w:r>
            <w:r w:rsidRPr="00740891">
              <w:rPr>
                <w:sz w:val="28"/>
                <w:szCs w:val="28"/>
              </w:rPr>
              <w:lastRenderedPageBreak/>
              <w:t>иначе это вызове</w:t>
            </w:r>
            <w:r>
              <w:rPr>
                <w:sz w:val="28"/>
                <w:szCs w:val="28"/>
              </w:rPr>
              <w:t>т негативную реакцию аудитории</w:t>
            </w:r>
          </w:p>
        </w:tc>
      </w:tr>
      <w:tr w:rsidR="00704592" w:rsidRPr="00740891" w:rsidTr="00645F61">
        <w:tc>
          <w:tcPr>
            <w:tcW w:w="2255" w:type="dxa"/>
          </w:tcPr>
          <w:p w:rsidR="00704592" w:rsidRPr="00740891" w:rsidRDefault="00704592" w:rsidP="00645F61">
            <w:pPr>
              <w:jc w:val="center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lastRenderedPageBreak/>
              <w:t>Звук</w:t>
            </w:r>
          </w:p>
          <w:p w:rsidR="00704592" w:rsidRPr="00740891" w:rsidRDefault="00704592" w:rsidP="00645F6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7444" w:type="dxa"/>
          </w:tcPr>
          <w:p w:rsidR="00704592" w:rsidRPr="00740891" w:rsidRDefault="00704592" w:rsidP="00645F6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40891">
              <w:rPr>
                <w:sz w:val="28"/>
                <w:szCs w:val="28"/>
              </w:rPr>
              <w:t xml:space="preserve">вуковое сопровождение должно отражать суть или подчеркивать особенность темы слайда, презентации; </w:t>
            </w:r>
          </w:p>
          <w:p w:rsidR="00704592" w:rsidRPr="00740891" w:rsidRDefault="00704592" w:rsidP="00645F61">
            <w:pPr>
              <w:ind w:firstLine="709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необходимо выбрать оптимальную громкость, чтобы звук был сл</w:t>
            </w:r>
            <w:r>
              <w:rPr>
                <w:sz w:val="28"/>
                <w:szCs w:val="28"/>
              </w:rPr>
              <w:t xml:space="preserve">ышен всем слушателям, но не был </w:t>
            </w:r>
            <w:r w:rsidRPr="00740891">
              <w:rPr>
                <w:sz w:val="28"/>
                <w:szCs w:val="28"/>
              </w:rPr>
              <w:t xml:space="preserve">оглушительным; </w:t>
            </w:r>
          </w:p>
          <w:p w:rsidR="00704592" w:rsidRPr="00740891" w:rsidRDefault="00704592" w:rsidP="00645F61">
            <w:pPr>
              <w:ind w:firstLine="709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 xml:space="preserve"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</w:t>
            </w:r>
            <w:r>
              <w:rPr>
                <w:sz w:val="28"/>
                <w:szCs w:val="28"/>
              </w:rPr>
              <w:t>правила оформления презентации</w:t>
            </w:r>
          </w:p>
        </w:tc>
      </w:tr>
      <w:tr w:rsidR="00704592" w:rsidRPr="00740891" w:rsidTr="00645F61">
        <w:tc>
          <w:tcPr>
            <w:tcW w:w="2255" w:type="dxa"/>
          </w:tcPr>
          <w:p w:rsidR="00704592" w:rsidRPr="00740891" w:rsidRDefault="00704592" w:rsidP="00645F61">
            <w:pPr>
              <w:jc w:val="center"/>
              <w:rPr>
                <w:sz w:val="28"/>
                <w:szCs w:val="28"/>
              </w:rPr>
            </w:pPr>
            <w:r w:rsidRPr="00740891">
              <w:rPr>
                <w:sz w:val="28"/>
                <w:szCs w:val="28"/>
              </w:rPr>
              <w:t>Выступление</w:t>
            </w:r>
          </w:p>
        </w:tc>
        <w:tc>
          <w:tcPr>
            <w:tcW w:w="7444" w:type="dxa"/>
          </w:tcPr>
          <w:p w:rsidR="00704592" w:rsidRPr="00740891" w:rsidRDefault="00704592" w:rsidP="00645F61">
            <w:pPr>
              <w:pStyle w:val="a4"/>
              <w:ind w:firstLine="709"/>
              <w:rPr>
                <w:color w:val="000000"/>
                <w:sz w:val="28"/>
                <w:szCs w:val="28"/>
              </w:rPr>
            </w:pPr>
            <w:r w:rsidRPr="00740891">
              <w:rPr>
                <w:color w:val="000000"/>
                <w:sz w:val="28"/>
                <w:szCs w:val="28"/>
              </w:rPr>
              <w:t>Выступление не должно быть простым чтением с экрана, оно должно дополнять и раскрывать ключевые моменты, п</w:t>
            </w:r>
            <w:r>
              <w:rPr>
                <w:color w:val="000000"/>
                <w:sz w:val="28"/>
                <w:szCs w:val="28"/>
              </w:rPr>
              <w:t>редставленные на слайдах</w:t>
            </w:r>
            <w:r w:rsidRPr="00740891">
              <w:rPr>
                <w:color w:val="000000"/>
                <w:sz w:val="28"/>
                <w:szCs w:val="28"/>
              </w:rPr>
              <w:t xml:space="preserve"> </w:t>
            </w:r>
          </w:p>
          <w:p w:rsidR="00704592" w:rsidRPr="00740891" w:rsidRDefault="00704592" w:rsidP="00645F61">
            <w:pPr>
              <w:pStyle w:val="a4"/>
              <w:ind w:firstLine="709"/>
              <w:rPr>
                <w:color w:val="000000"/>
                <w:sz w:val="28"/>
                <w:szCs w:val="28"/>
              </w:rPr>
            </w:pPr>
            <w:r w:rsidRPr="00740891">
              <w:rPr>
                <w:color w:val="000000"/>
                <w:sz w:val="28"/>
                <w:szCs w:val="28"/>
              </w:rPr>
              <w:t xml:space="preserve">Поддерживайте зрительный контакт с аудиторией, когда показываете очередной слайд, используйте богатство интонаций </w:t>
            </w:r>
          </w:p>
          <w:p w:rsidR="00704592" w:rsidRPr="00740891" w:rsidRDefault="00704592" w:rsidP="00645F61">
            <w:pPr>
              <w:pStyle w:val="a4"/>
              <w:ind w:left="709"/>
              <w:rPr>
                <w:color w:val="000000"/>
                <w:sz w:val="28"/>
                <w:szCs w:val="28"/>
              </w:rPr>
            </w:pPr>
            <w:r w:rsidRPr="00740891">
              <w:rPr>
                <w:color w:val="000000"/>
                <w:sz w:val="28"/>
                <w:szCs w:val="28"/>
              </w:rPr>
              <w:t>Не г</w:t>
            </w:r>
            <w:r>
              <w:rPr>
                <w:color w:val="000000"/>
                <w:sz w:val="28"/>
                <w:szCs w:val="28"/>
              </w:rPr>
              <w:t>оворите, отвернувшись к экрану</w:t>
            </w:r>
          </w:p>
          <w:p w:rsidR="00704592" w:rsidRPr="00740891" w:rsidRDefault="00704592" w:rsidP="00645F61">
            <w:pPr>
              <w:pStyle w:val="a4"/>
              <w:ind w:left="709"/>
              <w:rPr>
                <w:color w:val="000000"/>
                <w:sz w:val="28"/>
                <w:szCs w:val="28"/>
              </w:rPr>
            </w:pPr>
            <w:r w:rsidRPr="00740891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е закрывайте экран своим телом</w:t>
            </w:r>
          </w:p>
          <w:p w:rsidR="00704592" w:rsidRPr="00740891" w:rsidRDefault="00704592" w:rsidP="00645F61">
            <w:pPr>
              <w:ind w:firstLine="709"/>
              <w:rPr>
                <w:sz w:val="28"/>
                <w:szCs w:val="28"/>
              </w:rPr>
            </w:pPr>
            <w:r w:rsidRPr="00740891">
              <w:rPr>
                <w:color w:val="000000"/>
                <w:sz w:val="28"/>
                <w:szCs w:val="28"/>
              </w:rPr>
              <w:t xml:space="preserve">Будьте готовы выступать без </w:t>
            </w:r>
            <w:r>
              <w:rPr>
                <w:color w:val="000000"/>
                <w:sz w:val="28"/>
                <w:szCs w:val="28"/>
              </w:rPr>
              <w:t xml:space="preserve">презентации </w:t>
            </w:r>
            <w:r w:rsidRPr="00740891">
              <w:rPr>
                <w:color w:val="000000"/>
                <w:sz w:val="28"/>
                <w:szCs w:val="28"/>
              </w:rPr>
              <w:t>в случае технических проблем</w:t>
            </w:r>
          </w:p>
        </w:tc>
      </w:tr>
    </w:tbl>
    <w:p w:rsidR="00704592" w:rsidRPr="00740891" w:rsidRDefault="00704592" w:rsidP="00704592">
      <w:pPr>
        <w:jc w:val="both"/>
        <w:rPr>
          <w:sz w:val="28"/>
          <w:szCs w:val="28"/>
        </w:rPr>
      </w:pPr>
    </w:p>
    <w:p w:rsidR="00704592" w:rsidRPr="00740891" w:rsidRDefault="00704592" w:rsidP="00704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>В презентации к защите выпускной квалификационной работы должно быть отмечено:</w:t>
      </w:r>
    </w:p>
    <w:p w:rsidR="00704592" w:rsidRDefault="00704592" w:rsidP="00704592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 xml:space="preserve">выпускной квалификационной </w:t>
      </w:r>
      <w:r w:rsidRPr="00740891">
        <w:rPr>
          <w:color w:val="000000"/>
          <w:sz w:val="28"/>
          <w:szCs w:val="28"/>
        </w:rPr>
        <w:t>работы,</w:t>
      </w:r>
    </w:p>
    <w:p w:rsidR="00704592" w:rsidRDefault="00704592" w:rsidP="00704592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ВКР (</w:t>
      </w:r>
      <w:r w:rsidRPr="00740891">
        <w:rPr>
          <w:color w:val="000000"/>
          <w:sz w:val="28"/>
          <w:szCs w:val="28"/>
        </w:rPr>
        <w:t>дипломной работы</w:t>
      </w:r>
      <w:r>
        <w:rPr>
          <w:color w:val="000000"/>
          <w:sz w:val="28"/>
          <w:szCs w:val="28"/>
        </w:rPr>
        <w:t>/дипломного проекта)</w:t>
      </w:r>
    </w:p>
    <w:p w:rsidR="00704592" w:rsidRPr="00740891" w:rsidRDefault="00704592" w:rsidP="00704592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>вытекающие из этой цели задачи</w:t>
      </w:r>
    </w:p>
    <w:p w:rsidR="00704592" w:rsidRPr="00740891" w:rsidRDefault="00704592" w:rsidP="00704592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ее актуальность, </w:t>
      </w:r>
    </w:p>
    <w:p w:rsidR="00704592" w:rsidRPr="00740891" w:rsidRDefault="00704592" w:rsidP="00704592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объект и предмет исследования, </w:t>
      </w:r>
    </w:p>
    <w:p w:rsidR="00704592" w:rsidRPr="00740891" w:rsidRDefault="00704592" w:rsidP="00704592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ротко охарактеризована структура выпускной квалификационной работы</w:t>
      </w:r>
      <w:r w:rsidRPr="00740891">
        <w:rPr>
          <w:color w:val="000000"/>
          <w:sz w:val="28"/>
          <w:szCs w:val="28"/>
        </w:rPr>
        <w:t xml:space="preserve">, </w:t>
      </w:r>
    </w:p>
    <w:p w:rsidR="00704592" w:rsidRPr="00740891" w:rsidRDefault="00704592" w:rsidP="00704592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что было сделано в каждой </w:t>
      </w:r>
      <w:r>
        <w:rPr>
          <w:color w:val="000000"/>
          <w:sz w:val="28"/>
          <w:szCs w:val="28"/>
        </w:rPr>
        <w:t>части</w:t>
      </w:r>
      <w:r w:rsidRPr="00740891">
        <w:rPr>
          <w:color w:val="000000"/>
          <w:sz w:val="28"/>
          <w:szCs w:val="28"/>
        </w:rPr>
        <w:t xml:space="preserve"> ВКР</w:t>
      </w:r>
      <w:r>
        <w:rPr>
          <w:color w:val="000000"/>
          <w:sz w:val="28"/>
          <w:szCs w:val="28"/>
        </w:rPr>
        <w:t>,</w:t>
      </w:r>
      <w:r w:rsidRPr="00740891">
        <w:rPr>
          <w:color w:val="000000"/>
          <w:sz w:val="28"/>
          <w:szCs w:val="28"/>
        </w:rPr>
        <w:t xml:space="preserve"> и какие получены результаты, </w:t>
      </w:r>
    </w:p>
    <w:p w:rsidR="00704592" w:rsidRPr="00740891" w:rsidRDefault="00704592" w:rsidP="00704592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полученные ответы на поставленные задачи, </w:t>
      </w:r>
    </w:p>
    <w:p w:rsidR="00704592" w:rsidRPr="00740891" w:rsidRDefault="00704592" w:rsidP="00704592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 xml:space="preserve">общий вывод, </w:t>
      </w:r>
    </w:p>
    <w:p w:rsidR="00704592" w:rsidRDefault="00704592" w:rsidP="00704592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740891">
        <w:rPr>
          <w:color w:val="000000"/>
          <w:sz w:val="28"/>
          <w:szCs w:val="28"/>
        </w:rPr>
        <w:t>оценка перспектив темы ВКР для дальнейшего исследовани</w:t>
      </w:r>
      <w:r>
        <w:rPr>
          <w:color w:val="000000"/>
          <w:sz w:val="28"/>
          <w:szCs w:val="28"/>
        </w:rPr>
        <w:t>я и практического применения.</w:t>
      </w:r>
    </w:p>
    <w:p w:rsidR="00704592" w:rsidRPr="00FF1B43" w:rsidRDefault="00704592" w:rsidP="00704592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используемая </w:t>
      </w:r>
      <w:r w:rsidRPr="00740891">
        <w:rPr>
          <w:color w:val="000000"/>
          <w:sz w:val="28"/>
          <w:szCs w:val="28"/>
        </w:rPr>
        <w:t>литература</w:t>
      </w:r>
      <w:r>
        <w:rPr>
          <w:color w:val="000000"/>
          <w:sz w:val="28"/>
          <w:szCs w:val="28"/>
        </w:rPr>
        <w:t>, ЭОР</w:t>
      </w:r>
      <w:r w:rsidRPr="00740891">
        <w:rPr>
          <w:color w:val="000000"/>
          <w:sz w:val="28"/>
          <w:szCs w:val="28"/>
        </w:rPr>
        <w:t xml:space="preserve">, </w:t>
      </w:r>
    </w:p>
    <w:p w:rsidR="00704592" w:rsidRPr="0095422E" w:rsidRDefault="00704592" w:rsidP="00704592">
      <w:pPr>
        <w:ind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презентации входят следующие слайды</w:t>
      </w:r>
      <w:r w:rsidRPr="0095422E">
        <w:rPr>
          <w:sz w:val="28"/>
          <w:szCs w:val="28"/>
        </w:rPr>
        <w:t xml:space="preserve">: </w:t>
      </w:r>
    </w:p>
    <w:p w:rsidR="00704592" w:rsidRPr="00FF1B43" w:rsidRDefault="00704592" w:rsidP="00704592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FF1B43">
        <w:rPr>
          <w:sz w:val="28"/>
          <w:szCs w:val="28"/>
        </w:rPr>
        <w:t xml:space="preserve">Слайд №1 должен содержать следующую информацию: </w:t>
      </w:r>
    </w:p>
    <w:p w:rsidR="00704592" w:rsidRPr="0095422E" w:rsidRDefault="00704592" w:rsidP="00704592">
      <w:pPr>
        <w:pStyle w:val="a3"/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t>Название образовательного учреждения и специальности (размер шрифта –</w:t>
      </w:r>
      <w:r>
        <w:rPr>
          <w:sz w:val="28"/>
          <w:szCs w:val="28"/>
        </w:rPr>
        <w:t xml:space="preserve"> </w:t>
      </w:r>
      <w:r w:rsidRPr="0095422E">
        <w:rPr>
          <w:sz w:val="28"/>
          <w:szCs w:val="28"/>
        </w:rPr>
        <w:t xml:space="preserve">не менее 24 </w:t>
      </w:r>
      <w:proofErr w:type="spellStart"/>
      <w:proofErr w:type="gramStart"/>
      <w:r w:rsidRPr="0095422E">
        <w:rPr>
          <w:sz w:val="28"/>
          <w:szCs w:val="28"/>
        </w:rPr>
        <w:t>пт</w:t>
      </w:r>
      <w:proofErr w:type="spellEnd"/>
      <w:proofErr w:type="gramEnd"/>
      <w:r w:rsidRPr="0095422E">
        <w:rPr>
          <w:sz w:val="28"/>
          <w:szCs w:val="28"/>
        </w:rPr>
        <w:t>);</w:t>
      </w:r>
    </w:p>
    <w:p w:rsidR="00704592" w:rsidRPr="0095422E" w:rsidRDefault="00704592" w:rsidP="00704592">
      <w:pPr>
        <w:pStyle w:val="a3"/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темы </w:t>
      </w:r>
      <w:r w:rsidRPr="0095422E">
        <w:rPr>
          <w:sz w:val="28"/>
          <w:szCs w:val="28"/>
        </w:rPr>
        <w:t xml:space="preserve">(размер шрифта – не менее 28 </w:t>
      </w:r>
      <w:proofErr w:type="spellStart"/>
      <w:proofErr w:type="gramStart"/>
      <w:r w:rsidRPr="0095422E">
        <w:rPr>
          <w:sz w:val="28"/>
          <w:szCs w:val="28"/>
        </w:rPr>
        <w:t>пт</w:t>
      </w:r>
      <w:proofErr w:type="spellEnd"/>
      <w:proofErr w:type="gramEnd"/>
      <w:r w:rsidRPr="0095422E">
        <w:rPr>
          <w:sz w:val="28"/>
          <w:szCs w:val="28"/>
        </w:rPr>
        <w:t>, полужирный</w:t>
      </w:r>
      <w:r>
        <w:rPr>
          <w:sz w:val="28"/>
          <w:szCs w:val="28"/>
        </w:rPr>
        <w:t xml:space="preserve"> </w:t>
      </w:r>
      <w:proofErr w:type="spellStart"/>
      <w:r w:rsidRPr="0095422E">
        <w:rPr>
          <w:sz w:val="28"/>
          <w:szCs w:val="28"/>
        </w:rPr>
        <w:t>Arial</w:t>
      </w:r>
      <w:proofErr w:type="spellEnd"/>
      <w:r w:rsidRPr="0095422E">
        <w:rPr>
          <w:sz w:val="28"/>
          <w:szCs w:val="28"/>
        </w:rPr>
        <w:t>);</w:t>
      </w:r>
    </w:p>
    <w:p w:rsidR="00704592" w:rsidRDefault="00704592" w:rsidP="00704592">
      <w:pPr>
        <w:pStyle w:val="a3"/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lastRenderedPageBreak/>
        <w:t xml:space="preserve">Фамилия, имя, отчество автора и соавторов (размер шрифта не менее 24 </w:t>
      </w:r>
      <w:proofErr w:type="spellStart"/>
      <w:proofErr w:type="gramStart"/>
      <w:r w:rsidRPr="0095422E">
        <w:rPr>
          <w:sz w:val="28"/>
          <w:szCs w:val="28"/>
        </w:rPr>
        <w:t>пт</w:t>
      </w:r>
      <w:proofErr w:type="spellEnd"/>
      <w:proofErr w:type="gramEnd"/>
      <w:r w:rsidRPr="0095422E">
        <w:rPr>
          <w:sz w:val="28"/>
          <w:szCs w:val="28"/>
        </w:rPr>
        <w:t>);</w:t>
      </w:r>
    </w:p>
    <w:p w:rsidR="00704592" w:rsidRPr="0095422E" w:rsidRDefault="00704592" w:rsidP="00704592">
      <w:pPr>
        <w:pStyle w:val="a3"/>
        <w:widowControl/>
        <w:numPr>
          <w:ilvl w:val="0"/>
          <w:numId w:val="3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t xml:space="preserve">Фамилия, имя, отчество руководителя (размер шрифта не менее 24 </w:t>
      </w:r>
      <w:proofErr w:type="spellStart"/>
      <w:proofErr w:type="gramStart"/>
      <w:r w:rsidRPr="0095422E">
        <w:rPr>
          <w:sz w:val="28"/>
          <w:szCs w:val="28"/>
        </w:rPr>
        <w:t>пт</w:t>
      </w:r>
      <w:proofErr w:type="spellEnd"/>
      <w:proofErr w:type="gramEnd"/>
      <w:r w:rsidRPr="0095422E">
        <w:rPr>
          <w:sz w:val="28"/>
          <w:szCs w:val="28"/>
        </w:rPr>
        <w:t xml:space="preserve">). </w:t>
      </w:r>
    </w:p>
    <w:p w:rsidR="00704592" w:rsidRPr="0095422E" w:rsidRDefault="00704592" w:rsidP="00704592">
      <w:pPr>
        <w:ind w:firstLine="709"/>
        <w:jc w:val="both"/>
        <w:rPr>
          <w:sz w:val="28"/>
          <w:szCs w:val="28"/>
        </w:rPr>
      </w:pPr>
      <w:r w:rsidRPr="0095422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5422E">
        <w:rPr>
          <w:sz w:val="28"/>
          <w:szCs w:val="28"/>
        </w:rPr>
        <w:t xml:space="preserve">Слайд </w:t>
      </w:r>
      <w:r>
        <w:rPr>
          <w:sz w:val="28"/>
          <w:szCs w:val="28"/>
        </w:rPr>
        <w:t>№</w:t>
      </w:r>
      <w:r w:rsidRPr="0095422E">
        <w:rPr>
          <w:sz w:val="28"/>
          <w:szCs w:val="28"/>
        </w:rPr>
        <w:t>2 должен описывать цели и задачи, которые необходимо решить в ходе выполнения работы (общий объём слайда – не более 15 строк текста). Далее — основное содержание работы.</w:t>
      </w:r>
    </w:p>
    <w:p w:rsidR="00704592" w:rsidRPr="00E00915" w:rsidRDefault="00704592" w:rsidP="00704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421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5422E">
        <w:rPr>
          <w:sz w:val="28"/>
          <w:szCs w:val="28"/>
        </w:rPr>
        <w:t>оследний слайд</w:t>
      </w:r>
      <w:r w:rsidRPr="00C42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презентации - </w:t>
      </w:r>
      <w:r w:rsidRPr="00740891">
        <w:rPr>
          <w:sz w:val="28"/>
          <w:szCs w:val="28"/>
        </w:rPr>
        <w:t xml:space="preserve"> «Спасибо за внимание». </w:t>
      </w:r>
    </w:p>
    <w:p w:rsidR="00704592" w:rsidRPr="002A5930" w:rsidRDefault="00704592" w:rsidP="00FB4416">
      <w:pPr>
        <w:rPr>
          <w:i/>
        </w:rPr>
      </w:pPr>
    </w:p>
    <w:sectPr w:rsidR="00704592" w:rsidRPr="002A5930" w:rsidSect="00704592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15A" w:rsidRDefault="004F215A" w:rsidP="00EB41F1">
      <w:r>
        <w:separator/>
      </w:r>
    </w:p>
  </w:endnote>
  <w:endnote w:type="continuationSeparator" w:id="1">
    <w:p w:rsidR="004F215A" w:rsidRDefault="004F215A" w:rsidP="00EB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15A" w:rsidRDefault="004F215A" w:rsidP="00EB41F1">
      <w:r>
        <w:separator/>
      </w:r>
    </w:p>
  </w:footnote>
  <w:footnote w:type="continuationSeparator" w:id="1">
    <w:p w:rsidR="004F215A" w:rsidRDefault="004F215A" w:rsidP="00EB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302454F4"/>
    <w:name w:val="WW8Num3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E6696"/>
    <w:multiLevelType w:val="singleLevel"/>
    <w:tmpl w:val="CF3A670E"/>
    <w:lvl w:ilvl="0">
      <w:start w:val="3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3">
    <w:nsid w:val="09D7401D"/>
    <w:multiLevelType w:val="hybridMultilevel"/>
    <w:tmpl w:val="A19C8C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7E05E6"/>
    <w:multiLevelType w:val="singleLevel"/>
    <w:tmpl w:val="D6CA92B0"/>
    <w:lvl w:ilvl="0">
      <w:start w:val="8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C63C4"/>
    <w:multiLevelType w:val="hybridMultilevel"/>
    <w:tmpl w:val="62224F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20365"/>
    <w:multiLevelType w:val="multilevel"/>
    <w:tmpl w:val="B2A85F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E26D1"/>
    <w:multiLevelType w:val="hybridMultilevel"/>
    <w:tmpl w:val="B0F666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207BC2"/>
    <w:multiLevelType w:val="multilevel"/>
    <w:tmpl w:val="255223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0">
    <w:nsid w:val="27F82098"/>
    <w:multiLevelType w:val="singleLevel"/>
    <w:tmpl w:val="5E98885C"/>
    <w:lvl w:ilvl="0">
      <w:start w:val="4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2F2969FC"/>
    <w:multiLevelType w:val="hybridMultilevel"/>
    <w:tmpl w:val="C6D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4DCD"/>
    <w:multiLevelType w:val="multilevel"/>
    <w:tmpl w:val="0988F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38A7BDD"/>
    <w:multiLevelType w:val="multilevel"/>
    <w:tmpl w:val="E7A8B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14">
    <w:nsid w:val="36F51C41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5">
    <w:nsid w:val="37CC3CE8"/>
    <w:multiLevelType w:val="hybridMultilevel"/>
    <w:tmpl w:val="884A1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40605"/>
    <w:multiLevelType w:val="singleLevel"/>
    <w:tmpl w:val="4418D670"/>
    <w:lvl w:ilvl="0">
      <w:start w:val="14"/>
      <w:numFmt w:val="decimal"/>
      <w:lvlText w:val="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7">
    <w:nsid w:val="39EA067E"/>
    <w:multiLevelType w:val="singleLevel"/>
    <w:tmpl w:val="8DC08288"/>
    <w:lvl w:ilvl="0">
      <w:start w:val="4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412723DB"/>
    <w:multiLevelType w:val="singleLevel"/>
    <w:tmpl w:val="80ACC8AE"/>
    <w:lvl w:ilvl="0">
      <w:start w:val="4"/>
      <w:numFmt w:val="decimal"/>
      <w:lvlText w:val="6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9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44B75"/>
    <w:multiLevelType w:val="multilevel"/>
    <w:tmpl w:val="299CB9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23232"/>
      </w:rPr>
    </w:lvl>
  </w:abstractNum>
  <w:abstractNum w:abstractNumId="21">
    <w:nsid w:val="434B48CA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22">
    <w:nsid w:val="452A1756"/>
    <w:multiLevelType w:val="hybridMultilevel"/>
    <w:tmpl w:val="C682E0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F256C4"/>
    <w:multiLevelType w:val="multilevel"/>
    <w:tmpl w:val="C914782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/>
        <w:color w:val="323232"/>
      </w:rPr>
    </w:lvl>
    <w:lvl w:ilvl="1">
      <w:start w:val="1"/>
      <w:numFmt w:val="decimal"/>
      <w:lvlText w:val="%1.%2."/>
      <w:lvlJc w:val="left"/>
      <w:pPr>
        <w:ind w:left="1245" w:hanging="885"/>
      </w:pPr>
      <w:rPr>
        <w:rFonts w:hint="default"/>
        <w:b/>
        <w:color w:val="323232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  <w:b/>
        <w:color w:val="3232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3232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3232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color w:val="3232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color w:val="3232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color w:val="3232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color w:val="323232"/>
      </w:rPr>
    </w:lvl>
  </w:abstractNum>
  <w:abstractNum w:abstractNumId="24">
    <w:nsid w:val="4D574A53"/>
    <w:multiLevelType w:val="singleLevel"/>
    <w:tmpl w:val="46A244D8"/>
    <w:lvl w:ilvl="0">
      <w:start w:val="1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5">
    <w:nsid w:val="4DA32E28"/>
    <w:multiLevelType w:val="singleLevel"/>
    <w:tmpl w:val="8BD4ED7E"/>
    <w:lvl w:ilvl="0">
      <w:start w:val="2"/>
      <w:numFmt w:val="decimal"/>
      <w:lvlText w:val="2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6">
    <w:nsid w:val="4FC57089"/>
    <w:multiLevelType w:val="multilevel"/>
    <w:tmpl w:val="5468A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48965DD"/>
    <w:multiLevelType w:val="hybridMultilevel"/>
    <w:tmpl w:val="7CF4FC2C"/>
    <w:lvl w:ilvl="0" w:tplc="1B98E92A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71439F"/>
    <w:multiLevelType w:val="multilevel"/>
    <w:tmpl w:val="B622AC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</w:rPr>
    </w:lvl>
  </w:abstractNum>
  <w:abstractNum w:abstractNumId="29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73E12"/>
    <w:multiLevelType w:val="singleLevel"/>
    <w:tmpl w:val="E7DED7C0"/>
    <w:lvl w:ilvl="0">
      <w:start w:val="7"/>
      <w:numFmt w:val="decimal"/>
      <w:lvlText w:val="2.%1."/>
      <w:legacy w:legacy="1" w:legacySpace="0" w:legacyIndent="507"/>
      <w:lvlJc w:val="left"/>
      <w:rPr>
        <w:rFonts w:ascii="Times New Roman" w:hAnsi="Times New Roman" w:cs="Times New Roman" w:hint="default"/>
      </w:rPr>
    </w:lvl>
  </w:abstractNum>
  <w:abstractNum w:abstractNumId="31">
    <w:nsid w:val="72EA3ED3"/>
    <w:multiLevelType w:val="hybridMultilevel"/>
    <w:tmpl w:val="497A2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4AC42E6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33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A1301A8"/>
    <w:multiLevelType w:val="singleLevel"/>
    <w:tmpl w:val="790C366C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5">
    <w:nsid w:val="7B071FA5"/>
    <w:multiLevelType w:val="hybridMultilevel"/>
    <w:tmpl w:val="48566F7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F05364A"/>
    <w:multiLevelType w:val="hybridMultilevel"/>
    <w:tmpl w:val="D29434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4"/>
  </w:num>
  <w:num w:numId="12">
    <w:abstractNumId w:val="3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4"/>
  </w:num>
  <w:num w:numId="17">
    <w:abstractNumId w:val="18"/>
  </w:num>
  <w:num w:numId="18">
    <w:abstractNumId w:val="17"/>
  </w:num>
  <w:num w:numId="19">
    <w:abstractNumId w:val="23"/>
  </w:num>
  <w:num w:numId="20">
    <w:abstractNumId w:val="36"/>
  </w:num>
  <w:num w:numId="21">
    <w:abstractNumId w:val="3"/>
  </w:num>
  <w:num w:numId="22">
    <w:abstractNumId w:val="26"/>
  </w:num>
  <w:num w:numId="23">
    <w:abstractNumId w:val="32"/>
  </w:num>
  <w:num w:numId="24">
    <w:abstractNumId w:val="21"/>
  </w:num>
  <w:num w:numId="25">
    <w:abstractNumId w:val="14"/>
  </w:num>
  <w:num w:numId="26">
    <w:abstractNumId w:val="35"/>
  </w:num>
  <w:num w:numId="27">
    <w:abstractNumId w:val="1"/>
  </w:num>
  <w:num w:numId="28">
    <w:abstractNumId w:val="7"/>
  </w:num>
  <w:num w:numId="29">
    <w:abstractNumId w:val="33"/>
  </w:num>
  <w:num w:numId="3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31">
    <w:abstractNumId w:val="31"/>
  </w:num>
  <w:num w:numId="32">
    <w:abstractNumId w:val="9"/>
  </w:num>
  <w:num w:numId="33">
    <w:abstractNumId w:val="20"/>
  </w:num>
  <w:num w:numId="34">
    <w:abstractNumId w:val="28"/>
  </w:num>
  <w:num w:numId="35">
    <w:abstractNumId w:val="12"/>
  </w:num>
  <w:num w:numId="36">
    <w:abstractNumId w:val="29"/>
  </w:num>
  <w:num w:numId="37">
    <w:abstractNumId w:val="11"/>
  </w:num>
  <w:num w:numId="38">
    <w:abstractNumId w:val="19"/>
  </w:num>
  <w:num w:numId="39">
    <w:abstractNumId w:val="15"/>
  </w:num>
  <w:num w:numId="40">
    <w:abstractNumId w:val="5"/>
  </w:num>
  <w:num w:numId="41">
    <w:abstractNumId w:val="6"/>
  </w:num>
  <w:num w:numId="42">
    <w:abstractNumId w:val="8"/>
  </w:num>
  <w:num w:numId="43">
    <w:abstractNumId w:val="22"/>
  </w:num>
  <w:num w:numId="44">
    <w:abstractNumId w:val="13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0B66"/>
    <w:rsid w:val="00010D79"/>
    <w:rsid w:val="00015850"/>
    <w:rsid w:val="00015A04"/>
    <w:rsid w:val="00034C3D"/>
    <w:rsid w:val="0003500D"/>
    <w:rsid w:val="00047642"/>
    <w:rsid w:val="00050DEA"/>
    <w:rsid w:val="000546A8"/>
    <w:rsid w:val="00055EAC"/>
    <w:rsid w:val="00062F11"/>
    <w:rsid w:val="00071528"/>
    <w:rsid w:val="000719AF"/>
    <w:rsid w:val="00081DE7"/>
    <w:rsid w:val="00092FF9"/>
    <w:rsid w:val="00094C8D"/>
    <w:rsid w:val="000C3F9C"/>
    <w:rsid w:val="000D32AA"/>
    <w:rsid w:val="000D56B9"/>
    <w:rsid w:val="000E08B6"/>
    <w:rsid w:val="000E32D4"/>
    <w:rsid w:val="000F4EA7"/>
    <w:rsid w:val="00103A06"/>
    <w:rsid w:val="00121897"/>
    <w:rsid w:val="00122729"/>
    <w:rsid w:val="00123ED1"/>
    <w:rsid w:val="0012715B"/>
    <w:rsid w:val="001315E0"/>
    <w:rsid w:val="00131B7F"/>
    <w:rsid w:val="001406B0"/>
    <w:rsid w:val="001538CE"/>
    <w:rsid w:val="001650B9"/>
    <w:rsid w:val="001843C8"/>
    <w:rsid w:val="00185AF7"/>
    <w:rsid w:val="00185F34"/>
    <w:rsid w:val="00193289"/>
    <w:rsid w:val="001A492F"/>
    <w:rsid w:val="001A73B5"/>
    <w:rsid w:val="001B38B3"/>
    <w:rsid w:val="001D065B"/>
    <w:rsid w:val="001D521D"/>
    <w:rsid w:val="001F28F9"/>
    <w:rsid w:val="002169CB"/>
    <w:rsid w:val="002219EC"/>
    <w:rsid w:val="00224ECA"/>
    <w:rsid w:val="00230705"/>
    <w:rsid w:val="00242A97"/>
    <w:rsid w:val="0024314F"/>
    <w:rsid w:val="00244D2E"/>
    <w:rsid w:val="002470CA"/>
    <w:rsid w:val="0025213B"/>
    <w:rsid w:val="0025391A"/>
    <w:rsid w:val="00253D39"/>
    <w:rsid w:val="00267E4A"/>
    <w:rsid w:val="00272D6F"/>
    <w:rsid w:val="00274946"/>
    <w:rsid w:val="00280635"/>
    <w:rsid w:val="002A0673"/>
    <w:rsid w:val="002A5930"/>
    <w:rsid w:val="002B1784"/>
    <w:rsid w:val="002B1A95"/>
    <w:rsid w:val="002B4908"/>
    <w:rsid w:val="002C7ECE"/>
    <w:rsid w:val="002F47BE"/>
    <w:rsid w:val="00310B66"/>
    <w:rsid w:val="00317C5A"/>
    <w:rsid w:val="003231A9"/>
    <w:rsid w:val="003279AA"/>
    <w:rsid w:val="003629F3"/>
    <w:rsid w:val="003642F3"/>
    <w:rsid w:val="00374D6F"/>
    <w:rsid w:val="003764A1"/>
    <w:rsid w:val="003A02AD"/>
    <w:rsid w:val="003A3537"/>
    <w:rsid w:val="003A7028"/>
    <w:rsid w:val="003B7DD4"/>
    <w:rsid w:val="003C3F47"/>
    <w:rsid w:val="003C5BED"/>
    <w:rsid w:val="003E0517"/>
    <w:rsid w:val="003E31DE"/>
    <w:rsid w:val="003E5985"/>
    <w:rsid w:val="003E603D"/>
    <w:rsid w:val="003F031C"/>
    <w:rsid w:val="004127EC"/>
    <w:rsid w:val="0041427B"/>
    <w:rsid w:val="004226F2"/>
    <w:rsid w:val="00426BEA"/>
    <w:rsid w:val="00440E02"/>
    <w:rsid w:val="004430DC"/>
    <w:rsid w:val="00450BD2"/>
    <w:rsid w:val="00450E67"/>
    <w:rsid w:val="00451FF7"/>
    <w:rsid w:val="0045265F"/>
    <w:rsid w:val="004711D9"/>
    <w:rsid w:val="004761BB"/>
    <w:rsid w:val="0049109D"/>
    <w:rsid w:val="0049528F"/>
    <w:rsid w:val="00497958"/>
    <w:rsid w:val="004A2614"/>
    <w:rsid w:val="004B3E37"/>
    <w:rsid w:val="004B44DF"/>
    <w:rsid w:val="004C3E29"/>
    <w:rsid w:val="004E1154"/>
    <w:rsid w:val="004F0B68"/>
    <w:rsid w:val="004F215A"/>
    <w:rsid w:val="0051319E"/>
    <w:rsid w:val="00544A72"/>
    <w:rsid w:val="00552515"/>
    <w:rsid w:val="005542FF"/>
    <w:rsid w:val="005559D6"/>
    <w:rsid w:val="005618D8"/>
    <w:rsid w:val="00562D6E"/>
    <w:rsid w:val="0057783D"/>
    <w:rsid w:val="00581281"/>
    <w:rsid w:val="005924A3"/>
    <w:rsid w:val="005A053F"/>
    <w:rsid w:val="005C06A3"/>
    <w:rsid w:val="005C0C70"/>
    <w:rsid w:val="005C4475"/>
    <w:rsid w:val="005D65C7"/>
    <w:rsid w:val="005E019B"/>
    <w:rsid w:val="005E6282"/>
    <w:rsid w:val="005E7CF2"/>
    <w:rsid w:val="00602E60"/>
    <w:rsid w:val="00620DE5"/>
    <w:rsid w:val="00624573"/>
    <w:rsid w:val="006277C9"/>
    <w:rsid w:val="00635164"/>
    <w:rsid w:val="00650FE4"/>
    <w:rsid w:val="0066056D"/>
    <w:rsid w:val="00663D9F"/>
    <w:rsid w:val="00670863"/>
    <w:rsid w:val="006816BB"/>
    <w:rsid w:val="00684C40"/>
    <w:rsid w:val="0069323B"/>
    <w:rsid w:val="00693A8C"/>
    <w:rsid w:val="006A15E2"/>
    <w:rsid w:val="006B12F0"/>
    <w:rsid w:val="006B148E"/>
    <w:rsid w:val="006B4497"/>
    <w:rsid w:val="006C1BC2"/>
    <w:rsid w:val="006D589B"/>
    <w:rsid w:val="006E699D"/>
    <w:rsid w:val="007010F8"/>
    <w:rsid w:val="00704592"/>
    <w:rsid w:val="00710D44"/>
    <w:rsid w:val="00710DA0"/>
    <w:rsid w:val="007178EE"/>
    <w:rsid w:val="00717E97"/>
    <w:rsid w:val="00722117"/>
    <w:rsid w:val="00724103"/>
    <w:rsid w:val="0072460F"/>
    <w:rsid w:val="00727991"/>
    <w:rsid w:val="00733FB9"/>
    <w:rsid w:val="00735A8F"/>
    <w:rsid w:val="007365EF"/>
    <w:rsid w:val="00740891"/>
    <w:rsid w:val="00745C31"/>
    <w:rsid w:val="00746CB6"/>
    <w:rsid w:val="00764627"/>
    <w:rsid w:val="00790C4F"/>
    <w:rsid w:val="007A7526"/>
    <w:rsid w:val="007D1D85"/>
    <w:rsid w:val="007D768F"/>
    <w:rsid w:val="007E7AC5"/>
    <w:rsid w:val="007F0D44"/>
    <w:rsid w:val="007F6CE7"/>
    <w:rsid w:val="008020A8"/>
    <w:rsid w:val="008210F1"/>
    <w:rsid w:val="00821EA9"/>
    <w:rsid w:val="00826461"/>
    <w:rsid w:val="00826F24"/>
    <w:rsid w:val="00827AAC"/>
    <w:rsid w:val="008359FA"/>
    <w:rsid w:val="00836CD5"/>
    <w:rsid w:val="008434C2"/>
    <w:rsid w:val="0084669A"/>
    <w:rsid w:val="00852C3F"/>
    <w:rsid w:val="00866B8D"/>
    <w:rsid w:val="0089152B"/>
    <w:rsid w:val="0089390A"/>
    <w:rsid w:val="008D0839"/>
    <w:rsid w:val="008D0FFF"/>
    <w:rsid w:val="008D5A51"/>
    <w:rsid w:val="008D73E1"/>
    <w:rsid w:val="008E0782"/>
    <w:rsid w:val="008E0C6D"/>
    <w:rsid w:val="008E59E7"/>
    <w:rsid w:val="00910844"/>
    <w:rsid w:val="00915A4C"/>
    <w:rsid w:val="009223CB"/>
    <w:rsid w:val="009331DD"/>
    <w:rsid w:val="009505D7"/>
    <w:rsid w:val="00956E81"/>
    <w:rsid w:val="00957064"/>
    <w:rsid w:val="00971476"/>
    <w:rsid w:val="0097335C"/>
    <w:rsid w:val="00973E49"/>
    <w:rsid w:val="00975DB0"/>
    <w:rsid w:val="00980305"/>
    <w:rsid w:val="009821D2"/>
    <w:rsid w:val="00984914"/>
    <w:rsid w:val="00993787"/>
    <w:rsid w:val="009E0031"/>
    <w:rsid w:val="009E60C1"/>
    <w:rsid w:val="009F0331"/>
    <w:rsid w:val="00A061EB"/>
    <w:rsid w:val="00A2012E"/>
    <w:rsid w:val="00A33830"/>
    <w:rsid w:val="00A60A5E"/>
    <w:rsid w:val="00A6474D"/>
    <w:rsid w:val="00A70522"/>
    <w:rsid w:val="00A80506"/>
    <w:rsid w:val="00A940B6"/>
    <w:rsid w:val="00AA1DBF"/>
    <w:rsid w:val="00AB0921"/>
    <w:rsid w:val="00AB3810"/>
    <w:rsid w:val="00AB3ED5"/>
    <w:rsid w:val="00AC23AD"/>
    <w:rsid w:val="00AC5E70"/>
    <w:rsid w:val="00AC6BD2"/>
    <w:rsid w:val="00AD0021"/>
    <w:rsid w:val="00AD1BB4"/>
    <w:rsid w:val="00AD5100"/>
    <w:rsid w:val="00AE446F"/>
    <w:rsid w:val="00AE5071"/>
    <w:rsid w:val="00AE5AB3"/>
    <w:rsid w:val="00AF2EE7"/>
    <w:rsid w:val="00AF3FEF"/>
    <w:rsid w:val="00B0235D"/>
    <w:rsid w:val="00B029D0"/>
    <w:rsid w:val="00B10825"/>
    <w:rsid w:val="00B10942"/>
    <w:rsid w:val="00B14F75"/>
    <w:rsid w:val="00B201F0"/>
    <w:rsid w:val="00B209C2"/>
    <w:rsid w:val="00B229AC"/>
    <w:rsid w:val="00B2445D"/>
    <w:rsid w:val="00B2788E"/>
    <w:rsid w:val="00B33099"/>
    <w:rsid w:val="00B417AA"/>
    <w:rsid w:val="00B417BF"/>
    <w:rsid w:val="00B63563"/>
    <w:rsid w:val="00B73C7B"/>
    <w:rsid w:val="00B834AC"/>
    <w:rsid w:val="00B84236"/>
    <w:rsid w:val="00B86181"/>
    <w:rsid w:val="00BA3077"/>
    <w:rsid w:val="00BA7C9A"/>
    <w:rsid w:val="00BD66B7"/>
    <w:rsid w:val="00BF0CEB"/>
    <w:rsid w:val="00BF590A"/>
    <w:rsid w:val="00BF6C54"/>
    <w:rsid w:val="00BF75E3"/>
    <w:rsid w:val="00C06707"/>
    <w:rsid w:val="00C213E9"/>
    <w:rsid w:val="00C228E1"/>
    <w:rsid w:val="00C249ED"/>
    <w:rsid w:val="00C25504"/>
    <w:rsid w:val="00C421B3"/>
    <w:rsid w:val="00C441BB"/>
    <w:rsid w:val="00C80423"/>
    <w:rsid w:val="00C80BD2"/>
    <w:rsid w:val="00C873D7"/>
    <w:rsid w:val="00C9339C"/>
    <w:rsid w:val="00C944A7"/>
    <w:rsid w:val="00C944D7"/>
    <w:rsid w:val="00C95C6C"/>
    <w:rsid w:val="00CA6F03"/>
    <w:rsid w:val="00CB095C"/>
    <w:rsid w:val="00CC19E6"/>
    <w:rsid w:val="00CE62D1"/>
    <w:rsid w:val="00CE700D"/>
    <w:rsid w:val="00CF7256"/>
    <w:rsid w:val="00D034F6"/>
    <w:rsid w:val="00D042A8"/>
    <w:rsid w:val="00D06E35"/>
    <w:rsid w:val="00D17FF9"/>
    <w:rsid w:val="00D31EA2"/>
    <w:rsid w:val="00D34E76"/>
    <w:rsid w:val="00D35B77"/>
    <w:rsid w:val="00D466E6"/>
    <w:rsid w:val="00D53576"/>
    <w:rsid w:val="00D7636B"/>
    <w:rsid w:val="00D95FFA"/>
    <w:rsid w:val="00DA2F20"/>
    <w:rsid w:val="00DB1FEF"/>
    <w:rsid w:val="00DB564A"/>
    <w:rsid w:val="00DE1079"/>
    <w:rsid w:val="00DE3DA1"/>
    <w:rsid w:val="00DF6149"/>
    <w:rsid w:val="00DF6E71"/>
    <w:rsid w:val="00E00915"/>
    <w:rsid w:val="00E03EA1"/>
    <w:rsid w:val="00E1731A"/>
    <w:rsid w:val="00E22519"/>
    <w:rsid w:val="00E33F30"/>
    <w:rsid w:val="00E42693"/>
    <w:rsid w:val="00E44DEC"/>
    <w:rsid w:val="00E46611"/>
    <w:rsid w:val="00E7263B"/>
    <w:rsid w:val="00E82052"/>
    <w:rsid w:val="00E91B89"/>
    <w:rsid w:val="00E91C6F"/>
    <w:rsid w:val="00E923F0"/>
    <w:rsid w:val="00EA72C8"/>
    <w:rsid w:val="00EB41F1"/>
    <w:rsid w:val="00EB6255"/>
    <w:rsid w:val="00EC43E5"/>
    <w:rsid w:val="00ED362E"/>
    <w:rsid w:val="00ED67FF"/>
    <w:rsid w:val="00EE3645"/>
    <w:rsid w:val="00EF1ADE"/>
    <w:rsid w:val="00F00A3B"/>
    <w:rsid w:val="00F12A24"/>
    <w:rsid w:val="00F14800"/>
    <w:rsid w:val="00F17684"/>
    <w:rsid w:val="00F30948"/>
    <w:rsid w:val="00F43A4D"/>
    <w:rsid w:val="00F56300"/>
    <w:rsid w:val="00F653B6"/>
    <w:rsid w:val="00F65E50"/>
    <w:rsid w:val="00F70FF6"/>
    <w:rsid w:val="00F7210E"/>
    <w:rsid w:val="00F73A4C"/>
    <w:rsid w:val="00FA134B"/>
    <w:rsid w:val="00FA648C"/>
    <w:rsid w:val="00FB4416"/>
    <w:rsid w:val="00FC1984"/>
    <w:rsid w:val="00FD4DDE"/>
    <w:rsid w:val="00FE46A1"/>
    <w:rsid w:val="00FF1B43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A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34E7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440E02"/>
    <w:pPr>
      <w:widowControl/>
      <w:autoSpaceDE/>
      <w:autoSpaceDN/>
      <w:adjustRightInd/>
      <w:spacing w:line="360" w:lineRule="auto"/>
      <w:jc w:val="both"/>
    </w:pPr>
    <w:rPr>
      <w:sz w:val="28"/>
      <w:szCs w:val="28"/>
      <w:lang w:eastAsia="ar-SA"/>
    </w:rPr>
  </w:style>
  <w:style w:type="paragraph" w:customStyle="1" w:styleId="a4">
    <w:name w:val="Стиль"/>
    <w:rsid w:val="00A338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806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1427B"/>
    <w:pPr>
      <w:widowControl/>
      <w:autoSpaceDE/>
      <w:autoSpaceDN/>
      <w:adjustRightInd/>
      <w:jc w:val="both"/>
    </w:pPr>
    <w:rPr>
      <w:rFonts w:ascii="Courier New" w:hAnsi="Courier New"/>
      <w:sz w:val="28"/>
    </w:rPr>
  </w:style>
  <w:style w:type="character" w:customStyle="1" w:styleId="a7">
    <w:name w:val="Основной текст Знак"/>
    <w:basedOn w:val="a0"/>
    <w:link w:val="a6"/>
    <w:rsid w:val="0041427B"/>
    <w:rPr>
      <w:rFonts w:ascii="Courier New" w:hAnsi="Courier New"/>
      <w:sz w:val="28"/>
    </w:rPr>
  </w:style>
  <w:style w:type="character" w:styleId="a8">
    <w:name w:val="Strong"/>
    <w:qFormat/>
    <w:rsid w:val="0041427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B41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41F1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EB41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1F1"/>
    <w:rPr>
      <w:rFonts w:ascii="Times New Roman" w:hAnsi="Times New Roman"/>
    </w:rPr>
  </w:style>
  <w:style w:type="paragraph" w:styleId="ad">
    <w:name w:val="Normal (Web)"/>
    <w:basedOn w:val="a"/>
    <w:uiPriority w:val="99"/>
    <w:unhideWhenUsed/>
    <w:rsid w:val="00015A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51F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1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2F37-3A7D-489B-8356-58E37C59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20</Pages>
  <Words>3067</Words>
  <Characters>24920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1</cp:lastModifiedBy>
  <cp:revision>94</cp:revision>
  <dcterms:created xsi:type="dcterms:W3CDTF">2016-01-29T11:09:00Z</dcterms:created>
  <dcterms:modified xsi:type="dcterms:W3CDTF">2016-05-19T05:13:00Z</dcterms:modified>
</cp:coreProperties>
</file>