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A5" w:rsidRPr="00E85E3C" w:rsidRDefault="006842A5" w:rsidP="0068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E3C">
        <w:rPr>
          <w:rFonts w:ascii="Times New Roman" w:hAnsi="Times New Roman"/>
          <w:b/>
          <w:sz w:val="28"/>
          <w:szCs w:val="28"/>
        </w:rPr>
        <w:t>ВОПРОСЫ</w:t>
      </w:r>
    </w:p>
    <w:p w:rsidR="006842A5" w:rsidRDefault="006842A5" w:rsidP="0068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E3C">
        <w:rPr>
          <w:rFonts w:ascii="Times New Roman" w:hAnsi="Times New Roman"/>
          <w:b/>
          <w:sz w:val="28"/>
          <w:szCs w:val="28"/>
        </w:rPr>
        <w:t xml:space="preserve">для </w:t>
      </w:r>
      <w:r w:rsidR="00D4449D">
        <w:rPr>
          <w:rFonts w:ascii="Times New Roman" w:hAnsi="Times New Roman"/>
          <w:b/>
          <w:sz w:val="28"/>
          <w:szCs w:val="28"/>
        </w:rPr>
        <w:t xml:space="preserve">зачета </w:t>
      </w:r>
      <w:r w:rsidRPr="00E85E3C"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6842A5" w:rsidRPr="00E85E3C" w:rsidRDefault="006842A5" w:rsidP="0068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E3C">
        <w:rPr>
          <w:rFonts w:ascii="Times New Roman" w:hAnsi="Times New Roman"/>
          <w:b/>
          <w:sz w:val="28"/>
          <w:szCs w:val="28"/>
        </w:rPr>
        <w:t>«Основы</w:t>
      </w:r>
      <w:r w:rsidR="00D4449D">
        <w:rPr>
          <w:rFonts w:ascii="Times New Roman" w:hAnsi="Times New Roman"/>
          <w:b/>
          <w:sz w:val="28"/>
          <w:szCs w:val="28"/>
        </w:rPr>
        <w:t xml:space="preserve"> финансовой грамотности</w:t>
      </w:r>
      <w:r w:rsidRPr="00E85E3C">
        <w:rPr>
          <w:rFonts w:ascii="Times New Roman" w:hAnsi="Times New Roman"/>
          <w:b/>
          <w:sz w:val="28"/>
          <w:szCs w:val="28"/>
        </w:rPr>
        <w:t>»</w:t>
      </w:r>
    </w:p>
    <w:p w:rsidR="00965060" w:rsidRPr="00965060" w:rsidRDefault="00965060" w:rsidP="009650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965060" w:rsidRDefault="00965060" w:rsidP="00B2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B2449D" w:rsidRPr="0099013D" w:rsidRDefault="00B2449D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из перечисленного входит в человеческий капитал?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Кредит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Домашний сейф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Умение составлять бюджет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Всё вышеперечисленное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Стоимость автомобиля – это: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Сумма, за которую  вы его когда-то купили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Сумма,  за которую его можно продать сейчас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Сумма, по которой банк оценит машину, в случае обращения за кредитом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Сумма, за которую можно купить аналогичную новую модель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вид капитала ставит целью формирование дополнительных источников дохода?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Инвестиционный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Текущий 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Резервный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Текущий и Резервный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Верны ли следующие суждения?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Человеческий капитал можно конвертировать в деньги.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составлении бюджета сложнее планировать доходы, чем расходы.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 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 Б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основная цель резервного капитала?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Повседневные траты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Дополнительные источники дохода</w:t>
      </w:r>
    </w:p>
    <w:p w:rsidR="00965060" w:rsidRPr="00D4449D" w:rsidRDefault="00965060" w:rsidP="00D4449D">
      <w:pPr>
        <w:tabs>
          <w:tab w:val="left" w:pos="3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Защита от риска</w:t>
      </w: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Всё выше перечисленное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Без сбережений невозможно сформировать резерв для защиты на черный день.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Неверно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из перечисленного является инвестиционным активом?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Деньги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Смартфон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Собственный бизнес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Всё вышеперечисленное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 чем основная цель инвестиционного капитала?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Повседневные траты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Защита от рисков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Дополнительные источники доходов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вышеперечисленное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Страховая премия – это: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Плата, которую страхователь выплачивает страховщику по договору страхования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Сумма, которую страховщик возвращает страхователю при отсутствии страховых случаев в течение срока действия полиса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Вознаграждение, которое получает страховой брокер от страховой компании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Сумма, которую страховщик выплачивает страхователю при наступлении страхового случая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 страхованию ответственности относится: 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Добровольное медицинское страхование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КАСКО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ОСАГО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Всё вышеперечисленное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Верны ли следующие суждения?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Кредит может выдаваться по ставке 0 % годовых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непогашения кредита в срок банк имеет право начислять штрафные проценты на сумму просроченной задолженности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 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 Б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Верны ли следующие суждения?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Получатель безналичного перевода денег обязательно должен иметь банковский счет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 многих странах дорожные чеки используются не только для обналичивания денег, но и для оплаты товаров и услуг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 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 Б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происходит с содержимым банковской ячейки в случае банкротства банка?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Его забирают кредиторы банка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Его забирает Агентство по страхованию вкладов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Оно полностью возвращается клиенту банка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Оно возвращается клиенту банка в части, застрахованной Агентством по страхованию вкладов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Что невозможно сделать с дебетовой картой?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Провести через границу без декларирования на таможне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Снять деньги в банкомате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Взять в долг у банка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Оплатить товары и услуги в безналичной форме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 такое инвестиционный портфель?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Допустимый уровень риска при инвестировании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Набор конкретных реальных и финансовых активов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Общий подход к формированию своих инвестиций и управлению ими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Прогноз доходности по различным инвестиционным активом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Какой из нижеперечисленных активов является самым рискованным?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Банковский депозит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Облигации нефтедобывающей компании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Акции этой же компании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Портфель акций всех нефтедобывающих компаний в стране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Верны ли следующие суждения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Чем короче срок инвестирования, тем более рискованной может быть инвестиционная стратегия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Цель инвестирования в том, чтобы найти актив, который является и доходным, и надежным, и ликвидным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 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 Б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Какая организация может выплачивать пожизненную пенсию?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Пенсионный фонд РФ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Негосударственный пенсионный фонд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Страховая компания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вышеперечисленные организации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 какой пенсионной системе ставка, по которой в стране взимаются пенсионные взносы, влияет на размер пенсии?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накопительной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в солидарной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в солидарной, так и в накопительной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Ни в солидарной, ни в накопительной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Как лучше инвестировать пенсионные накопления? 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Отложив момент инвестирования на момент выхода на пенсию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минимальным риском, чтобы обеспечить надежность инвестиций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Поддерживая риск на приемлемом уровне за счет диверсификации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максимальным риском, чтобы обеспечить высокий доход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21.  Какой из нижеперечисленных видов налога является прямым?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Акциз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Земельный налог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Налог на добавленную стоимость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Таможенная пошлина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Светлана получила от своей компании награду как «Лучший работник года» - путёвку в пансионат. По какой ставке облагается соответствующий доход, полученный Светланой? 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0%   Б) 9%   В) 13%    Г) 30%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До какой даты нужно подавать налоговую декларацию для указания дохода от продажи имущества?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31 декабря текущего года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30 апреля последующего года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15 июля последующего года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по дате отсутствуют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Где мошенники могут скопировать данные с банковской карты?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банкомате через скимер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оплате через платежный темрминал в торговой точке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покупке через Интернет-магазин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 всех вышеперечисленных ситуациях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25. Что из нижеперечисленного является наиболее вероятным признаком финансовой пирамиды?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прошлые годы финансовая компания сумела заработать для клиентов высокий доход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Компания инвестирует в высокодоходные финансовые инструменты</w:t>
      </w:r>
    </w:p>
    <w:p w:rsidR="00965060" w:rsidRPr="00D4449D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Основатель компании - иностранный гражданин</w:t>
      </w:r>
    </w:p>
    <w:p w:rsidR="00965060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Компания гарантирует доход выше уровня банковских депозитов</w:t>
      </w:r>
      <w:r w:rsidR="00D44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49D" w:rsidRPr="00D4449D" w:rsidRDefault="00D4449D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60" w:rsidRDefault="00D4449D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965060"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D4449D" w:rsidRPr="00965060" w:rsidRDefault="00D4449D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94"/>
        <w:gridCol w:w="2541"/>
        <w:gridCol w:w="1775"/>
        <w:gridCol w:w="4563"/>
      </w:tblGrid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B2449D">
              <w:rPr>
                <w:rFonts w:ascii="Times New Roman" w:eastAsia="Segoe UI Symbol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60" w:rsidRPr="0099013D" w:rsidRDefault="0099013D" w:rsidP="00990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9013D" w:rsidP="0099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65060"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</w:t>
            </w:r>
          </w:p>
        </w:tc>
      </w:tr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овердрафт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Процедура скрытного перенаправления жертвы на ложный </w:t>
            </w: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- адрес. Для этого может использоваться навигационная структура.</w:t>
            </w:r>
          </w:p>
        </w:tc>
      </w:tr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фарминг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Кредитование банком расчетного счета клиента для оплаты им расчетных документов при недостаточности или отсутствии на расчетном счете клиента-заемщика денежных средств</w:t>
            </w:r>
          </w:p>
        </w:tc>
      </w:tr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скиминг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Интернет - мошенничества, целью которого является получение доступа к конфиденциальным данным пользователей: ПИН-коду, </w:t>
            </w: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паролю</w:t>
            </w:r>
          </w:p>
        </w:tc>
      </w:tr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фишинг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Вклад в банке на определенный срок. В течение, которого на сумму регулярно начисляются проценты</w:t>
            </w:r>
          </w:p>
        </w:tc>
      </w:tr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депозит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99013D" w:rsidRDefault="00965060" w:rsidP="0099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применяется для незаконного получения информации о держателе карты с использованием специальных накладок, которые считывают информацию во время использования банкомата</w:t>
            </w:r>
          </w:p>
        </w:tc>
      </w:tr>
    </w:tbl>
    <w:p w:rsidR="00D4449D" w:rsidRDefault="00D4449D" w:rsidP="009650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60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96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Установите соответствие. К каждому элементу, данному в первом столбце, подберите элемент из второго столбца.</w:t>
      </w:r>
    </w:p>
    <w:p w:rsidR="00D4449D" w:rsidRPr="00965060" w:rsidRDefault="00D4449D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W w:w="0" w:type="auto"/>
        <w:tblLook w:val="04A0"/>
      </w:tblPr>
      <w:tblGrid>
        <w:gridCol w:w="5495"/>
        <w:gridCol w:w="4076"/>
      </w:tblGrid>
      <w:tr w:rsidR="00965060" w:rsidRPr="00965060" w:rsidTr="0096506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9013D" w:rsidRDefault="00965060" w:rsidP="009901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9013D" w:rsidRDefault="00965060" w:rsidP="009901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налогов</w:t>
            </w:r>
          </w:p>
        </w:tc>
      </w:tr>
      <w:tr w:rsidR="00965060" w:rsidRPr="00965060" w:rsidTr="0096506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9013D" w:rsidRDefault="00965060" w:rsidP="0099013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>А) НДФЛ</w:t>
            </w:r>
          </w:p>
          <w:p w:rsidR="00965060" w:rsidRPr="0099013D" w:rsidRDefault="00965060" w:rsidP="0099013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>Б) налог на прибыль организаций</w:t>
            </w:r>
          </w:p>
          <w:p w:rsidR="00965060" w:rsidRPr="0099013D" w:rsidRDefault="00965060" w:rsidP="0099013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>В) НДС</w:t>
            </w:r>
          </w:p>
          <w:p w:rsidR="00965060" w:rsidRPr="0099013D" w:rsidRDefault="00965060" w:rsidP="0099013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>Г) налог на имущество организаций</w:t>
            </w:r>
          </w:p>
          <w:p w:rsidR="00965060" w:rsidRPr="0099013D" w:rsidRDefault="00965060" w:rsidP="0099013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Д) таможенная пошлина </w:t>
            </w:r>
          </w:p>
          <w:p w:rsidR="00965060" w:rsidRPr="0099013D" w:rsidRDefault="00965060" w:rsidP="0099013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Ж) транспортный налог </w:t>
            </w:r>
          </w:p>
          <w:p w:rsidR="00965060" w:rsidRPr="0099013D" w:rsidRDefault="00965060" w:rsidP="0099013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З) земельный налог </w:t>
            </w:r>
          </w:p>
          <w:p w:rsidR="00965060" w:rsidRPr="0099013D" w:rsidRDefault="00965060" w:rsidP="0099013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И) налог на имущество физических лиц </w:t>
            </w:r>
          </w:p>
          <w:p w:rsidR="00965060" w:rsidRPr="0099013D" w:rsidRDefault="00965060" w:rsidP="0099013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К) акцизы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9013D" w:rsidRDefault="00965060" w:rsidP="0099013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Прямые</w:t>
            </w:r>
          </w:p>
          <w:p w:rsidR="00965060" w:rsidRPr="0099013D" w:rsidRDefault="00965060" w:rsidP="0099013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Косвенные</w:t>
            </w:r>
          </w:p>
        </w:tc>
      </w:tr>
    </w:tbl>
    <w:p w:rsidR="00D4449D" w:rsidRDefault="00D4449D" w:rsidP="0096506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060" w:rsidRPr="00965060" w:rsidRDefault="00965060" w:rsidP="00D444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Реши задачу: 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трёх шкатулках лежали золотые монеты. В первой на 20 больше, чем во второй, а во второй на 10 больше, чем в третьей. Как перераспределить монеты, чтобы во всех шкатулках было одинаковое число монет?</w:t>
      </w:r>
    </w:p>
    <w:p w:rsidR="00965060" w:rsidRPr="00965060" w:rsidRDefault="00965060" w:rsidP="00D444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 Реши задачу: 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топор можно обменять на два лука, а один лук на четыре глиняных горшка. За два глиняных горшка надо отдать пять пучков лечебной травы. Сколько пучков травы надо собрать, чтобы получить топор?</w:t>
      </w:r>
    </w:p>
    <w:p w:rsidR="00965060" w:rsidRPr="00965060" w:rsidRDefault="00965060" w:rsidP="00D4449D">
      <w:pPr>
        <w:widowControl w:val="0"/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 Определите, сколько стоит в рублях путёвка для одного человека, если известно:</w:t>
      </w:r>
    </w:p>
    <w:p w:rsidR="00965060" w:rsidRPr="00965060" w:rsidRDefault="00965060" w:rsidP="00D4449D">
      <w:pPr>
        <w:widowControl w:val="0"/>
        <w:numPr>
          <w:ilvl w:val="0"/>
          <w:numId w:val="4"/>
        </w:numPr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группе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человек;</w:t>
      </w:r>
    </w:p>
    <w:p w:rsidR="00965060" w:rsidRPr="00965060" w:rsidRDefault="00965060" w:rsidP="00D4449D">
      <w:pPr>
        <w:widowControl w:val="0"/>
        <w:numPr>
          <w:ilvl w:val="0"/>
          <w:numId w:val="4"/>
        </w:numPr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поездка продлится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дней;</w:t>
      </w:r>
    </w:p>
    <w:p w:rsidR="00965060" w:rsidRPr="00965060" w:rsidRDefault="00965060" w:rsidP="00D4449D">
      <w:pPr>
        <w:widowControl w:val="0"/>
        <w:numPr>
          <w:ilvl w:val="0"/>
          <w:numId w:val="4"/>
        </w:numPr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билет на самолёт туда и обратно стоит 15 тыс. р.;</w:t>
      </w:r>
    </w:p>
    <w:p w:rsidR="00965060" w:rsidRPr="00965060" w:rsidRDefault="00965060" w:rsidP="00D4449D">
      <w:pPr>
        <w:widowControl w:val="0"/>
        <w:numPr>
          <w:ilvl w:val="0"/>
          <w:numId w:val="4"/>
        </w:numPr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в отеле, в котором проживают два человека, стоит 60 евро в сутки;</w:t>
      </w:r>
    </w:p>
    <w:p w:rsidR="00965060" w:rsidRPr="00965060" w:rsidRDefault="00965060" w:rsidP="00D4449D">
      <w:pPr>
        <w:widowControl w:val="0"/>
        <w:numPr>
          <w:ilvl w:val="0"/>
          <w:numId w:val="4"/>
        </w:numPr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экскурсии стоят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евро на человека;</w:t>
      </w:r>
    </w:p>
    <w:p w:rsidR="00965060" w:rsidRPr="00965060" w:rsidRDefault="00965060" w:rsidP="00D4449D">
      <w:pPr>
        <w:widowControl w:val="0"/>
        <w:numPr>
          <w:ilvl w:val="0"/>
          <w:numId w:val="4"/>
        </w:numPr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микроавтобус до аэропорта в России обойдётся 4 тыс. р., а за границей 150 евро;</w:t>
      </w:r>
    </w:p>
    <w:p w:rsidR="00965060" w:rsidRPr="00965060" w:rsidRDefault="00965060" w:rsidP="00D4449D">
      <w:pPr>
        <w:widowControl w:val="0"/>
        <w:numPr>
          <w:ilvl w:val="0"/>
          <w:numId w:val="4"/>
        </w:numPr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страховой полис на одного человека стоит 30 евро;</w:t>
      </w:r>
    </w:p>
    <w:p w:rsidR="00965060" w:rsidRPr="00965060" w:rsidRDefault="00965060" w:rsidP="00D4449D">
      <w:pPr>
        <w:widowControl w:val="0"/>
        <w:numPr>
          <w:ilvl w:val="0"/>
          <w:numId w:val="4"/>
        </w:numPr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стоимость завтрака включена в стоимость номера;</w:t>
      </w:r>
    </w:p>
    <w:p w:rsidR="00965060" w:rsidRPr="00965060" w:rsidRDefault="00965060" w:rsidP="00D4449D">
      <w:pPr>
        <w:widowControl w:val="0"/>
        <w:numPr>
          <w:ilvl w:val="0"/>
          <w:numId w:val="4"/>
        </w:numPr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оформление документов на группу туристическое агентство получило 30 тыс. р.;</w:t>
      </w:r>
    </w:p>
    <w:p w:rsidR="00965060" w:rsidRPr="00965060" w:rsidRDefault="00965060" w:rsidP="00D4449D">
      <w:pPr>
        <w:widowControl w:val="0"/>
        <w:numPr>
          <w:ilvl w:val="0"/>
          <w:numId w:val="4"/>
        </w:numPr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 евро на дату оплаты путёвки составлял 42 р.</w:t>
      </w:r>
    </w:p>
    <w:p w:rsidR="00965060" w:rsidRPr="00965060" w:rsidRDefault="00965060" w:rsidP="00D444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31. Человек хочет сдать квартиру за 25 тыс. р. в месяц. На какую сумму в этом случае увеличится его годовой бюджет, если подоходный налог составляет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%?</w:t>
      </w:r>
    </w:p>
    <w:p w:rsidR="00965060" w:rsidRPr="00965060" w:rsidRDefault="00965060" w:rsidP="00D4449D">
      <w:pPr>
        <w:widowControl w:val="0"/>
        <w:tabs>
          <w:tab w:val="left" w:pos="0"/>
          <w:tab w:val="left" w:pos="7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32. В банк положили 20 тыс. р. Каждый год к первоначальному вкладу добавляется 10%. Сколько денег окажется на счёте через три года?</w:t>
      </w:r>
    </w:p>
    <w:p w:rsidR="00965060" w:rsidRDefault="00965060" w:rsidP="00D444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sz w:val="28"/>
          <w:szCs w:val="28"/>
          <w:lang w:eastAsia="ru-RU"/>
        </w:rPr>
        <w:t>33. Соотнесите варианты вложения денег и виды доходов</w:t>
      </w:r>
    </w:p>
    <w:p w:rsidR="0099013D" w:rsidRPr="00965060" w:rsidRDefault="0099013D" w:rsidP="00D444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9"/>
        <w:tblW w:w="0" w:type="auto"/>
        <w:tblLook w:val="04A0"/>
      </w:tblPr>
      <w:tblGrid>
        <w:gridCol w:w="4219"/>
        <w:gridCol w:w="5352"/>
      </w:tblGrid>
      <w:tr w:rsidR="00965060" w:rsidRPr="00965060" w:rsidTr="0096506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9013D" w:rsidRDefault="00965060" w:rsidP="0099013D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Деньги, вложенные в банк</w:t>
            </w:r>
          </w:p>
          <w:p w:rsidR="00965060" w:rsidRPr="0099013D" w:rsidRDefault="00965060" w:rsidP="0099013D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Приобретенная акция</w:t>
            </w:r>
          </w:p>
          <w:p w:rsidR="00965060" w:rsidRPr="0099013D" w:rsidRDefault="00965060" w:rsidP="0099013D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 По облигациям</w:t>
            </w:r>
          </w:p>
          <w:p w:rsidR="00965060" w:rsidRPr="0099013D" w:rsidRDefault="00965060" w:rsidP="009901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>4. Наличные деньги, лежащие в</w:t>
            </w:r>
          </w:p>
          <w:p w:rsidR="00965060" w:rsidRPr="0099013D" w:rsidRDefault="00965060" w:rsidP="0099013D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шкатулке</w:t>
            </w:r>
          </w:p>
          <w:p w:rsidR="00965060" w:rsidRPr="0099013D" w:rsidRDefault="00965060" w:rsidP="0099013D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 Покупка иностранной валюты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9013D" w:rsidRDefault="00965060" w:rsidP="0099013D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A. Выплачиваются проценты.</w:t>
            </w:r>
          </w:p>
          <w:p w:rsidR="00965060" w:rsidRPr="0099013D" w:rsidRDefault="00965060" w:rsidP="0099013D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B. Приносят процент.</w:t>
            </w:r>
          </w:p>
          <w:p w:rsidR="00965060" w:rsidRPr="0099013D" w:rsidRDefault="00965060" w:rsidP="0099013D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С. Не приносят дохода.</w:t>
            </w:r>
          </w:p>
          <w:p w:rsidR="00965060" w:rsidRPr="0099013D" w:rsidRDefault="00965060" w:rsidP="009901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hAnsi="Times New Roman"/>
                <w:sz w:val="28"/>
                <w:szCs w:val="28"/>
                <w:lang w:eastAsia="ru-RU"/>
              </w:rPr>
              <w:t>Д. Приносит доход, если обменный курс</w:t>
            </w:r>
          </w:p>
          <w:p w:rsidR="00965060" w:rsidRPr="0099013D" w:rsidRDefault="00965060" w:rsidP="0099013D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рубля падает.</w:t>
            </w:r>
          </w:p>
          <w:p w:rsidR="00965060" w:rsidRPr="0099013D" w:rsidRDefault="00965060" w:rsidP="0099013D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013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Е. Приносит (или не приносит) дивиденд</w:t>
            </w:r>
          </w:p>
        </w:tc>
      </w:tr>
    </w:tbl>
    <w:p w:rsidR="00D4449D" w:rsidRDefault="00D4449D" w:rsidP="0096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60" w:rsidRPr="00965060" w:rsidRDefault="00965060" w:rsidP="00D4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96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</w:t>
      </w:r>
    </w:p>
    <w:p w:rsidR="00965060" w:rsidRPr="00965060" w:rsidRDefault="00965060" w:rsidP="00D4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в аквапарк стоит 900 рублей для взрослых и 500 рублей для детей. В среднем в день парк посещает 600 детей и в полтора раза больше взрослых. Затраты на содержание парка составляют 21 млн. руб. в месяц (будем считать, что в месяце 30 дней). Сколько фирма тратит на рекламу, если до уплаты налогов ежемесячная прибыль составляет 9,5 млн. рублей?</w:t>
      </w:r>
    </w:p>
    <w:p w:rsidR="00965060" w:rsidRPr="00965060" w:rsidRDefault="00965060" w:rsidP="00D4449D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35. Задача. </w:t>
      </w:r>
    </w:p>
    <w:p w:rsidR="00965060" w:rsidRPr="00965060" w:rsidRDefault="00965060" w:rsidP="00D4449D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 захотел купить планшет, т.к. выполняя задания учителя ему часто надо было обращаться к сайтам в интернете. Цена планшета была в магазине 10.000 рублей. Вася задумался, как эффективно решить эту проблему, т.к. у него в копилке была только 1.000 рублей.  Брат Васи предложил оставшиеся 9.000 руб. взять в кредит в банке. Чтобы погасить кредит надо было ежемесячно выплачивать по 1.000 рублей в месяц 10 месяцев. Сколько в итоге Вася заплатит за планшет? На сколько процентов больше по сравнению с его изначальной ценой заплатит Вася, если последует совету брата. Предложите Васе решить эту проблему более рационально для семейного бюджета.</w:t>
      </w:r>
    </w:p>
    <w:p w:rsidR="00965060" w:rsidRDefault="00965060" w:rsidP="00D4449D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36. Объясните пословицы и мысли мудрых:</w:t>
      </w:r>
    </w:p>
    <w:p w:rsidR="00965060" w:rsidRDefault="00965060" w:rsidP="00D4449D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«Берёшь на время и чужие, отдаешь свои и навсегда». </w:t>
      </w:r>
    </w:p>
    <w:p w:rsidR="00965060" w:rsidRPr="00965060" w:rsidRDefault="00965060" w:rsidP="00D4449D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«Кто покупает лишнее, тот, в конце концов, начинает продавать необходимое». (Б.Франклин)</w:t>
      </w:r>
    </w:p>
    <w:p w:rsidR="00965060" w:rsidRPr="00965060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37. </w:t>
      </w: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решил купить в кредит диван и два кресла за 25 тыс. руб. У него не было накоплений. Магазин отпустил ему мебель из-за согласия Андрея купить мебель в кредит под 20% годовых. % шли на непогашенную </w:t>
      </w: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сумму кредита и комиссия за ведение счета - 1%.  Сделайте график погашения кредита на 6 мес. и на год.</w:t>
      </w:r>
    </w:p>
    <w:p w:rsidR="00965060" w:rsidRPr="00965060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Как уменьшить переплату по взятому кредиту? Выберите из списка верные позиции:</w:t>
      </w:r>
    </w:p>
    <w:p w:rsidR="00965060" w:rsidRPr="00965060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спешить и оплачивать вовремя ежемесячный платёж;</w:t>
      </w:r>
    </w:p>
    <w:p w:rsidR="00965060" w:rsidRPr="00965060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 погасить весь кредит;</w:t>
      </w:r>
    </w:p>
    <w:p w:rsidR="00965060" w:rsidRPr="00965060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перекредитоваться в другом банке;</w:t>
      </w:r>
    </w:p>
    <w:p w:rsidR="00965060" w:rsidRPr="00965060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использовать помощь государства (программы государства и социальной поддержки семей, имеющих детей).</w:t>
      </w:r>
    </w:p>
    <w:p w:rsidR="00965060" w:rsidRPr="00965060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Объясните, что объединяет произведения: «Преступление и наказание» Достоевского, «Гобсек» О. Бальзака и «Венецианский купец» В. Шекспира?</w:t>
      </w:r>
    </w:p>
    <w:p w:rsidR="00965060" w:rsidRPr="00965060" w:rsidRDefault="00965060" w:rsidP="00D4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комментируйте на выбор одно из </w:t>
      </w: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 известных людей о налогах:</w:t>
      </w:r>
    </w:p>
    <w:p w:rsidR="00965060" w:rsidRPr="00965060" w:rsidRDefault="00965060" w:rsidP="00D4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«Будет справедливо, если подданные оплатят то, чем обеспечивается их собственное благополучие». Фома Аквинский </w:t>
      </w:r>
    </w:p>
    <w:p w:rsidR="00965060" w:rsidRPr="00965060" w:rsidRDefault="00965060" w:rsidP="00D4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«К налогам следует прибегать только в исключительных случаях. Налоги – средство опасное, ссорящее короля с его подданными». Жан Боден</w:t>
      </w:r>
    </w:p>
    <w:p w:rsidR="00965060" w:rsidRPr="00965060" w:rsidRDefault="00965060" w:rsidP="00D4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«Государственные доходы – это часть, выделяемая каждым гражданином из своего имущества для того, чтобы спокойно пользоваться остальным». Шарль Луи Монтескье </w:t>
      </w:r>
    </w:p>
    <w:p w:rsidR="00965060" w:rsidRPr="00965060" w:rsidRDefault="00965060" w:rsidP="00D4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«Налоги для государства – то же, что паруса для корабля. Они служат тому, чтобы скорее ввести его в гавань, а не тому, чтобы завалить его своим бременем или держать всегда в открытом море и чтоб, наконец, потопить его». Екатерина II Великая  </w:t>
      </w:r>
    </w:p>
    <w:p w:rsidR="00965060" w:rsidRPr="00965060" w:rsidRDefault="00965060" w:rsidP="00D4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«Требовать уничтожения налогов значило бы требовать уничтожения самого общества. Государство ничего не может сделать для граждан, если граждане ничего не сделают для государства». Николай Иванович Тургенев</w:t>
      </w:r>
    </w:p>
    <w:p w:rsidR="00965060" w:rsidRPr="00965060" w:rsidRDefault="00965060" w:rsidP="00D4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«Мы платим правительству за его услуги. Это обмен одних ценностей на другие, правда, на особых основаниях. Хотя эта сделка не всегда является добровольной и справедливой, но все, же это обмен, и, в конечном счете, обмен выгодный, ибо самое неспособное правительство дешевле и лучше охраняет подданных, чем если бы каждый из них защищал себя самостоятельно». Иосиф Михайлович Кулишер</w:t>
      </w:r>
    </w:p>
    <w:p w:rsidR="00965060" w:rsidRPr="006842A5" w:rsidRDefault="00965060" w:rsidP="009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60" w:rsidRPr="006842A5" w:rsidRDefault="009650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5060" w:rsidRDefault="0099013D" w:rsidP="00B2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2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965060" w:rsidRPr="00B2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</w:t>
      </w:r>
      <w:r w:rsidRPr="00B2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B2449D" w:rsidRPr="00B2449D" w:rsidRDefault="00B2449D" w:rsidP="009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из перечисленного является инвестиционным капиталом?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Кредит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Лодка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Билет в кино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Ничего из вышеперечисленного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вид капитала ставит целью формирование дополнительных источников дохода?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Инвестиционный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Текущий 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Резервный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Текущий и  Резервный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 из перечисленного является примером фиксированных расходов? 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Питание в столовой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Оплата мобильной связи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Проездной на общественный транспорт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вышеперечисленное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Верны ли следующие суждения?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Чем меньше чистый капитал, тем богаче человек.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Личный финансовый план делается один раз в жизни и не подлежит изменению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 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 Б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основная цель резервного капитала?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Повседневные траты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Дополнительные источники дохода</w:t>
      </w:r>
    </w:p>
    <w:p w:rsidR="00965060" w:rsidRPr="00B2449D" w:rsidRDefault="00062338" w:rsidP="00B2449D">
      <w:pPr>
        <w:tabs>
          <w:tab w:val="left" w:pos="3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Защита от риска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Всё выше перечисленное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Банк выставляет курс покупки валюты выше, чем курс продажи.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Неверно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из перечисленного является пассивом?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Алименты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Налоги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Счет на оплату электроэнергии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Всё выше перечисленное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такое ликвидность актива?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конвертировать актив в деньги быстро и без потерь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Прибыль от вложений в актив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Размах колебаний цены актива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Способность актива приносить стабильный доход, невзирая на риски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Страхователь – это тот, кто: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Занимается распространением страховых полисов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Приобретает страховую защиту на случай возможных потерь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Выплачивает страховое возмещение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Берет на себя обязательства по возмещению потерь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страхованию имущества относится: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Добровольное медицинское страхование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КАСКО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ОСАГО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Всё вышеперечисленное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Верны ли следующие суждения?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Под залог недвижимости выдается Ипотечный кредит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Бюро кредитных историй специализируется на сборе просроченных долгов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 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 Б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Верны ли следующие суждения?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выполнении определенных требований вы можете не платить процентов за кредит, предоставленный по кредитной карте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 Некоторые банкоматы позволяют снимать деньги со своего счета в иностранной валюте, например, в долларах США или евро 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 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 Б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что нужно обращать внимание при обмене валюты, чтобы сделать это наиболее  выгодно?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курс обмена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комиссию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разницу между курсами покупки и продажи валют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 на курс обмена, и на комиссию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Какой вид банковской карты дает возможность использовать только средства на вашем банковском счету?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Дебетовая карта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Кредитная карта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Дебетовая карта с овердрафтом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Всё вышеперечисленное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 такое надежность актива?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конвертировать актив в деньги быстро и без потерь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Прибыль от вложений в актив(в процентах от вложенной суммы)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Размах колебаний цены актива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Способность актива приносить стабильный доход невзирая на риски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Если вы хотите самостоятельно торговать на фондовом рынке, то к какому финансовому посреднику вы должны обратиться?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Биржа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Брокер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Страховая компания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Управляющая компания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Верны ли следующие суждения?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Акция - это документ, отражающий финансовые потоки предприятия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Заем - это пример долевого финансового инструмента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Б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Оба суждения верны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Оба суждения неверны 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Кто несет риск, связанный с инвестированием пенсионных  накоплений, в корпоративной пенсионной схеме с установленными выплатами?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Государство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Компания-работодатель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ПФР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Сотрудник компании, будущий пенсионер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Какой финансовый посредник предлагает «купить» пожизненную пенсию?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Брокер ценных бумаг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Микрофинансовая организация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Паевой инвестиционный фонд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Ни одна из вышеперечисленных организаций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Какой из нижеперечисленных видов дохода облагается НДФЛ?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Оплата питания работодателем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Возмещение на командировку от работодателя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Страховые взносы по договорам добровольного медицинского страхования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Пенсионные взносы в негосударственные пенсионные фонды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21.  Какой из нижеперечисленных видов налога является прямым?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Акциз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Земельный налог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Налог на добавленную стоимость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Таможенная пошлина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Михаил продал квартиру, купленную год назад, за полтора миллиона рублей. На какую максимальную сумму он может получить налоговый вычет без подачи документов, подтверждающих расходы на приобретение квартиры?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0 рублей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250 тысяч рублей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1 миллион рублей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1,5 миллиона рублей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До какой даты нужно подавать налоговую декларацию для указания дохода от продажи имущества?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31 декабря текущего года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30 апреля последующего года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15 июля последующего года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по дате отсутствуют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Финансовая пирамида способна выплачивать повышенный доход своим вкладчикам: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Постоянно за счет выгодного вложения средств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Временно, пока идет приток средств от новых вкладчиков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Постоянно за счет страхования вкладов от риска убытка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Временно, до момента отзыва лицензии из-за происков конкурентов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Сотрудники банка вправе запросить у вас </w:t>
      </w:r>
      <w:r w:rsidRPr="00B244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</w:t>
      </w: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 вашей карты: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отделении банка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Сотрудники банка не имеют на это права</w:t>
      </w:r>
    </w:p>
    <w:p w:rsidR="00965060" w:rsidRPr="00B2449D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Только в письменном виде на бланке банка</w:t>
      </w:r>
    </w:p>
    <w:p w:rsidR="00965060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Только по телефону, предварительно назвав вам кодовое слово</w:t>
      </w:r>
    </w:p>
    <w:p w:rsidR="00B2449D" w:rsidRPr="00B2449D" w:rsidRDefault="00B2449D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60" w:rsidRDefault="00965060" w:rsidP="00965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2449D">
        <w:rPr>
          <w:rFonts w:ascii="Times New Roman" w:eastAsia="Calibri" w:hAnsi="Times New Roman" w:cs="Times New Roman"/>
          <w:sz w:val="28"/>
          <w:szCs w:val="28"/>
          <w:lang w:eastAsia="ru-RU"/>
        </w:rPr>
        <w:t>. Приведите в соответствие</w:t>
      </w:r>
    </w:p>
    <w:p w:rsidR="00B2449D" w:rsidRPr="00965060" w:rsidRDefault="00B2449D" w:rsidP="00965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94"/>
        <w:gridCol w:w="2667"/>
        <w:gridCol w:w="1775"/>
        <w:gridCol w:w="4437"/>
      </w:tblGrid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B2449D">
              <w:rPr>
                <w:rFonts w:ascii="Times New Roman" w:eastAsia="Segoe UI Symbol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60" w:rsidRPr="00B2449D" w:rsidRDefault="00B2449D" w:rsidP="00B2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B2449D" w:rsidP="00B2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65060"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</w:t>
            </w:r>
          </w:p>
        </w:tc>
      </w:tr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актива быстро и с минимальными потерями быть конвертированным в деньги</w:t>
            </w:r>
          </w:p>
        </w:tc>
      </w:tr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Долговая ценная бумага, которая выпускается эмитентом на определенный срок</w:t>
            </w:r>
          </w:p>
        </w:tc>
      </w:tr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Инвестирование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получения  результата, отличающегося от ожиданий.</w:t>
            </w:r>
          </w:p>
        </w:tc>
      </w:tr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активов с целью получения дохода в будущем</w:t>
            </w:r>
          </w:p>
        </w:tc>
      </w:tr>
      <w:tr w:rsidR="00965060" w:rsidRPr="00965060" w:rsidTr="0096506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Облигация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60" w:rsidRPr="00B2449D" w:rsidRDefault="00965060" w:rsidP="00B2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9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прибыли компании, которая распределяется между ее акционерами</w:t>
            </w:r>
          </w:p>
        </w:tc>
      </w:tr>
    </w:tbl>
    <w:p w:rsidR="00B2449D" w:rsidRDefault="00B2449D" w:rsidP="0096506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49D" w:rsidRDefault="00B2449D" w:rsidP="00B24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49D" w:rsidRDefault="00B2449D" w:rsidP="00B24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49D" w:rsidRDefault="00B2449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965060" w:rsidRDefault="00965060" w:rsidP="00B2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27.</w:t>
      </w:r>
      <w:r w:rsidRPr="0096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Установите соответствие. К каждому элементу, данному в первом столбце, подберите элемент из второго столбца.</w:t>
      </w:r>
    </w:p>
    <w:p w:rsidR="00B2449D" w:rsidRPr="00965060" w:rsidRDefault="00B2449D" w:rsidP="00B24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W w:w="0" w:type="auto"/>
        <w:tblLook w:val="04A0"/>
      </w:tblPr>
      <w:tblGrid>
        <w:gridCol w:w="5070"/>
        <w:gridCol w:w="2616"/>
      </w:tblGrid>
      <w:tr w:rsidR="00965060" w:rsidRPr="00965060" w:rsidTr="0096506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65060" w:rsidRDefault="00965060" w:rsidP="009650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65060" w:rsidRDefault="00965060" w:rsidP="009650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налогов</w:t>
            </w:r>
          </w:p>
        </w:tc>
      </w:tr>
      <w:tr w:rsidR="00965060" w:rsidRPr="00965060" w:rsidTr="0096506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65060" w:rsidRDefault="00965060" w:rsidP="009650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>А) НДФЛ</w:t>
            </w:r>
          </w:p>
          <w:p w:rsidR="00965060" w:rsidRPr="00965060" w:rsidRDefault="00965060" w:rsidP="009650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>Б) налог на прибыль организаций</w:t>
            </w:r>
          </w:p>
          <w:p w:rsidR="00965060" w:rsidRPr="00965060" w:rsidRDefault="00965060" w:rsidP="009650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>В) НДС</w:t>
            </w:r>
          </w:p>
          <w:p w:rsidR="00965060" w:rsidRPr="00965060" w:rsidRDefault="00965060" w:rsidP="009650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>Г) налог на имущество организаций</w:t>
            </w:r>
          </w:p>
          <w:p w:rsidR="00965060" w:rsidRPr="00965060" w:rsidRDefault="00965060" w:rsidP="009650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Д) таможенная пошлина </w:t>
            </w:r>
          </w:p>
          <w:p w:rsidR="00965060" w:rsidRPr="00965060" w:rsidRDefault="00965060" w:rsidP="009650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Ж) транспортный налог </w:t>
            </w:r>
          </w:p>
          <w:p w:rsidR="00965060" w:rsidRPr="00965060" w:rsidRDefault="00965060" w:rsidP="009650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З) земельный налог </w:t>
            </w:r>
          </w:p>
          <w:p w:rsidR="00965060" w:rsidRPr="00965060" w:rsidRDefault="00965060" w:rsidP="009650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И) налог на имущество физических лиц </w:t>
            </w:r>
          </w:p>
          <w:p w:rsidR="00965060" w:rsidRPr="00965060" w:rsidRDefault="00965060" w:rsidP="009650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К) акцизы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65060" w:rsidRDefault="00965060" w:rsidP="0096506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Прямые</w:t>
            </w:r>
          </w:p>
          <w:p w:rsidR="00965060" w:rsidRPr="00965060" w:rsidRDefault="00965060" w:rsidP="0096506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Косвенные</w:t>
            </w:r>
          </w:p>
        </w:tc>
      </w:tr>
    </w:tbl>
    <w:p w:rsidR="00062338" w:rsidRDefault="00062338" w:rsidP="0096506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5060" w:rsidRPr="00965060" w:rsidRDefault="00965060" w:rsidP="000623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 Реши задачу: 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копилке монеты по 5 и 10 р</w:t>
      </w:r>
      <w:r w:rsidR="000623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623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Десятирублёвых монет больше по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ловины. Четверть десятирублёвых монет выпущена в 2010 году. Таких монет 5. Какой может быть максимальная сумма денег в копилке?</w:t>
      </w:r>
    </w:p>
    <w:p w:rsidR="00965060" w:rsidRPr="00965060" w:rsidRDefault="00965060" w:rsidP="000623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У Маруси было 4 монеты по 10 р</w:t>
      </w:r>
      <w:r w:rsidR="000623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4 монеты по 5 р</w:t>
      </w:r>
      <w:r w:rsidR="000623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одна 50-рублёвая купюра. В ларьке продавались шоколадки. Шоколадка «Алёнка» стоила 30 р</w:t>
      </w:r>
      <w:r w:rsidR="000623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шоколадка «Маринка» - 40 р</w:t>
      </w:r>
      <w:r w:rsidR="000623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шоколадка «Полинка» - 50 р</w:t>
      </w:r>
      <w:r w:rsidR="000623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Какие наборы шоколадок могла купить Маруся без сдачи?</w:t>
      </w:r>
    </w:p>
    <w:p w:rsidR="00965060" w:rsidRPr="00965060" w:rsidRDefault="00965060" w:rsidP="00062338">
      <w:pPr>
        <w:widowControl w:val="0"/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 Определите, сколько стоит в р</w:t>
      </w:r>
      <w:r w:rsidR="000623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ублях путёвка для одного челове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ка, если известно:</w:t>
      </w:r>
    </w:p>
    <w:p w:rsidR="00965060" w:rsidRPr="00965060" w:rsidRDefault="00965060" w:rsidP="00062338">
      <w:pPr>
        <w:widowControl w:val="0"/>
        <w:numPr>
          <w:ilvl w:val="0"/>
          <w:numId w:val="4"/>
        </w:numPr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группе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человек;</w:t>
      </w:r>
    </w:p>
    <w:p w:rsidR="00965060" w:rsidRPr="00965060" w:rsidRDefault="00965060" w:rsidP="00062338">
      <w:pPr>
        <w:widowControl w:val="0"/>
        <w:numPr>
          <w:ilvl w:val="0"/>
          <w:numId w:val="4"/>
        </w:numPr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поездка продлится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дней;</w:t>
      </w:r>
    </w:p>
    <w:p w:rsidR="00965060" w:rsidRPr="00965060" w:rsidRDefault="00965060" w:rsidP="00062338">
      <w:pPr>
        <w:widowControl w:val="0"/>
        <w:numPr>
          <w:ilvl w:val="0"/>
          <w:numId w:val="4"/>
        </w:numPr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билет на самолёт туда и обратно стоит 15 тыс. р.;</w:t>
      </w:r>
    </w:p>
    <w:p w:rsidR="00965060" w:rsidRPr="00965060" w:rsidRDefault="00965060" w:rsidP="00062338">
      <w:pPr>
        <w:widowControl w:val="0"/>
        <w:numPr>
          <w:ilvl w:val="0"/>
          <w:numId w:val="4"/>
        </w:numPr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в отеле, в котором проживают два человека, стоит 60 евро в сутки;</w:t>
      </w:r>
    </w:p>
    <w:p w:rsidR="00965060" w:rsidRPr="00965060" w:rsidRDefault="00965060" w:rsidP="00062338">
      <w:pPr>
        <w:widowControl w:val="0"/>
        <w:numPr>
          <w:ilvl w:val="0"/>
          <w:numId w:val="4"/>
        </w:numPr>
        <w:tabs>
          <w:tab w:val="left" w:pos="0"/>
          <w:tab w:val="left" w:pos="7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экскурсии стоят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евро на человека;</w:t>
      </w:r>
    </w:p>
    <w:p w:rsidR="00965060" w:rsidRPr="00965060" w:rsidRDefault="00965060" w:rsidP="00062338">
      <w:pPr>
        <w:widowControl w:val="0"/>
        <w:numPr>
          <w:ilvl w:val="0"/>
          <w:numId w:val="4"/>
        </w:numPr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микроавтобус до аэропорта в России обойдётся 4 тыс. р., а за гра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ницей 150 евро;</w:t>
      </w:r>
    </w:p>
    <w:p w:rsidR="00965060" w:rsidRPr="00965060" w:rsidRDefault="00965060" w:rsidP="00062338">
      <w:pPr>
        <w:widowControl w:val="0"/>
        <w:numPr>
          <w:ilvl w:val="0"/>
          <w:numId w:val="4"/>
        </w:numPr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страховой полис на одного человека стоит 30 евро;</w:t>
      </w:r>
    </w:p>
    <w:p w:rsidR="00965060" w:rsidRPr="00965060" w:rsidRDefault="00965060" w:rsidP="00062338">
      <w:pPr>
        <w:widowControl w:val="0"/>
        <w:numPr>
          <w:ilvl w:val="0"/>
          <w:numId w:val="4"/>
        </w:numPr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стоимость завтрака включена в стоимость номера;</w:t>
      </w:r>
    </w:p>
    <w:p w:rsidR="00965060" w:rsidRPr="00965060" w:rsidRDefault="00965060" w:rsidP="00062338">
      <w:pPr>
        <w:widowControl w:val="0"/>
        <w:numPr>
          <w:ilvl w:val="0"/>
          <w:numId w:val="4"/>
        </w:numPr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оформление документов на группу туристическое агентство по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лучило 30 тыс. р.;</w:t>
      </w:r>
    </w:p>
    <w:p w:rsidR="00965060" w:rsidRPr="00965060" w:rsidRDefault="00965060" w:rsidP="00062338">
      <w:pPr>
        <w:widowControl w:val="0"/>
        <w:numPr>
          <w:ilvl w:val="0"/>
          <w:numId w:val="4"/>
        </w:numPr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 евро на дату оплаты путёвки составлял 42 р.</w:t>
      </w:r>
    </w:p>
    <w:p w:rsidR="00965060" w:rsidRPr="00965060" w:rsidRDefault="00965060" w:rsidP="000623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 Квадратный участок земли имеет периметр 200 метров. Какую сумму денег должен заплатить государству хозяин участка, если земель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ный налог с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гектара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гектар =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10000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квадратных метров) составляет </w:t>
      </w:r>
      <w:r w:rsidRPr="00965060">
        <w:rPr>
          <w:rFonts w:ascii="Times New Roman" w:eastAsia="Candar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1000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рублей?</w:t>
      </w:r>
    </w:p>
    <w:p w:rsidR="00965060" w:rsidRPr="00965060" w:rsidRDefault="00965060" w:rsidP="000623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32. Гражданин Иванов купил 100 акций номинальной стоимостью 100 р. Через год он получил дивиденды, равные 5% от стоимости акций, на следующий год дивиденды не выплачивались, а на третий год дивиденды 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составили 20%. Дивиденды он хранил дома в стеклянной банке. Какую долю от сто</w:t>
      </w: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имости акций составляет сумма дивидендов?</w:t>
      </w:r>
    </w:p>
    <w:p w:rsidR="00965060" w:rsidRDefault="00965060" w:rsidP="000623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Calibri" w:hAnsi="Times New Roman" w:cs="Times New Roman"/>
          <w:sz w:val="28"/>
          <w:szCs w:val="28"/>
          <w:lang w:eastAsia="ru-RU"/>
        </w:rPr>
        <w:t>33. Соотнесите варианты вложения денег и виды доходов</w:t>
      </w:r>
    </w:p>
    <w:p w:rsidR="00062338" w:rsidRPr="00965060" w:rsidRDefault="00062338" w:rsidP="000623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9"/>
        <w:tblW w:w="0" w:type="auto"/>
        <w:tblLook w:val="04A0"/>
      </w:tblPr>
      <w:tblGrid>
        <w:gridCol w:w="4219"/>
        <w:gridCol w:w="5352"/>
      </w:tblGrid>
      <w:tr w:rsidR="00965060" w:rsidRPr="00965060" w:rsidTr="0096506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65060" w:rsidRDefault="00965060" w:rsidP="00062338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Деньги, вложенные в банк</w:t>
            </w:r>
          </w:p>
          <w:p w:rsidR="00965060" w:rsidRPr="00965060" w:rsidRDefault="00965060" w:rsidP="00062338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Приобретенная акция</w:t>
            </w:r>
          </w:p>
          <w:p w:rsidR="00965060" w:rsidRPr="00965060" w:rsidRDefault="00965060" w:rsidP="00062338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 По облигациям</w:t>
            </w:r>
          </w:p>
          <w:p w:rsidR="00965060" w:rsidRPr="00965060" w:rsidRDefault="00965060" w:rsidP="000623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>4. Наличные деньги, лежащие в</w:t>
            </w:r>
          </w:p>
          <w:p w:rsidR="00965060" w:rsidRPr="00965060" w:rsidRDefault="00965060" w:rsidP="00062338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шкатулке</w:t>
            </w:r>
          </w:p>
          <w:p w:rsidR="00965060" w:rsidRPr="00965060" w:rsidRDefault="00965060" w:rsidP="00062338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 Покупка иностранной валюты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0" w:rsidRPr="00965060" w:rsidRDefault="00965060" w:rsidP="00062338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A. Выплачиваются проценты.</w:t>
            </w:r>
          </w:p>
          <w:p w:rsidR="00965060" w:rsidRPr="00965060" w:rsidRDefault="00965060" w:rsidP="00062338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B. Приносят процент.</w:t>
            </w:r>
          </w:p>
          <w:p w:rsidR="00965060" w:rsidRPr="00965060" w:rsidRDefault="00965060" w:rsidP="00062338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С. Не приносят дохода.</w:t>
            </w:r>
          </w:p>
          <w:p w:rsidR="00965060" w:rsidRPr="00965060" w:rsidRDefault="00965060" w:rsidP="000623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hAnsi="Times New Roman"/>
                <w:sz w:val="28"/>
                <w:szCs w:val="28"/>
                <w:lang w:eastAsia="ru-RU"/>
              </w:rPr>
              <w:t>Д. Приносит доход, если обменный курс</w:t>
            </w:r>
          </w:p>
          <w:p w:rsidR="00965060" w:rsidRPr="00965060" w:rsidRDefault="00965060" w:rsidP="00062338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рубля падает.</w:t>
            </w:r>
          </w:p>
          <w:p w:rsidR="00965060" w:rsidRPr="00965060" w:rsidRDefault="00965060" w:rsidP="00062338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650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Е. Приносит (или не приносит) дивиденд</w:t>
            </w:r>
          </w:p>
        </w:tc>
      </w:tr>
    </w:tbl>
    <w:p w:rsidR="00062338" w:rsidRDefault="00062338" w:rsidP="0096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60" w:rsidRPr="00965060" w:rsidRDefault="00965060" w:rsidP="0006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96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Задача.</w:t>
      </w:r>
    </w:p>
    <w:p w:rsidR="00965060" w:rsidRPr="00965060" w:rsidRDefault="00965060" w:rsidP="0006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 получает прибыль равную 200 млн. рублей в год, а кафе 15 млн. рублей. Затраты фабрики на производство составляют 1200 млн. рублей, а кафе – 75 млн. рублей. Чей бизнес эффективнее? Ответ поясните.</w:t>
      </w:r>
    </w:p>
    <w:p w:rsidR="00965060" w:rsidRPr="00965060" w:rsidRDefault="00965060" w:rsidP="00062338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35. Задача. </w:t>
      </w:r>
    </w:p>
    <w:p w:rsidR="00965060" w:rsidRPr="00965060" w:rsidRDefault="00965060" w:rsidP="00062338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 захотел купить планшет, т.к. выполняя задания учителя ему часто надо было обращаться к сайтам в интернете. Цена планшета была в магазине 10.000 рублей. Вася задумался, как эффективно решить эту проблему, т.к. у него в копилке была только 1.000 рублей.  Брат Васи предложил оставшиеся 9.000 руб. взять в кредит в банке. Чтобы погасить кредит надо было ежемесячно выплачивать по 1.000 рублей в месяц 10 месяцев. Сколько в итоге Вася заплатит за планшет? На сколько процентов больше по сравнению с его изначальной ценой заплатит Вася, если последует совету брата. Предложите Васе решить эту проблему более рационально для семейного бюджета.</w:t>
      </w:r>
    </w:p>
    <w:p w:rsidR="00965060" w:rsidRPr="00965060" w:rsidRDefault="00965060" w:rsidP="00062338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36. Объясните пословицы и мысли мудрых: 1) «Берёшь на время и чужие, отдаешь свои и навсегда». 2) «Кто покупает лишнее, тот, в конце концов, начинает продавать необходимое». (Б.Франклин)</w:t>
      </w:r>
    </w:p>
    <w:p w:rsidR="00965060" w:rsidRPr="00965060" w:rsidRDefault="00965060" w:rsidP="0006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Рассчитайте ежемесячный платёж по кредиту, если вы взяли в кредит 30.000 руб. под 16% годовых, с ежемесячной комиссией  1,5%, с суммой погашения основного долга -2322 руб. Сколько вы переплатите за 12 месяцев?</w:t>
      </w:r>
    </w:p>
    <w:p w:rsidR="00965060" w:rsidRPr="00965060" w:rsidRDefault="00965060" w:rsidP="0006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Как уменьшить переплату по взятому кредиту? Выберите из списка верные позиции:</w:t>
      </w:r>
    </w:p>
    <w:p w:rsidR="00965060" w:rsidRPr="00965060" w:rsidRDefault="00965060" w:rsidP="0006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спешить и оплачивать вовремя ежемесячный платёж;</w:t>
      </w:r>
    </w:p>
    <w:p w:rsidR="00965060" w:rsidRPr="00965060" w:rsidRDefault="00965060" w:rsidP="0006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 погасить весь кредит;</w:t>
      </w:r>
    </w:p>
    <w:p w:rsidR="00965060" w:rsidRPr="00965060" w:rsidRDefault="00965060" w:rsidP="0006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перекредитоваться в другом банке;</w:t>
      </w:r>
    </w:p>
    <w:p w:rsidR="00965060" w:rsidRPr="00965060" w:rsidRDefault="00965060" w:rsidP="0006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использовать помощь государства (программы государства и социальной поддержки семей, имеющих детей).</w:t>
      </w:r>
    </w:p>
    <w:p w:rsidR="00965060" w:rsidRPr="00965060" w:rsidRDefault="00965060" w:rsidP="0006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Объясните, что объединяет произведения: «Преступление и наказание» Достоевского, «Гобсек» О. Бальзака и «Венецианский купец» В. Шекспира?</w:t>
      </w:r>
    </w:p>
    <w:p w:rsidR="00965060" w:rsidRPr="00965060" w:rsidRDefault="00965060" w:rsidP="0006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40. Прокомментируйте на выбор одно из  высказываний известных людей о налогах:</w:t>
      </w:r>
    </w:p>
    <w:p w:rsidR="00965060" w:rsidRPr="00965060" w:rsidRDefault="00965060" w:rsidP="0006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«Будет справедливо, если подданные оплатят то, чем обеспечивается их собственное благополучие». Фома Аквинский </w:t>
      </w:r>
    </w:p>
    <w:p w:rsidR="00965060" w:rsidRPr="00965060" w:rsidRDefault="00965060" w:rsidP="0006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«К налогам следует прибегать только в исключительных случаях. Налоги – средство опасное, ссорящее короля с его подданными». Жан Боден</w:t>
      </w:r>
    </w:p>
    <w:p w:rsidR="00965060" w:rsidRPr="00965060" w:rsidRDefault="00965060" w:rsidP="0006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«Государственные доходы – это часть, выделяемая каждым гражданином из своего имущества для того, чтобы спокойно пользоваться остальным». Шарль Луи Монтескье </w:t>
      </w:r>
    </w:p>
    <w:p w:rsidR="00965060" w:rsidRPr="00965060" w:rsidRDefault="00965060" w:rsidP="0006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«Налоги для государства – то же, что паруса для корабля. Они служат тому, чтобы скорее ввести его в гавань, а не тому, чтобы завалить его своим бременем или держать всегда в открытом море и чтоб, наконец, потопить его». Екатерина II Великая  </w:t>
      </w:r>
    </w:p>
    <w:p w:rsidR="00965060" w:rsidRPr="00965060" w:rsidRDefault="00965060" w:rsidP="0006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«Требовать уничтожения налогов значило бы требовать уничтожения самого общества. Государство ничего не может сделать для граждан, если граждане ничего не сделают для государства». Николай Иванович Тургенев</w:t>
      </w:r>
    </w:p>
    <w:p w:rsidR="00965060" w:rsidRPr="00965060" w:rsidRDefault="00965060" w:rsidP="0006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«Мы платим правительству за его услуги. Это обмен одних ценностей на другие, правда, на особых основаниях. Хотя эта сделка не всегда является добровольной и справедливой, но все, же это обмен, и, в конечном счете, обмен выгодный, ибо самое неспособное правительство дешевле и лучше охраняет подданных, чем если бы каждый из них защищал себя самостоятельно». Иосиф Михайлович Кулишер</w:t>
      </w:r>
    </w:p>
    <w:sectPr w:rsidR="00965060" w:rsidRPr="00965060" w:rsidSect="0099013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10" w:rsidRDefault="00EB5910" w:rsidP="0099013D">
      <w:pPr>
        <w:spacing w:after="0" w:line="240" w:lineRule="auto"/>
      </w:pPr>
      <w:r>
        <w:separator/>
      </w:r>
    </w:p>
  </w:endnote>
  <w:endnote w:type="continuationSeparator" w:id="1">
    <w:p w:rsidR="00EB5910" w:rsidRDefault="00EB5910" w:rsidP="0099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4829"/>
      <w:docPartObj>
        <w:docPartGallery w:val="Page Numbers (Bottom of Page)"/>
        <w:docPartUnique/>
      </w:docPartObj>
    </w:sdtPr>
    <w:sdtContent>
      <w:p w:rsidR="0099013D" w:rsidRDefault="00AA50C9">
        <w:pPr>
          <w:pStyle w:val="ab"/>
          <w:jc w:val="right"/>
        </w:pPr>
        <w:fldSimple w:instr=" PAGE   \* MERGEFORMAT ">
          <w:r w:rsidR="00062338">
            <w:rPr>
              <w:noProof/>
            </w:rPr>
            <w:t>14</w:t>
          </w:r>
        </w:fldSimple>
      </w:p>
    </w:sdtContent>
  </w:sdt>
  <w:p w:rsidR="0099013D" w:rsidRDefault="009901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10" w:rsidRDefault="00EB5910" w:rsidP="0099013D">
      <w:pPr>
        <w:spacing w:after="0" w:line="240" w:lineRule="auto"/>
      </w:pPr>
      <w:r>
        <w:separator/>
      </w:r>
    </w:p>
  </w:footnote>
  <w:footnote w:type="continuationSeparator" w:id="1">
    <w:p w:rsidR="00EB5910" w:rsidRDefault="00EB5910" w:rsidP="0099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61E5"/>
    <w:multiLevelType w:val="multilevel"/>
    <w:tmpl w:val="8F262018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F378A1"/>
    <w:multiLevelType w:val="hybridMultilevel"/>
    <w:tmpl w:val="72D2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41E"/>
    <w:rsid w:val="00062338"/>
    <w:rsid w:val="000809F9"/>
    <w:rsid w:val="001476F1"/>
    <w:rsid w:val="00177343"/>
    <w:rsid w:val="0019741E"/>
    <w:rsid w:val="006842A5"/>
    <w:rsid w:val="00965060"/>
    <w:rsid w:val="0099013D"/>
    <w:rsid w:val="00A175CA"/>
    <w:rsid w:val="00AA50C9"/>
    <w:rsid w:val="00B2449D"/>
    <w:rsid w:val="00D4449D"/>
    <w:rsid w:val="00D87B6C"/>
    <w:rsid w:val="00EB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6C"/>
  </w:style>
  <w:style w:type="paragraph" w:styleId="1">
    <w:name w:val="heading 1"/>
    <w:basedOn w:val="a"/>
    <w:next w:val="a"/>
    <w:link w:val="10"/>
    <w:uiPriority w:val="1"/>
    <w:qFormat/>
    <w:rsid w:val="009650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650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50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5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9650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6506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060"/>
  </w:style>
  <w:style w:type="character" w:styleId="a3">
    <w:name w:val="Hyperlink"/>
    <w:basedOn w:val="a0"/>
    <w:semiHidden/>
    <w:unhideWhenUsed/>
    <w:rsid w:val="0096506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65060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965060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965060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65060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96506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6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6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96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5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6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5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6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6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6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"/>
    <w:qFormat/>
    <w:rsid w:val="00965060"/>
    <w:pPr>
      <w:widowControl w:val="0"/>
      <w:autoSpaceDE w:val="0"/>
      <w:autoSpaceDN w:val="0"/>
      <w:spacing w:after="0" w:line="776" w:lineRule="exact"/>
      <w:ind w:right="1518"/>
      <w:jc w:val="center"/>
    </w:pPr>
    <w:rPr>
      <w:rFonts w:ascii="Arial" w:eastAsia="Arial" w:hAnsi="Arial" w:cs="Arial"/>
      <w:sz w:val="74"/>
      <w:szCs w:val="74"/>
      <w:lang w:eastAsia="ru-RU" w:bidi="ru-RU"/>
    </w:rPr>
  </w:style>
  <w:style w:type="character" w:customStyle="1" w:styleId="af0">
    <w:name w:val="Название Знак"/>
    <w:basedOn w:val="a0"/>
    <w:link w:val="af"/>
    <w:uiPriority w:val="1"/>
    <w:rsid w:val="00965060"/>
    <w:rPr>
      <w:rFonts w:ascii="Arial" w:eastAsia="Arial" w:hAnsi="Arial" w:cs="Arial"/>
      <w:sz w:val="74"/>
      <w:szCs w:val="74"/>
      <w:lang w:eastAsia="ru-RU" w:bidi="ru-RU"/>
    </w:rPr>
  </w:style>
  <w:style w:type="paragraph" w:styleId="af1">
    <w:name w:val="Body Text"/>
    <w:basedOn w:val="a"/>
    <w:link w:val="af2"/>
    <w:uiPriority w:val="1"/>
    <w:semiHidden/>
    <w:unhideWhenUsed/>
    <w:qFormat/>
    <w:rsid w:val="00965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965060"/>
    <w:rPr>
      <w:rFonts w:ascii="Calibri" w:eastAsia="Calibri" w:hAnsi="Calibri" w:cs="Calibri"/>
      <w:lang w:eastAsia="ru-RU" w:bidi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965060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965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650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5060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1"/>
    <w:qFormat/>
    <w:rsid w:val="009650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Знак Знак Знак Знак Знак Знак Знак"/>
    <w:basedOn w:val="a"/>
    <w:uiPriority w:val="99"/>
    <w:rsid w:val="0096506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96506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"/>
    <w:basedOn w:val="a"/>
    <w:uiPriority w:val="99"/>
    <w:rsid w:val="00965060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a">
    <w:name w:val="Знак"/>
    <w:basedOn w:val="a"/>
    <w:uiPriority w:val="99"/>
    <w:rsid w:val="00965060"/>
    <w:pPr>
      <w:spacing w:before="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65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96506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5060"/>
    <w:pPr>
      <w:widowControl w:val="0"/>
      <w:shd w:val="clear" w:color="auto" w:fill="FFFFFF"/>
      <w:spacing w:before="300" w:after="300" w:line="288" w:lineRule="exact"/>
      <w:ind w:hanging="40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965060"/>
    <w:pPr>
      <w:widowControl w:val="0"/>
      <w:autoSpaceDE w:val="0"/>
      <w:autoSpaceDN w:val="0"/>
      <w:spacing w:before="14" w:after="0" w:line="240" w:lineRule="auto"/>
      <w:ind w:left="113"/>
    </w:pPr>
    <w:rPr>
      <w:rFonts w:ascii="Calibri" w:eastAsia="Calibri" w:hAnsi="Calibri" w:cs="Calibri"/>
      <w:lang w:eastAsia="ru-RU" w:bidi="ru-RU"/>
    </w:rPr>
  </w:style>
  <w:style w:type="paragraph" w:customStyle="1" w:styleId="msonormal0">
    <w:name w:val="msonormal"/>
    <w:basedOn w:val="a"/>
    <w:uiPriority w:val="99"/>
    <w:rsid w:val="009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32"/>
    <w:locked/>
    <w:rsid w:val="0096506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b"/>
    <w:rsid w:val="00965060"/>
    <w:pPr>
      <w:widowControl w:val="0"/>
      <w:shd w:val="clear" w:color="auto" w:fill="FFFFFF"/>
      <w:spacing w:before="840" w:after="0" w:line="0" w:lineRule="atLeast"/>
      <w:ind w:hanging="560"/>
      <w:jc w:val="both"/>
    </w:pPr>
    <w:rPr>
      <w:rFonts w:ascii="Calibri" w:eastAsia="Calibri" w:hAnsi="Calibri" w:cs="Calibri"/>
      <w:sz w:val="21"/>
      <w:szCs w:val="21"/>
    </w:rPr>
  </w:style>
  <w:style w:type="character" w:styleId="afc">
    <w:name w:val="footnote reference"/>
    <w:semiHidden/>
    <w:unhideWhenUsed/>
    <w:rsid w:val="00965060"/>
    <w:rPr>
      <w:vertAlign w:val="superscript"/>
    </w:rPr>
  </w:style>
  <w:style w:type="character" w:styleId="afd">
    <w:name w:val="annotation reference"/>
    <w:basedOn w:val="a0"/>
    <w:semiHidden/>
    <w:unhideWhenUsed/>
    <w:rsid w:val="00965060"/>
    <w:rPr>
      <w:sz w:val="16"/>
      <w:szCs w:val="16"/>
    </w:rPr>
  </w:style>
  <w:style w:type="character" w:customStyle="1" w:styleId="14">
    <w:name w:val="Текст примечания Знак1"/>
    <w:basedOn w:val="a0"/>
    <w:uiPriority w:val="99"/>
    <w:semiHidden/>
    <w:rsid w:val="0096506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96506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96506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Тема примечания Знак1"/>
    <w:basedOn w:val="14"/>
    <w:uiPriority w:val="99"/>
    <w:semiHidden/>
    <w:rsid w:val="0096506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FontStyle44">
    <w:name w:val="Font Style44"/>
    <w:rsid w:val="00965060"/>
    <w:rPr>
      <w:rFonts w:ascii="Times New Roman" w:hAnsi="Times New Roman" w:cs="Times New Roman" w:hint="default"/>
      <w:sz w:val="26"/>
      <w:szCs w:val="26"/>
    </w:rPr>
  </w:style>
  <w:style w:type="character" w:customStyle="1" w:styleId="160">
    <w:name w:val="Основной текст (16)"/>
    <w:rsid w:val="009650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3">
    <w:name w:val="Заголовок №3"/>
    <w:rsid w:val="00965060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0 pt,Основной текст (6) + 9 pt,Не полужирный"/>
    <w:rsid w:val="009650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4">
    <w:name w:val="Основной текст (3)"/>
    <w:rsid w:val="009650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18">
    <w:name w:val="Основной текст1"/>
    <w:basedOn w:val="afb"/>
    <w:rsid w:val="0096506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">
    <w:name w:val="Основной текст + Candara"/>
    <w:aliases w:val="9,5 pt"/>
    <w:basedOn w:val="afb"/>
    <w:rsid w:val="00965060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styleId="afe">
    <w:name w:val="Table Grid"/>
    <w:basedOn w:val="a1"/>
    <w:uiPriority w:val="59"/>
    <w:rsid w:val="0096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65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65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uiPriority w:val="59"/>
    <w:rsid w:val="009650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9650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3414</Words>
  <Characters>19464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8</cp:revision>
  <dcterms:created xsi:type="dcterms:W3CDTF">2021-11-17T08:41:00Z</dcterms:created>
  <dcterms:modified xsi:type="dcterms:W3CDTF">2021-11-19T06:43:00Z</dcterms:modified>
</cp:coreProperties>
</file>