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18" w:rsidRPr="006A06B1" w:rsidRDefault="00553513" w:rsidP="00B901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6B1">
        <w:rPr>
          <w:rFonts w:ascii="Times New Roman" w:hAnsi="Times New Roman" w:cs="Times New Roman"/>
          <w:b/>
          <w:sz w:val="28"/>
          <w:szCs w:val="28"/>
        </w:rPr>
        <w:t>ФОРМИРОВАНИЕ КОМПЕ</w:t>
      </w:r>
      <w:r w:rsidR="003777B3" w:rsidRPr="006A06B1">
        <w:rPr>
          <w:rFonts w:ascii="Times New Roman" w:hAnsi="Times New Roman" w:cs="Times New Roman"/>
          <w:b/>
          <w:sz w:val="28"/>
          <w:szCs w:val="28"/>
        </w:rPr>
        <w:t xml:space="preserve">ТЕНЦИЙ ОБУЧАЮЩИХСЯ </w:t>
      </w:r>
    </w:p>
    <w:p w:rsidR="00950217" w:rsidRPr="006A06B1" w:rsidRDefault="003777B3" w:rsidP="00B901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6B1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6109DC" w:rsidRPr="006A06B1">
        <w:rPr>
          <w:rFonts w:ascii="Times New Roman" w:hAnsi="Times New Roman" w:cs="Times New Roman"/>
          <w:b/>
          <w:sz w:val="28"/>
          <w:szCs w:val="28"/>
        </w:rPr>
        <w:t>ИЗУЧЕНИИ ОБЩЕПРОФЕССИОНАЛЬНОЙ ДИСЦИПЛИНЫ</w:t>
      </w:r>
      <w:r w:rsidR="00950217" w:rsidRPr="006A0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9DC" w:rsidRPr="006A06B1">
        <w:rPr>
          <w:rFonts w:ascii="Times New Roman" w:hAnsi="Times New Roman" w:cs="Times New Roman"/>
          <w:b/>
          <w:sz w:val="28"/>
          <w:szCs w:val="28"/>
        </w:rPr>
        <w:t>«</w:t>
      </w:r>
      <w:r w:rsidR="0020055C">
        <w:rPr>
          <w:rFonts w:ascii="Times New Roman" w:hAnsi="Times New Roman" w:cs="Times New Roman"/>
          <w:b/>
          <w:sz w:val="28"/>
          <w:szCs w:val="28"/>
        </w:rPr>
        <w:t>АНАТОМИЯ И ФИЗИОЛОГИЯ</w:t>
      </w:r>
      <w:r w:rsidRPr="006A06B1">
        <w:rPr>
          <w:rFonts w:ascii="Times New Roman" w:hAnsi="Times New Roman" w:cs="Times New Roman"/>
          <w:b/>
          <w:sz w:val="28"/>
          <w:szCs w:val="28"/>
        </w:rPr>
        <w:t xml:space="preserve"> ЖИВОТНЫХ</w:t>
      </w:r>
      <w:bookmarkStart w:id="0" w:name="_GoBack"/>
      <w:bookmarkEnd w:id="0"/>
      <w:r w:rsidR="006109DC" w:rsidRPr="006A06B1">
        <w:rPr>
          <w:rFonts w:ascii="Times New Roman" w:hAnsi="Times New Roman" w:cs="Times New Roman"/>
          <w:b/>
          <w:sz w:val="28"/>
          <w:szCs w:val="28"/>
        </w:rPr>
        <w:t>»</w:t>
      </w:r>
    </w:p>
    <w:p w:rsidR="006109DC" w:rsidRPr="006A06B1" w:rsidRDefault="006109DC" w:rsidP="00B901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7BA" w:rsidRPr="006A06B1" w:rsidRDefault="003A57BA" w:rsidP="00E64A13">
      <w:pPr>
        <w:jc w:val="center"/>
        <w:rPr>
          <w:rFonts w:ascii="Times New Roman" w:hAnsi="Times New Roman" w:cs="Times New Roman"/>
          <w:sz w:val="28"/>
          <w:szCs w:val="28"/>
        </w:rPr>
      </w:pPr>
      <w:r w:rsidRPr="006A06B1">
        <w:rPr>
          <w:rFonts w:ascii="Times New Roman" w:hAnsi="Times New Roman" w:cs="Times New Roman"/>
          <w:b/>
          <w:sz w:val="28"/>
          <w:szCs w:val="28"/>
        </w:rPr>
        <w:t>Ермилина В.А.</w:t>
      </w:r>
      <w:r w:rsidR="006109DC" w:rsidRPr="006A06B1">
        <w:rPr>
          <w:rFonts w:ascii="Times New Roman" w:hAnsi="Times New Roman" w:cs="Times New Roman"/>
          <w:b/>
          <w:sz w:val="28"/>
          <w:szCs w:val="28"/>
        </w:rPr>
        <w:t xml:space="preserve">, преподаватель </w:t>
      </w:r>
      <w:proofErr w:type="spellStart"/>
      <w:r w:rsidR="006109DC" w:rsidRPr="006A06B1">
        <w:rPr>
          <w:rFonts w:ascii="Times New Roman" w:hAnsi="Times New Roman" w:cs="Times New Roman"/>
          <w:b/>
          <w:sz w:val="28"/>
          <w:szCs w:val="28"/>
        </w:rPr>
        <w:t>общепрофессиональных</w:t>
      </w:r>
      <w:proofErr w:type="spellEnd"/>
      <w:r w:rsidR="006109DC" w:rsidRPr="006A06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</w:p>
    <w:p w:rsidR="00553513" w:rsidRDefault="00950217" w:rsidP="003038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3513" w:rsidRPr="0064710B">
        <w:rPr>
          <w:rFonts w:ascii="Times New Roman" w:hAnsi="Times New Roman" w:cs="Times New Roman"/>
          <w:sz w:val="28"/>
          <w:szCs w:val="28"/>
        </w:rPr>
        <w:t xml:space="preserve">«Анатомия и физиология животных» изучается в колледже как </w:t>
      </w:r>
      <w:proofErr w:type="spellStart"/>
      <w:r w:rsidR="00553513" w:rsidRPr="0064710B">
        <w:rPr>
          <w:rFonts w:ascii="Times New Roman" w:hAnsi="Times New Roman" w:cs="Times New Roman"/>
          <w:sz w:val="28"/>
          <w:szCs w:val="28"/>
        </w:rPr>
        <w:t>общепрофессиональная</w:t>
      </w:r>
      <w:proofErr w:type="spellEnd"/>
      <w:r w:rsidR="0064710B" w:rsidRPr="0064710B">
        <w:rPr>
          <w:rFonts w:ascii="Times New Roman" w:hAnsi="Times New Roman" w:cs="Times New Roman"/>
          <w:sz w:val="28"/>
          <w:szCs w:val="28"/>
        </w:rPr>
        <w:t xml:space="preserve"> дисциплина, базируясь на объемном теоретическом материале, выполнении лабораторных работ и практических занятий, самостоятельной работе обучающихся: аудиторной и внеаудиторной.</w:t>
      </w:r>
      <w:proofErr w:type="gramEnd"/>
      <w:r w:rsidR="0064710B" w:rsidRPr="00647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10B" w:rsidRPr="0064710B">
        <w:rPr>
          <w:rFonts w:ascii="Times New Roman" w:hAnsi="Times New Roman" w:cs="Times New Roman"/>
          <w:sz w:val="28"/>
          <w:szCs w:val="28"/>
        </w:rPr>
        <w:t>Общепрофессиональная</w:t>
      </w:r>
      <w:proofErr w:type="spellEnd"/>
      <w:r w:rsidR="0064710B" w:rsidRPr="0064710B">
        <w:rPr>
          <w:rFonts w:ascii="Times New Roman" w:hAnsi="Times New Roman" w:cs="Times New Roman"/>
          <w:sz w:val="28"/>
          <w:szCs w:val="28"/>
        </w:rPr>
        <w:t xml:space="preserve"> дисциплина направлена на формирование профессиональных компетенций</w:t>
      </w:r>
      <w:r w:rsidR="003038B1">
        <w:rPr>
          <w:rFonts w:ascii="Times New Roman" w:hAnsi="Times New Roman" w:cs="Times New Roman"/>
          <w:sz w:val="28"/>
          <w:szCs w:val="28"/>
        </w:rPr>
        <w:t xml:space="preserve"> </w:t>
      </w:r>
      <w:r w:rsidR="0064710B" w:rsidRPr="0064710B">
        <w:rPr>
          <w:rFonts w:ascii="Times New Roman" w:hAnsi="Times New Roman" w:cs="Times New Roman"/>
          <w:sz w:val="28"/>
          <w:szCs w:val="28"/>
        </w:rPr>
        <w:t>(ПК 1.1 – 1.3; ПК</w:t>
      </w:r>
      <w:r w:rsidR="00120F60">
        <w:rPr>
          <w:rFonts w:ascii="Times New Roman" w:hAnsi="Times New Roman" w:cs="Times New Roman"/>
          <w:sz w:val="28"/>
          <w:szCs w:val="28"/>
        </w:rPr>
        <w:t xml:space="preserve"> </w:t>
      </w:r>
      <w:r w:rsidR="0064710B" w:rsidRPr="0064710B">
        <w:rPr>
          <w:rFonts w:ascii="Times New Roman" w:hAnsi="Times New Roman" w:cs="Times New Roman"/>
          <w:sz w:val="28"/>
          <w:szCs w:val="28"/>
        </w:rPr>
        <w:t xml:space="preserve">2.1 – 2.6; </w:t>
      </w:r>
      <w:r w:rsidR="00120F6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4710B" w:rsidRPr="0064710B">
        <w:rPr>
          <w:rFonts w:ascii="Times New Roman" w:hAnsi="Times New Roman" w:cs="Times New Roman"/>
          <w:sz w:val="28"/>
          <w:szCs w:val="28"/>
        </w:rPr>
        <w:t>ПК</w:t>
      </w:r>
      <w:r w:rsidR="00120F60">
        <w:rPr>
          <w:rFonts w:ascii="Times New Roman" w:hAnsi="Times New Roman" w:cs="Times New Roman"/>
          <w:sz w:val="28"/>
          <w:szCs w:val="28"/>
        </w:rPr>
        <w:t xml:space="preserve"> </w:t>
      </w:r>
      <w:r w:rsidR="0064710B" w:rsidRPr="0064710B">
        <w:rPr>
          <w:rFonts w:ascii="Times New Roman" w:hAnsi="Times New Roman" w:cs="Times New Roman"/>
          <w:sz w:val="28"/>
          <w:szCs w:val="28"/>
        </w:rPr>
        <w:t>3.1 – 3.8;</w:t>
      </w:r>
      <w:r w:rsidR="003038B1">
        <w:rPr>
          <w:rFonts w:ascii="Times New Roman" w:hAnsi="Times New Roman" w:cs="Times New Roman"/>
          <w:sz w:val="28"/>
          <w:szCs w:val="28"/>
        </w:rPr>
        <w:t xml:space="preserve"> </w:t>
      </w:r>
      <w:r w:rsidR="0064710B" w:rsidRPr="0064710B">
        <w:rPr>
          <w:rFonts w:ascii="Times New Roman" w:hAnsi="Times New Roman" w:cs="Times New Roman"/>
          <w:sz w:val="28"/>
          <w:szCs w:val="28"/>
        </w:rPr>
        <w:t>ПК</w:t>
      </w:r>
      <w:r w:rsidR="00120F60">
        <w:rPr>
          <w:rFonts w:ascii="Times New Roman" w:hAnsi="Times New Roman" w:cs="Times New Roman"/>
          <w:sz w:val="28"/>
          <w:szCs w:val="28"/>
        </w:rPr>
        <w:t xml:space="preserve"> </w:t>
      </w:r>
      <w:r w:rsidR="0064710B" w:rsidRPr="0064710B">
        <w:rPr>
          <w:rFonts w:ascii="Times New Roman" w:hAnsi="Times New Roman" w:cs="Times New Roman"/>
          <w:sz w:val="28"/>
          <w:szCs w:val="28"/>
        </w:rPr>
        <w:t>4.1 – 4.5)</w:t>
      </w:r>
      <w:r w:rsidR="003038B1">
        <w:rPr>
          <w:rFonts w:ascii="Times New Roman" w:hAnsi="Times New Roman" w:cs="Times New Roman"/>
          <w:sz w:val="28"/>
          <w:szCs w:val="28"/>
        </w:rPr>
        <w:t xml:space="preserve"> </w:t>
      </w:r>
      <w:r w:rsidR="0064710B" w:rsidRPr="0064710B">
        <w:rPr>
          <w:rFonts w:ascii="Times New Roman" w:hAnsi="Times New Roman" w:cs="Times New Roman"/>
          <w:sz w:val="28"/>
          <w:szCs w:val="28"/>
        </w:rPr>
        <w:t xml:space="preserve"> и общих компетенций (ОК</w:t>
      </w:r>
      <w:r w:rsidR="00120F60">
        <w:rPr>
          <w:rFonts w:ascii="Times New Roman" w:hAnsi="Times New Roman" w:cs="Times New Roman"/>
          <w:sz w:val="28"/>
          <w:szCs w:val="28"/>
        </w:rPr>
        <w:t xml:space="preserve"> </w:t>
      </w:r>
      <w:r w:rsidR="000F6614">
        <w:rPr>
          <w:rFonts w:ascii="Times New Roman" w:hAnsi="Times New Roman" w:cs="Times New Roman"/>
          <w:sz w:val="28"/>
          <w:szCs w:val="28"/>
        </w:rPr>
        <w:t>1-9), и является базой освоения всех профессиональных модулей специальности «Ветеринария».</w:t>
      </w:r>
    </w:p>
    <w:p w:rsidR="006A06B1" w:rsidRDefault="006A06B1" w:rsidP="003777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формировании компетенций б</w:t>
      </w:r>
      <w:r w:rsidR="00950217" w:rsidRPr="0064710B">
        <w:rPr>
          <w:rFonts w:ascii="Times New Roman" w:hAnsi="Times New Roman" w:cs="Times New Roman"/>
          <w:sz w:val="28"/>
          <w:szCs w:val="28"/>
        </w:rPr>
        <w:t xml:space="preserve">ольшое значение имеет информационно-справочное обеспечение всех видов занятий, моделирование и демонстрация изучаемых объектов, явлений и процессов, поддержка активных форм занятий, отработка навыков и умений, своевременный контроль и оценка знаний студентов. В связи с этим на преподавателе лежит большая ответственность за качественную подготовку студентов, за формирование умения самостоятельно мыслить, находить пути решения проблемы, не останавливаться в сложной учебной ситуации, а всегда достигать поставленной цели. </w:t>
      </w:r>
    </w:p>
    <w:p w:rsidR="00E22794" w:rsidRPr="0064710B" w:rsidRDefault="006A06B1" w:rsidP="00E227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</w:t>
      </w:r>
      <w:r w:rsidR="00E2279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лнения лабораторных работ, практических занятий</w:t>
      </w:r>
      <w:r w:rsidR="00E22794">
        <w:rPr>
          <w:rFonts w:ascii="Times New Roman" w:hAnsi="Times New Roman" w:cs="Times New Roman"/>
          <w:sz w:val="28"/>
          <w:szCs w:val="28"/>
        </w:rPr>
        <w:t>, усвоения теоретического материала и формирования компетенций</w:t>
      </w:r>
      <w:r w:rsidR="00E22794" w:rsidRPr="00E22794">
        <w:rPr>
          <w:rFonts w:ascii="Times New Roman" w:hAnsi="Times New Roman" w:cs="Times New Roman"/>
          <w:sz w:val="28"/>
          <w:szCs w:val="28"/>
        </w:rPr>
        <w:t xml:space="preserve"> </w:t>
      </w:r>
      <w:r w:rsidR="00E22794" w:rsidRPr="0064710B">
        <w:rPr>
          <w:rFonts w:ascii="Times New Roman" w:hAnsi="Times New Roman" w:cs="Times New Roman"/>
          <w:sz w:val="28"/>
          <w:szCs w:val="28"/>
        </w:rPr>
        <w:t xml:space="preserve">составлен сборник тестовых заданий, учебно-методические пособия для самостоятельной работы обучающихся. </w:t>
      </w:r>
      <w:proofErr w:type="spellStart"/>
      <w:proofErr w:type="gramStart"/>
      <w:r w:rsidR="00E22794" w:rsidRPr="0064710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E22794" w:rsidRPr="0064710B">
        <w:rPr>
          <w:rFonts w:ascii="Times New Roman" w:hAnsi="Times New Roman" w:cs="Times New Roman"/>
          <w:sz w:val="28"/>
          <w:szCs w:val="28"/>
        </w:rPr>
        <w:t xml:space="preserve"> - методические</w:t>
      </w:r>
      <w:proofErr w:type="gramEnd"/>
      <w:r w:rsidR="00E22794" w:rsidRPr="0064710B">
        <w:rPr>
          <w:rFonts w:ascii="Times New Roman" w:hAnsi="Times New Roman" w:cs="Times New Roman"/>
          <w:sz w:val="28"/>
          <w:szCs w:val="28"/>
        </w:rPr>
        <w:t xml:space="preserve"> пособия хорошо иллюстрированные рисунками, логическими схемами, содержат блок контроля с заданиями разной степени сложности.</w:t>
      </w:r>
    </w:p>
    <w:p w:rsidR="00A422DE" w:rsidRDefault="00E22794" w:rsidP="00E227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0B">
        <w:rPr>
          <w:rFonts w:ascii="Times New Roman" w:hAnsi="Times New Roman" w:cs="Times New Roman"/>
          <w:sz w:val="28"/>
          <w:szCs w:val="28"/>
        </w:rPr>
        <w:t xml:space="preserve"> Назначение этих методических материалов -    освоение теоретического и практического курса дисциплины. С целью формирования профессиональных компетенций специальным образом конструируются вопросы, задачи с опорой на содержательную основу профессиональной деятельности. Благодаря мультимедийным презентациям, обучающие развивают умение работать с информацией, расширяют свой образовательный и профессиональный кругозор, </w:t>
      </w:r>
      <w:r>
        <w:rPr>
          <w:rFonts w:ascii="Times New Roman" w:hAnsi="Times New Roman" w:cs="Times New Roman"/>
          <w:sz w:val="28"/>
          <w:szCs w:val="28"/>
        </w:rPr>
        <w:t>развивают</w:t>
      </w:r>
      <w:r w:rsidRPr="0064710B">
        <w:rPr>
          <w:rFonts w:ascii="Times New Roman" w:hAnsi="Times New Roman" w:cs="Times New Roman"/>
          <w:sz w:val="28"/>
          <w:szCs w:val="28"/>
        </w:rPr>
        <w:t xml:space="preserve"> творческое мышление, самостоятельность и другие личностные качества. </w:t>
      </w:r>
    </w:p>
    <w:p w:rsidR="00C7215C" w:rsidRPr="0064710B" w:rsidRDefault="00A422DE" w:rsidP="00E227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Формированию компетенций,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способствуют и занятия в морфологическом музее колледжа, которого многие экспонаты, препараты изготовлены обучающимися.</w:t>
      </w:r>
      <w:r w:rsidR="00E22794" w:rsidRPr="00647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4FF" w:rsidRDefault="007614FF" w:rsidP="009435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Конфуций – древний </w:t>
      </w:r>
      <w:r w:rsidR="00343D61">
        <w:rPr>
          <w:rFonts w:ascii="Times New Roman" w:hAnsi="Times New Roman" w:cs="Times New Roman"/>
          <w:sz w:val="28"/>
          <w:szCs w:val="28"/>
        </w:rPr>
        <w:t>мыслитель и философ</w:t>
      </w:r>
      <w:r>
        <w:rPr>
          <w:rFonts w:ascii="Times New Roman" w:hAnsi="Times New Roman" w:cs="Times New Roman"/>
          <w:sz w:val="28"/>
          <w:szCs w:val="28"/>
        </w:rPr>
        <w:t xml:space="preserve"> Китая (511- 479 д.н.э.) привел такую цитату: «Скажи мне, и я забуду. Покажи мне, и я запомню. Дай мне действовать самому, и я научусь».</w:t>
      </w:r>
    </w:p>
    <w:p w:rsidR="00685D09" w:rsidRDefault="007D294C" w:rsidP="009435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 преподавателя сводится, не к изложению готовых знаний, а к организации обучения при этом необходимо соблюдать основные дидактические принципы:</w:t>
      </w:r>
    </w:p>
    <w:p w:rsidR="007D294C" w:rsidRDefault="007D294C" w:rsidP="009435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достаточность и содержательная целесообразность объема учебного материала;</w:t>
      </w:r>
    </w:p>
    <w:p w:rsidR="007D294C" w:rsidRDefault="007D294C" w:rsidP="009435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научность;</w:t>
      </w:r>
    </w:p>
    <w:p w:rsidR="007D294C" w:rsidRDefault="007D294C" w:rsidP="009435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доступность;</w:t>
      </w:r>
    </w:p>
    <w:p w:rsidR="007D294C" w:rsidRDefault="007D294C" w:rsidP="009435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наглядность;</w:t>
      </w:r>
    </w:p>
    <w:p w:rsidR="007D294C" w:rsidRDefault="007D294C" w:rsidP="009435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новизна учебного материала.</w:t>
      </w:r>
    </w:p>
    <w:p w:rsidR="007D294C" w:rsidRDefault="007D294C" w:rsidP="009435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условиях содержание обучения требует дополнение его новыми учебными элементами. Один их них – применение компьютера в учебном процессе как информационно обучающей среды.</w:t>
      </w:r>
    </w:p>
    <w:p w:rsidR="007D294C" w:rsidRPr="0064710B" w:rsidRDefault="007D294C" w:rsidP="009435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Информационно-коммуникационная технология обладает уникальными дидактическими возможностями, активно применяется для передачи информации и обеспечения взаимодействия преподавателя и обучаемого.</w:t>
      </w:r>
    </w:p>
    <w:p w:rsidR="00A45ADD" w:rsidRPr="00E85A4A" w:rsidRDefault="00950217" w:rsidP="00A45A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0B">
        <w:rPr>
          <w:rFonts w:ascii="Times New Roman" w:hAnsi="Times New Roman" w:cs="Times New Roman"/>
          <w:sz w:val="28"/>
          <w:szCs w:val="28"/>
        </w:rPr>
        <w:t xml:space="preserve"> Компьютер помогает сэкономить время на занятии, богато иллюстрировать материал, трудные для понимания моменты показать в динамике, повторить то, что вызвало затруд</w:t>
      </w:r>
      <w:r w:rsidR="0007214E" w:rsidRPr="0064710B">
        <w:rPr>
          <w:rFonts w:ascii="Times New Roman" w:hAnsi="Times New Roman" w:cs="Times New Roman"/>
          <w:sz w:val="28"/>
          <w:szCs w:val="28"/>
        </w:rPr>
        <w:t xml:space="preserve">нение,  </w:t>
      </w:r>
      <w:r w:rsidRPr="0064710B">
        <w:rPr>
          <w:rFonts w:ascii="Times New Roman" w:hAnsi="Times New Roman" w:cs="Times New Roman"/>
          <w:sz w:val="28"/>
          <w:szCs w:val="28"/>
        </w:rPr>
        <w:t>берет на себя функцию контроля знаний</w:t>
      </w:r>
      <w:r w:rsidR="0007214E" w:rsidRPr="0064710B">
        <w:rPr>
          <w:rFonts w:ascii="Times New Roman" w:hAnsi="Times New Roman" w:cs="Times New Roman"/>
          <w:sz w:val="28"/>
          <w:szCs w:val="28"/>
        </w:rPr>
        <w:t>,</w:t>
      </w:r>
      <w:r w:rsidR="003777B3" w:rsidRPr="0064710B">
        <w:rPr>
          <w:rFonts w:ascii="Times New Roman" w:hAnsi="Times New Roman" w:cs="Times New Roman"/>
          <w:sz w:val="28"/>
          <w:szCs w:val="28"/>
        </w:rPr>
        <w:t xml:space="preserve"> </w:t>
      </w:r>
      <w:r w:rsidR="0007214E" w:rsidRPr="0064710B">
        <w:rPr>
          <w:rFonts w:ascii="Times New Roman" w:hAnsi="Times New Roman" w:cs="Times New Roman"/>
          <w:sz w:val="28"/>
          <w:szCs w:val="28"/>
        </w:rPr>
        <w:t>позволяе</w:t>
      </w:r>
      <w:r w:rsidRPr="0064710B">
        <w:rPr>
          <w:rFonts w:ascii="Times New Roman" w:hAnsi="Times New Roman" w:cs="Times New Roman"/>
          <w:sz w:val="28"/>
          <w:szCs w:val="28"/>
        </w:rPr>
        <w:t xml:space="preserve">т активизировать обучаемого, когда он не просто воспринимает информацию, а действует. Информационные технологии применяю для подготовки печатных раздаточных материалов (это позволяет заменить целый шкаф учебных таблиц), мультимедийного сопровождения занятия (презентации, аудиозаписи, учебные видеоролики), компьютерного тестирования. Заранее подготовленная информация к занятию появляется в нужное время, в </w:t>
      </w:r>
      <w:proofErr w:type="gramStart"/>
      <w:r w:rsidRPr="0064710B">
        <w:rPr>
          <w:rFonts w:ascii="Times New Roman" w:hAnsi="Times New Roman" w:cs="Times New Roman"/>
          <w:sz w:val="28"/>
          <w:szCs w:val="28"/>
        </w:rPr>
        <w:t>эстетической форм</w:t>
      </w:r>
      <w:r w:rsidR="0007214E" w:rsidRPr="0064710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7214E" w:rsidRPr="0064710B">
        <w:rPr>
          <w:rFonts w:ascii="Times New Roman" w:hAnsi="Times New Roman" w:cs="Times New Roman"/>
          <w:sz w:val="28"/>
          <w:szCs w:val="28"/>
        </w:rPr>
        <w:t xml:space="preserve">, в нужном  </w:t>
      </w:r>
      <w:r w:rsidRPr="0064710B">
        <w:rPr>
          <w:rFonts w:ascii="Times New Roman" w:hAnsi="Times New Roman" w:cs="Times New Roman"/>
          <w:sz w:val="28"/>
          <w:szCs w:val="28"/>
        </w:rPr>
        <w:t xml:space="preserve"> объеме. </w:t>
      </w:r>
      <w:r w:rsidR="00A45ADD" w:rsidRPr="00E85A4A">
        <w:rPr>
          <w:rFonts w:ascii="Times New Roman" w:hAnsi="Times New Roman" w:cs="Times New Roman"/>
          <w:sz w:val="28"/>
          <w:szCs w:val="28"/>
        </w:rPr>
        <w:t xml:space="preserve">Современные компьютерные программы позволяют демонстрировать физиологические процессы максимально приближенно к реальности, иногда даже неотличимо от нее. Данные основных экспериментов заносятся в базу компьютера. Кривая порога стимуляции, например, записывается в таком случае не с сокращающейся мышцы лапки лягушки, а вычисляется компьютером после того, как студент внёс параметры в виртуальную лабораторию. Большинство программ работают с цифровыми изображениями и являются в высокой степени интерактивными, т. е. требуют от студента максимального участия. Таким образом, повышается запоминаемость и учебный эффект проводимого виртуального эксперимента. При выполнении лабораторных работ </w:t>
      </w:r>
      <w:r w:rsidR="00A45ADD">
        <w:rPr>
          <w:rFonts w:ascii="Times New Roman" w:hAnsi="Times New Roman" w:cs="Times New Roman"/>
          <w:sz w:val="28"/>
          <w:szCs w:val="28"/>
        </w:rPr>
        <w:t xml:space="preserve"> по разделу 3 « Физиология  </w:t>
      </w:r>
      <w:r w:rsidR="00A45ADD" w:rsidRPr="00E85A4A">
        <w:rPr>
          <w:rFonts w:ascii="Times New Roman" w:hAnsi="Times New Roman" w:cs="Times New Roman"/>
          <w:sz w:val="28"/>
          <w:szCs w:val="28"/>
        </w:rPr>
        <w:t xml:space="preserve">» внедрена компьютерная программа «Виртуальная </w:t>
      </w:r>
      <w:r w:rsidR="00A45ADD" w:rsidRPr="00E85A4A">
        <w:rPr>
          <w:rFonts w:ascii="Times New Roman" w:hAnsi="Times New Roman" w:cs="Times New Roman"/>
          <w:sz w:val="28"/>
          <w:szCs w:val="28"/>
        </w:rPr>
        <w:lastRenderedPageBreak/>
        <w:t xml:space="preserve">физиология» </w:t>
      </w:r>
      <w:proofErr w:type="spellStart"/>
      <w:r w:rsidR="00A45ADD" w:rsidRPr="00E85A4A">
        <w:rPr>
          <w:rFonts w:ascii="Times New Roman" w:hAnsi="Times New Roman" w:cs="Times New Roman"/>
          <w:sz w:val="28"/>
          <w:szCs w:val="28"/>
        </w:rPr>
        <w:t>LuPraFi-Sim</w:t>
      </w:r>
      <w:proofErr w:type="spellEnd"/>
      <w:r w:rsidR="00A45ADD" w:rsidRPr="00E85A4A">
        <w:rPr>
          <w:rFonts w:ascii="Times New Roman" w:hAnsi="Times New Roman" w:cs="Times New Roman"/>
          <w:sz w:val="28"/>
          <w:szCs w:val="28"/>
        </w:rPr>
        <w:t>, представленная Международной сетью за гуманное образование (</w:t>
      </w:r>
      <w:proofErr w:type="spellStart"/>
      <w:r w:rsidR="00A45ADD" w:rsidRPr="00E85A4A">
        <w:rPr>
          <w:rFonts w:ascii="Times New Roman" w:hAnsi="Times New Roman" w:cs="Times New Roman"/>
          <w:sz w:val="28"/>
          <w:szCs w:val="28"/>
        </w:rPr>
        <w:t>InterNICHE</w:t>
      </w:r>
      <w:proofErr w:type="spellEnd"/>
      <w:r w:rsidR="00A45ADD" w:rsidRPr="00E85A4A">
        <w:rPr>
          <w:rFonts w:ascii="Times New Roman" w:hAnsi="Times New Roman" w:cs="Times New Roman"/>
          <w:sz w:val="28"/>
          <w:szCs w:val="28"/>
        </w:rPr>
        <w:t xml:space="preserve">) при поддержке </w:t>
      </w:r>
      <w:proofErr w:type="spellStart"/>
      <w:r w:rsidR="00A45ADD" w:rsidRPr="00E85A4A">
        <w:rPr>
          <w:rFonts w:ascii="Times New Roman" w:hAnsi="Times New Roman" w:cs="Times New Roman"/>
          <w:sz w:val="28"/>
          <w:szCs w:val="28"/>
        </w:rPr>
        <w:t>Proefdiervrij</w:t>
      </w:r>
      <w:proofErr w:type="spellEnd"/>
      <w:r w:rsidR="00A45ADD" w:rsidRPr="00E85A4A">
        <w:rPr>
          <w:rFonts w:ascii="Times New Roman" w:hAnsi="Times New Roman" w:cs="Times New Roman"/>
          <w:sz w:val="28"/>
          <w:szCs w:val="28"/>
        </w:rPr>
        <w:t xml:space="preserve"> и WSPA. Координатор проекта − доктор факультета ветеринарной медицины в Бухаресте </w:t>
      </w:r>
      <w:proofErr w:type="spellStart"/>
      <w:r w:rsidR="00A45ADD" w:rsidRPr="00E85A4A">
        <w:rPr>
          <w:rFonts w:ascii="Times New Roman" w:hAnsi="Times New Roman" w:cs="Times New Roman"/>
          <w:sz w:val="28"/>
          <w:szCs w:val="28"/>
        </w:rPr>
        <w:t>Габриэль</w:t>
      </w:r>
      <w:proofErr w:type="spellEnd"/>
      <w:r w:rsidR="00A45ADD" w:rsidRPr="00E85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ADD" w:rsidRPr="00E85A4A">
        <w:rPr>
          <w:rFonts w:ascii="Times New Roman" w:hAnsi="Times New Roman" w:cs="Times New Roman"/>
          <w:sz w:val="28"/>
          <w:szCs w:val="28"/>
        </w:rPr>
        <w:t>Котор</w:t>
      </w:r>
      <w:proofErr w:type="spellEnd"/>
      <w:r w:rsidR="00A45ADD" w:rsidRPr="00E85A4A">
        <w:rPr>
          <w:rFonts w:ascii="Times New Roman" w:hAnsi="Times New Roman" w:cs="Times New Roman"/>
          <w:sz w:val="28"/>
          <w:szCs w:val="28"/>
        </w:rPr>
        <w:t xml:space="preserve">. Создание данного учебного проекта профинансировано специальной премией «Награда за вклад в гуманное образование – 2002». В разделе «Гормональная регуляция функций» при выполнении лабораторной работы, например, на тему «Влияние инсулина и </w:t>
      </w:r>
      <w:proofErr w:type="spellStart"/>
      <w:r w:rsidR="00A45ADD" w:rsidRPr="00E85A4A">
        <w:rPr>
          <w:rFonts w:ascii="Times New Roman" w:hAnsi="Times New Roman" w:cs="Times New Roman"/>
          <w:sz w:val="28"/>
          <w:szCs w:val="28"/>
        </w:rPr>
        <w:t>аллоксана</w:t>
      </w:r>
      <w:proofErr w:type="spellEnd"/>
      <w:r w:rsidR="00A45ADD" w:rsidRPr="00E85A4A">
        <w:rPr>
          <w:rFonts w:ascii="Times New Roman" w:hAnsi="Times New Roman" w:cs="Times New Roman"/>
          <w:sz w:val="28"/>
          <w:szCs w:val="28"/>
        </w:rPr>
        <w:t xml:space="preserve"> на уровень глюкозы в крови» студенты после запуска компьютерной программы изучают теоретическую часть, экспериментальное оборудование, цель и методику исследований. Следуя указаниям, представленным на экране, студент сначала берет кровь виртуального животного без введения веществ, влияющих на содержание глюкозы 11 в крови и, добавив реагент, получает на экране данные о содержании глюкозы в крови крысы (рисунок 1). Повторив эксперимент с введением сначала инсулина, затем </w:t>
      </w:r>
      <w:proofErr w:type="spellStart"/>
      <w:r w:rsidR="00A45ADD" w:rsidRPr="00E85A4A">
        <w:rPr>
          <w:rFonts w:ascii="Times New Roman" w:hAnsi="Times New Roman" w:cs="Times New Roman"/>
          <w:sz w:val="28"/>
          <w:szCs w:val="28"/>
        </w:rPr>
        <w:t>аллоксана</w:t>
      </w:r>
      <w:proofErr w:type="spellEnd"/>
      <w:r w:rsidR="00A45ADD" w:rsidRPr="00E85A4A">
        <w:rPr>
          <w:rFonts w:ascii="Times New Roman" w:hAnsi="Times New Roman" w:cs="Times New Roman"/>
          <w:sz w:val="28"/>
          <w:szCs w:val="28"/>
        </w:rPr>
        <w:t xml:space="preserve">, а также инсулина совместно с </w:t>
      </w:r>
      <w:proofErr w:type="spellStart"/>
      <w:r w:rsidR="00A45ADD" w:rsidRPr="00E85A4A">
        <w:rPr>
          <w:rFonts w:ascii="Times New Roman" w:hAnsi="Times New Roman" w:cs="Times New Roman"/>
          <w:sz w:val="28"/>
          <w:szCs w:val="28"/>
        </w:rPr>
        <w:t>аллоксаном</w:t>
      </w:r>
      <w:proofErr w:type="spellEnd"/>
      <w:r w:rsidR="00A45ADD" w:rsidRPr="00E85A4A">
        <w:rPr>
          <w:rFonts w:ascii="Times New Roman" w:hAnsi="Times New Roman" w:cs="Times New Roman"/>
          <w:sz w:val="28"/>
          <w:szCs w:val="28"/>
        </w:rPr>
        <w:t xml:space="preserve">, студенты имеют возможность сравнить между собой полученные показатели и оценить влияние этих веществ на содержание глюкозы в крови экспериментальной крысы. </w:t>
      </w:r>
      <w:proofErr w:type="gramStart"/>
      <w:r w:rsidR="00A45ADD" w:rsidRPr="00E85A4A">
        <w:rPr>
          <w:rFonts w:ascii="Times New Roman" w:hAnsi="Times New Roman" w:cs="Times New Roman"/>
          <w:sz w:val="28"/>
          <w:szCs w:val="28"/>
        </w:rPr>
        <w:t>Программа позволяет выполнять исследования в разделах «Нервная система», «Пищеварительная система», «</w:t>
      </w:r>
      <w:proofErr w:type="spellStart"/>
      <w:r w:rsidR="00A45ADD" w:rsidRPr="00E85A4A"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spellEnd"/>
      <w:r w:rsidR="00A45ADD" w:rsidRPr="00E85A4A">
        <w:rPr>
          <w:rFonts w:ascii="Times New Roman" w:hAnsi="Times New Roman" w:cs="Times New Roman"/>
          <w:sz w:val="28"/>
          <w:szCs w:val="28"/>
        </w:rPr>
        <w:t xml:space="preserve"> система» и др. Рисунок 1 – Диалоговое окно виртуальной программы </w:t>
      </w:r>
      <w:proofErr w:type="spellStart"/>
      <w:r w:rsidR="00A45ADD" w:rsidRPr="00E85A4A">
        <w:rPr>
          <w:rFonts w:ascii="Times New Roman" w:hAnsi="Times New Roman" w:cs="Times New Roman"/>
          <w:sz w:val="28"/>
          <w:szCs w:val="28"/>
        </w:rPr>
        <w:t>LuPraFi-Sim</w:t>
      </w:r>
      <w:proofErr w:type="spellEnd"/>
      <w:r w:rsidR="00A45ADD" w:rsidRPr="00E85A4A">
        <w:rPr>
          <w:rFonts w:ascii="Times New Roman" w:hAnsi="Times New Roman" w:cs="Times New Roman"/>
          <w:sz w:val="28"/>
          <w:szCs w:val="28"/>
        </w:rPr>
        <w:t xml:space="preserve"> Замена лабораторных животных компьютерными программами и другими современными обучающими средствами не только сохраняет жизни подопытным животным, но и способствует более эффективному способу усвоения учебной информации, прививает студентам навыки экспериментальной работы, экономит материально-технические ресурсы в виде измерительных приборов, оборудования, расходных</w:t>
      </w:r>
      <w:proofErr w:type="gramEnd"/>
      <w:r w:rsidR="00A45ADD" w:rsidRPr="00E85A4A">
        <w:rPr>
          <w:rFonts w:ascii="Times New Roman" w:hAnsi="Times New Roman" w:cs="Times New Roman"/>
          <w:sz w:val="28"/>
          <w:szCs w:val="28"/>
        </w:rPr>
        <w:t xml:space="preserve"> материалов и, в свою очередь, наилучшим образом сказывается на успеваемости студентов</w:t>
      </w:r>
    </w:p>
    <w:p w:rsidR="003777B3" w:rsidRPr="0064710B" w:rsidRDefault="00950217" w:rsidP="00A45AD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710B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64710B">
        <w:rPr>
          <w:rFonts w:ascii="Times New Roman" w:hAnsi="Times New Roman" w:cs="Times New Roman"/>
          <w:sz w:val="28"/>
          <w:szCs w:val="28"/>
        </w:rPr>
        <w:t xml:space="preserve"> технологии повышают мотивацию учащихся на занятиях, позволяют создавать атмосферу заинтересованности при изучении темы, ориентируют их на удовлетворение профессионального интереса по выбранной специальности. </w:t>
      </w:r>
    </w:p>
    <w:p w:rsidR="003777B3" w:rsidRPr="0064710B" w:rsidRDefault="003777B3" w:rsidP="003777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7B3" w:rsidRPr="0064710B" w:rsidRDefault="003777B3" w:rsidP="003777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7B3" w:rsidRPr="0064710B" w:rsidRDefault="003777B3" w:rsidP="003777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7B3" w:rsidRPr="0064710B" w:rsidRDefault="003777B3" w:rsidP="000078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7B3" w:rsidRDefault="003777B3" w:rsidP="000078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806" w:rsidRDefault="00FA4806" w:rsidP="000078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CA5" w:rsidRPr="0064710B" w:rsidRDefault="00F10CA5" w:rsidP="00C7215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10CA5" w:rsidRPr="0064710B" w:rsidSect="00435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0217"/>
    <w:rsid w:val="00007839"/>
    <w:rsid w:val="00016774"/>
    <w:rsid w:val="0007214E"/>
    <w:rsid w:val="000F6614"/>
    <w:rsid w:val="00120F60"/>
    <w:rsid w:val="0016132F"/>
    <w:rsid w:val="0020055C"/>
    <w:rsid w:val="003038B1"/>
    <w:rsid w:val="00343D61"/>
    <w:rsid w:val="003777B3"/>
    <w:rsid w:val="00377D1B"/>
    <w:rsid w:val="003A57BA"/>
    <w:rsid w:val="00435F93"/>
    <w:rsid w:val="00460152"/>
    <w:rsid w:val="00553513"/>
    <w:rsid w:val="00573821"/>
    <w:rsid w:val="005C0FCE"/>
    <w:rsid w:val="006109DC"/>
    <w:rsid w:val="0064710B"/>
    <w:rsid w:val="00685D09"/>
    <w:rsid w:val="006A06B1"/>
    <w:rsid w:val="007614FF"/>
    <w:rsid w:val="007D294C"/>
    <w:rsid w:val="007E2432"/>
    <w:rsid w:val="00883BAD"/>
    <w:rsid w:val="009435B6"/>
    <w:rsid w:val="00950217"/>
    <w:rsid w:val="009D6D5B"/>
    <w:rsid w:val="00A422DE"/>
    <w:rsid w:val="00A45ADD"/>
    <w:rsid w:val="00A87D3A"/>
    <w:rsid w:val="00AB21DC"/>
    <w:rsid w:val="00AC6665"/>
    <w:rsid w:val="00B90118"/>
    <w:rsid w:val="00C7215C"/>
    <w:rsid w:val="00CE7196"/>
    <w:rsid w:val="00D546C9"/>
    <w:rsid w:val="00E22794"/>
    <w:rsid w:val="00E64A13"/>
    <w:rsid w:val="00E818C6"/>
    <w:rsid w:val="00F10CA5"/>
    <w:rsid w:val="00FA4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DCAA1-35E4-4F0C-8014-EC993B89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Ермилина</dc:creator>
  <cp:keywords/>
  <dc:description/>
  <cp:lastModifiedBy>User</cp:lastModifiedBy>
  <cp:revision>27</cp:revision>
  <cp:lastPrinted>2019-01-28T06:03:00Z</cp:lastPrinted>
  <dcterms:created xsi:type="dcterms:W3CDTF">2019-01-23T16:04:00Z</dcterms:created>
  <dcterms:modified xsi:type="dcterms:W3CDTF">2019-01-28T06:05:00Z</dcterms:modified>
</cp:coreProperties>
</file>