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4" w:rsidRPr="0073563B" w:rsidRDefault="00CA5457" w:rsidP="002F7614">
      <w:pPr>
        <w:jc w:val="center"/>
        <w:rPr>
          <w:highlight w:val="yellow"/>
        </w:rPr>
      </w:pPr>
      <w:r w:rsidRPr="00CA5457">
        <w:rPr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494.55pt;margin-top:12pt;width:92.25pt;height:91.4pt;flip:y;z-index:251694080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57" type="#_x0000_t32" style="position:absolute;left:0;text-align:left;margin-left:220.05pt;margin-top:18.9pt;width:69pt;height:37.55pt;flip:y;z-index:251684864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586.8pt;margin-top:-6.3pt;width:147.75pt;height:36pt;z-index:251676672">
            <v:fill r:id="rId8" o:title="Пергамент" type="tile"/>
            <v:textbox style="mso-next-textbox:#_x0000_s1049">
              <w:txbxContent>
                <w:p w:rsidR="00D40E3F" w:rsidRPr="003D166F" w:rsidRDefault="00D40E3F" w:rsidP="00D40E3F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Педагогические чтения</w:t>
                  </w:r>
                </w:p>
              </w:txbxContent>
            </v:textbox>
          </v:shape>
        </w:pict>
      </w:r>
      <w:r w:rsidRPr="00CA5457">
        <w:rPr>
          <w:noProof/>
          <w:highlight w:val="yellow"/>
        </w:rPr>
        <w:pict>
          <v:oval id="_x0000_s1042" style="position:absolute;left:0;text-align:left;margin-left:-1.2pt;margin-top:8.7pt;width:225pt;height:1in;z-index:251671552" fillcolor="#b2a1c7 [1943]">
            <v:textbox>
              <w:txbxContent>
                <w:p w:rsidR="0025629F" w:rsidRPr="0025629F" w:rsidRDefault="0025629F" w:rsidP="00293DB4">
                  <w:pPr>
                    <w:spacing w:line="360" w:lineRule="auto"/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25629F">
                    <w:rPr>
                      <w:rFonts w:ascii="Arial Black" w:hAnsi="Arial Black"/>
                      <w:color w:val="FF0000"/>
                    </w:rPr>
                    <w:t>МЕТОДИЧЕСКАЯ ПРОБЛЕМА КОЛЛЕДЖА</w:t>
                  </w:r>
                </w:p>
              </w:txbxContent>
            </v:textbox>
          </v:oval>
        </w:pict>
      </w:r>
      <w:r w:rsidRPr="00CA5457">
        <w:rPr>
          <w:noProof/>
          <w:highlight w:val="yellow"/>
        </w:rPr>
        <w:pict>
          <v:oval id="_x0000_s1026" style="position:absolute;left:0;text-align:left;margin-left:281.55pt;margin-top:-22.8pt;width:204pt;height:60pt;z-index:251658240" fillcolor="#e5b8b7 [1301]">
            <v:textbox>
              <w:txbxContent>
                <w:p w:rsidR="002F7614" w:rsidRPr="002F7614" w:rsidRDefault="002F7614" w:rsidP="00293DB4">
                  <w:pPr>
                    <w:spacing w:after="0" w:line="360" w:lineRule="auto"/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73563B">
                    <w:rPr>
                      <w:rFonts w:ascii="Arial Black" w:hAnsi="Arial Black"/>
                      <w:color w:val="FF0000"/>
                    </w:rPr>
                    <w:t xml:space="preserve">ПЕДАГОГИЧЕСКИЙ </w:t>
                  </w:r>
                  <w:r w:rsidRPr="002F7614">
                    <w:rPr>
                      <w:rFonts w:ascii="Arial Black" w:hAnsi="Arial Black"/>
                      <w:color w:val="FF0000"/>
                    </w:rPr>
                    <w:t>СОВЕТ</w:t>
                  </w:r>
                </w:p>
              </w:txbxContent>
            </v:textbox>
          </v:oval>
        </w:pict>
      </w:r>
    </w:p>
    <w:p w:rsidR="002F7614" w:rsidRPr="0073563B" w:rsidRDefault="00CA5457" w:rsidP="002F7614">
      <w:pPr>
        <w:rPr>
          <w:highlight w:val="yellow"/>
        </w:rPr>
      </w:pPr>
      <w:r w:rsidRPr="00CA5457">
        <w:rPr>
          <w:noProof/>
          <w:highlight w:val="yellow"/>
        </w:rPr>
        <w:pict>
          <v:shape id="_x0000_s1066" type="#_x0000_t32" style="position:absolute;margin-left:389.05pt;margin-top:11.75pt;width:0;height:36.75pt;z-index:251693056" o:connectortype="straight">
            <v:stroke startarrow="block" endarrow="block"/>
          </v:shape>
        </w:pict>
      </w:r>
      <w:r w:rsidRPr="00CA5457">
        <w:rPr>
          <w:noProof/>
          <w:highlight w:val="yellow"/>
        </w:rPr>
        <w:pict>
          <v:shape id="_x0000_s1050" type="#_x0000_t109" style="position:absolute;margin-left:586.8pt;margin-top:15.5pt;width:147.75pt;height:28.5pt;z-index:251677696">
            <v:fill r:id="rId8" o:title="Пергамент" type="tile"/>
            <v:textbox style="mso-next-textbox:#_x0000_s1050">
              <w:txbxContent>
                <w:p w:rsidR="00D40E3F" w:rsidRPr="003D166F" w:rsidRDefault="00D40E3F" w:rsidP="00F60C8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Семинар-практикум</w:t>
                  </w:r>
                </w:p>
              </w:txbxContent>
            </v:textbox>
          </v:shape>
        </w:pict>
      </w:r>
    </w:p>
    <w:p w:rsidR="002F7614" w:rsidRPr="0073563B" w:rsidRDefault="00CA5457" w:rsidP="002F7614">
      <w:pPr>
        <w:rPr>
          <w:highlight w:val="yellow"/>
        </w:rPr>
      </w:pPr>
      <w:r w:rsidRPr="00CA5457">
        <w:rPr>
          <w:noProof/>
          <w:highlight w:val="yellow"/>
        </w:rPr>
        <w:pict>
          <v:shape id="_x0000_s1068" type="#_x0000_t32" style="position:absolute;margin-left:494.55pt;margin-top:5.55pt;width:92.25pt;height:46.95pt;flip:y;z-index:251695104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56" type="#_x0000_t32" style="position:absolute;margin-left:216.25pt;margin-top:5.55pt;width:72.8pt;height:51.25pt;z-index:251683840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oval id="_x0000_s1027" style="position:absolute;margin-left:285.3pt;margin-top:23.05pt;width:209.25pt;height:62.25pt;z-index:251659264" fillcolor="#e5b8b7 [1301]">
            <v:textbox>
              <w:txbxContent>
                <w:p w:rsidR="002F7614" w:rsidRPr="002F7614" w:rsidRDefault="003D166F" w:rsidP="00293DB4">
                  <w:pPr>
                    <w:spacing w:after="0" w:line="360" w:lineRule="auto"/>
                    <w:jc w:val="center"/>
                    <w:rPr>
                      <w:rFonts w:ascii="Arial Black" w:hAnsi="Arial Black"/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</w:rPr>
                    <w:t xml:space="preserve">МЕТОДИЧЕСКИЙ      </w:t>
                  </w:r>
                  <w:r w:rsidR="002F7614" w:rsidRPr="002F7614">
                    <w:rPr>
                      <w:rFonts w:ascii="Arial Black" w:hAnsi="Arial Black"/>
                      <w:color w:val="FF0000"/>
                    </w:rPr>
                    <w:t>СОВЕТ</w:t>
                  </w:r>
                </w:p>
                <w:p w:rsidR="002F7614" w:rsidRDefault="002F7614" w:rsidP="0025629F">
                  <w:pPr>
                    <w:ind w:left="-851" w:firstLine="851"/>
                  </w:pPr>
                </w:p>
              </w:txbxContent>
            </v:textbox>
          </v:oval>
        </w:pict>
      </w:r>
    </w:p>
    <w:p w:rsidR="002F7614" w:rsidRPr="0073563B" w:rsidRDefault="00CA5457" w:rsidP="002F7614">
      <w:pPr>
        <w:rPr>
          <w:highlight w:val="yellow"/>
        </w:rPr>
      </w:pPr>
      <w:r w:rsidRPr="00CA5457">
        <w:rPr>
          <w:noProof/>
          <w:highlight w:val="yellow"/>
        </w:rPr>
        <w:pict>
          <v:shape id="_x0000_s1069" type="#_x0000_t32" style="position:absolute;margin-left:494.55pt;margin-top:17.05pt;width:92.25pt;height:10pt;flip:y;z-index:251696128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51" type="#_x0000_t109" style="position:absolute;margin-left:586.8pt;margin-top:4.35pt;width:147.75pt;height:27pt;z-index:251678720">
            <v:fill r:id="rId8" o:title="Пергамент" type="tile"/>
            <v:textbox style="mso-next-textbox:#_x0000_s1051">
              <w:txbxContent>
                <w:p w:rsidR="00D40E3F" w:rsidRPr="003D166F" w:rsidRDefault="00D40E3F" w:rsidP="00F60C8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Круглый стол</w:t>
                  </w:r>
                </w:p>
              </w:txbxContent>
            </v:textbox>
          </v:shape>
        </w:pict>
      </w:r>
    </w:p>
    <w:p w:rsidR="002F7614" w:rsidRPr="0073563B" w:rsidRDefault="00CA5457" w:rsidP="002F7614">
      <w:pPr>
        <w:rPr>
          <w:highlight w:val="yellow"/>
        </w:rPr>
      </w:pPr>
      <w:r w:rsidRPr="00CA5457">
        <w:rPr>
          <w:noProof/>
          <w:highlight w:val="yellow"/>
        </w:rPr>
        <w:pict>
          <v:shape id="_x0000_s1058" type="#_x0000_t32" style="position:absolute;margin-left:209.55pt;margin-top:12.3pt;width:79.5pt;height:48.85pt;flip:x;z-index:251685888" o:connectortype="straight">
            <v:stroke endarrow="block"/>
          </v:shape>
        </w:pict>
      </w:r>
    </w:p>
    <w:p w:rsidR="001F60F1" w:rsidRPr="0073563B" w:rsidRDefault="00CA5457" w:rsidP="001F60F1">
      <w:pPr>
        <w:tabs>
          <w:tab w:val="left" w:pos="8175"/>
        </w:tabs>
        <w:rPr>
          <w:highlight w:val="yellow"/>
        </w:rPr>
      </w:pPr>
      <w:r w:rsidRPr="00CA5457">
        <w:rPr>
          <w:noProof/>
          <w:highlight w:val="yellow"/>
        </w:rPr>
        <w:pict>
          <v:shape id="_x0000_s1059" type="#_x0000_t32" style="position:absolute;margin-left:389.05pt;margin-top:9pt;width:.05pt;height:39pt;z-index:251686912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52" type="#_x0000_t109" style="position:absolute;margin-left:586.8pt;margin-top:9pt;width:147.75pt;height:39pt;z-index:251679744">
            <v:fill r:id="rId8" o:title="Пергамент" type="tile"/>
            <v:textbox style="mso-next-textbox:#_x0000_s1052">
              <w:txbxContent>
                <w:p w:rsidR="00792656" w:rsidRDefault="00792656" w:rsidP="00792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Самообразование</w:t>
                  </w:r>
                </w:p>
                <w:p w:rsidR="00D40E3F" w:rsidRPr="003D166F" w:rsidRDefault="00792656" w:rsidP="00792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пед. работников </w:t>
                  </w:r>
                </w:p>
              </w:txbxContent>
            </v:textbox>
          </v:shape>
        </w:pict>
      </w:r>
      <w:r w:rsidRPr="00CA5457">
        <w:rPr>
          <w:noProof/>
          <w:highlight w:val="yellow"/>
        </w:rPr>
        <w:pict>
          <v:oval id="_x0000_s1043" style="position:absolute;margin-left:14.55pt;margin-top:3.75pt;width:195pt;height:62.25pt;z-index:251672576" fillcolor="#f2dbdb [661]">
            <v:textbox>
              <w:txbxContent>
                <w:p w:rsidR="0025629F" w:rsidRPr="002F7614" w:rsidRDefault="0025629F" w:rsidP="00293DB4">
                  <w:pPr>
                    <w:spacing w:after="0" w:line="360" w:lineRule="auto"/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2F7614">
                    <w:rPr>
                      <w:rFonts w:ascii="Arial Black" w:hAnsi="Arial Black"/>
                      <w:color w:val="FF0000"/>
                    </w:rPr>
                    <w:t xml:space="preserve">МЕТОДИЧЕСКИЙ </w:t>
                  </w:r>
                  <w:r>
                    <w:rPr>
                      <w:rFonts w:ascii="Arial Black" w:hAnsi="Arial Black"/>
                      <w:color w:val="FF0000"/>
                    </w:rPr>
                    <w:t>КАБИНЕТ</w:t>
                  </w:r>
                </w:p>
                <w:p w:rsidR="0025629F" w:rsidRDefault="0025629F" w:rsidP="0025629F">
                  <w:pPr>
                    <w:ind w:left="-851" w:firstLine="851"/>
                  </w:pPr>
                </w:p>
              </w:txbxContent>
            </v:textbox>
          </v:oval>
        </w:pict>
      </w:r>
      <w:r w:rsidR="001F60F1" w:rsidRPr="0073563B">
        <w:rPr>
          <w:highlight w:val="yellow"/>
        </w:rPr>
        <w:t xml:space="preserve">     </w:t>
      </w:r>
    </w:p>
    <w:p w:rsidR="001F60F1" w:rsidRPr="0073563B" w:rsidRDefault="00CA5457" w:rsidP="002F7614">
      <w:pPr>
        <w:tabs>
          <w:tab w:val="left" w:pos="8175"/>
        </w:tabs>
        <w:jc w:val="center"/>
        <w:rPr>
          <w:highlight w:val="yellow"/>
        </w:rPr>
      </w:pPr>
      <w:r w:rsidRPr="00CA5457">
        <w:rPr>
          <w:noProof/>
          <w:highlight w:val="yellow"/>
        </w:rPr>
        <w:pict>
          <v:shape id="_x0000_s1081" type="#_x0000_t32" style="position:absolute;left:0;text-align:left;margin-left:-7.25pt;margin-top:10.25pt;width:0;height:201.6pt;z-index:251702272" o:connectortype="straight"/>
        </w:pict>
      </w:r>
      <w:r w:rsidRPr="00CA5457">
        <w:rPr>
          <w:noProof/>
          <w:highlight w:val="yellow"/>
        </w:rPr>
        <w:pict>
          <v:shape id="_x0000_s1078" type="#_x0000_t32" style="position:absolute;left:0;text-align:left;margin-left:-7.25pt;margin-top:10.25pt;width:21.8pt;height:0;flip:x;z-index:251701248" o:connectortype="straight"/>
        </w:pict>
      </w:r>
      <w:r w:rsidRPr="00CA5457">
        <w:rPr>
          <w:noProof/>
          <w:highlight w:val="yellow"/>
        </w:rPr>
        <w:pict>
          <v:shape id="_x0000_s1070" type="#_x0000_t32" style="position:absolute;left:0;text-align:left;margin-left:494.55pt;margin-top:3.35pt;width:92.25pt;height:55.2pt;flip:y;z-index:251697152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oval id="_x0000_s1030" style="position:absolute;left:0;text-align:left;margin-left:289.05pt;margin-top:22.55pt;width:205.5pt;height:1in;flip:x;z-index:251660288" fillcolor="#e5b8b7 [1301]">
            <v:textbox style="mso-next-textbox:#_x0000_s1030">
              <w:txbxContent>
                <w:p w:rsidR="002F7614" w:rsidRPr="001F60F1" w:rsidRDefault="0025629F" w:rsidP="00293DB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</w:rPr>
                    <w:t>ПРЕДМЕТНЫЕ (</w:t>
                  </w:r>
                  <w:r w:rsidR="001F60F1" w:rsidRPr="001F60F1">
                    <w:rPr>
                      <w:rFonts w:ascii="Arial Black" w:hAnsi="Arial Black"/>
                      <w:color w:val="FF0000"/>
                    </w:rPr>
                    <w:t>ЦИКЛОВЫЕ</w:t>
                  </w:r>
                  <w:r>
                    <w:rPr>
                      <w:rFonts w:ascii="Arial Black" w:hAnsi="Arial Black"/>
                      <w:color w:val="FF0000"/>
                    </w:rPr>
                    <w:t>)</w:t>
                  </w:r>
                  <w:r w:rsidR="001F60F1" w:rsidRPr="001F60F1">
                    <w:rPr>
                      <w:rFonts w:ascii="Arial Black" w:hAnsi="Arial Black"/>
                      <w:color w:val="FF0000"/>
                    </w:rPr>
                    <w:t xml:space="preserve"> КОМИССИИ</w:t>
                  </w:r>
                </w:p>
              </w:txbxContent>
            </v:textbox>
          </v:oval>
        </w:pict>
      </w:r>
    </w:p>
    <w:p w:rsidR="001F60F1" w:rsidRPr="0073563B" w:rsidRDefault="00CA5457" w:rsidP="002F7614">
      <w:pPr>
        <w:tabs>
          <w:tab w:val="left" w:pos="8175"/>
        </w:tabs>
        <w:jc w:val="center"/>
        <w:rPr>
          <w:highlight w:val="yellow"/>
        </w:rPr>
      </w:pPr>
      <w:r w:rsidRPr="00CA5457">
        <w:rPr>
          <w:noProof/>
          <w:highlight w:val="yellow"/>
        </w:rPr>
        <w:pict>
          <v:shape id="_x0000_s1071" type="#_x0000_t32" style="position:absolute;left:0;text-align:left;margin-left:494.55pt;margin-top:15.1pt;width:92.25pt;height:18pt;flip:y;z-index:251698176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53" type="#_x0000_t109" style="position:absolute;left:0;text-align:left;margin-left:586.8pt;margin-top:3.1pt;width:147.75pt;height:25.5pt;z-index:251680768">
            <v:fill r:id="rId8" o:title="Пергамент" type="tile"/>
            <v:textbox style="mso-next-textbox:#_x0000_s1053">
              <w:txbxContent>
                <w:p w:rsidR="00D40E3F" w:rsidRPr="003D166F" w:rsidRDefault="00792656" w:rsidP="00F60C8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Открытые уроки</w:t>
                  </w:r>
                </w:p>
              </w:txbxContent>
            </v:textbox>
          </v:shape>
        </w:pict>
      </w:r>
    </w:p>
    <w:p w:rsidR="001F60F1" w:rsidRPr="0073563B" w:rsidRDefault="00CA5457" w:rsidP="001F60F1">
      <w:pPr>
        <w:rPr>
          <w:highlight w:val="yellow"/>
        </w:rPr>
      </w:pPr>
      <w:r w:rsidRPr="00CA5457">
        <w:rPr>
          <w:noProof/>
          <w:highlight w:val="yellow"/>
        </w:rPr>
        <w:pict>
          <v:shape id="_x0000_s1073" type="#_x0000_t32" style="position:absolute;margin-left:494.55pt;margin-top:7.65pt;width:92.25pt;height:56.85pt;z-index:251700224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72" type="#_x0000_t32" style="position:absolute;margin-left:494.55pt;margin-top:7.65pt;width:92.25pt;height:17.25pt;z-index:251699200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54" type="#_x0000_t109" style="position:absolute;margin-left:586.8pt;margin-top:7.65pt;width:147.75pt;height:36pt;z-index:251681792">
            <v:fill r:id="rId8" o:title="Пергамент" type="tile"/>
            <v:textbox style="mso-next-textbox:#_x0000_s1054">
              <w:txbxContent>
                <w:p w:rsidR="00D40E3F" w:rsidRPr="003D166F" w:rsidRDefault="00792656" w:rsidP="00F60C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Взаимопосещение уроков</w:t>
                  </w:r>
                </w:p>
              </w:txbxContent>
            </v:textbox>
          </v:shape>
        </w:pict>
      </w:r>
      <w:r w:rsidRPr="00CA5457">
        <w:rPr>
          <w:noProof/>
          <w:highlight w:val="yellow"/>
        </w:rPr>
        <w:pict>
          <v:shape id="_x0000_s1044" type="#_x0000_t109" style="position:absolute;margin-left:45.3pt;margin-top:24.9pt;width:147.75pt;height:48.75pt;z-index:251673600">
            <v:fill r:id="rId8" o:title="Пергамент" type="tile"/>
            <v:textbox style="mso-next-textbox:#_x0000_s1044">
              <w:txbxContent>
                <w:p w:rsidR="003D166F" w:rsidRPr="003D166F" w:rsidRDefault="003D166F" w:rsidP="00F60C8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3D166F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4"/>
                      <w:szCs w:val="24"/>
                    </w:rPr>
                    <w:t>Школа педагогического мастерства</w:t>
                  </w:r>
                </w:p>
              </w:txbxContent>
            </v:textbox>
          </v:shape>
        </w:pict>
      </w:r>
    </w:p>
    <w:p w:rsidR="001F60F1" w:rsidRPr="0073563B" w:rsidRDefault="00CA5457" w:rsidP="001F60F1">
      <w:pPr>
        <w:rPr>
          <w:highlight w:val="yellow"/>
        </w:rPr>
      </w:pPr>
      <w:r w:rsidRPr="00CA5457">
        <w:rPr>
          <w:noProof/>
          <w:highlight w:val="yellow"/>
        </w:rPr>
        <w:pict>
          <v:shape id="_x0000_s1083" type="#_x0000_t32" style="position:absolute;margin-left:-7.25pt;margin-top:18.25pt;width:52.55pt;height:.05pt;z-index:251704320" o:connectortype="straight"/>
        </w:pict>
      </w:r>
      <w:r w:rsidRPr="00CA5457">
        <w:rPr>
          <w:noProof/>
          <w:highlight w:val="yellow"/>
        </w:rPr>
        <w:pict>
          <v:shape id="_x0000_s1065" type="#_x0000_t32" style="position:absolute;margin-left:392.2pt;margin-top:18.2pt;width:149pt;height:50.25pt;z-index:251692032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64" type="#_x0000_t32" style="position:absolute;margin-left:392.2pt;margin-top:18.2pt;width:80.75pt;height:50.25pt;z-index:251691008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63" type="#_x0000_t32" style="position:absolute;margin-left:392.2pt;margin-top:18.2pt;width:13.15pt;height:50.25pt;z-index:251689984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62" type="#_x0000_t32" style="position:absolute;margin-left:340.25pt;margin-top:18.2pt;width:51.95pt;height:50.25pt;flip:x;z-index:251688960" o:connectortype="straight">
            <v:stroke endarrow="block"/>
          </v:shape>
        </w:pict>
      </w:r>
      <w:r w:rsidRPr="00CA5457">
        <w:rPr>
          <w:noProof/>
          <w:highlight w:val="yellow"/>
        </w:rPr>
        <w:pict>
          <v:shape id="_x0000_s1061" type="#_x0000_t32" style="position:absolute;margin-left:268.85pt;margin-top:18.2pt;width:123.35pt;height:50.25pt;flip:x;z-index:251687936" o:connectortype="straight">
            <v:stroke endarrow="block"/>
          </v:shape>
        </w:pict>
      </w:r>
    </w:p>
    <w:p w:rsidR="001F60F1" w:rsidRPr="0073563B" w:rsidRDefault="00CA5457" w:rsidP="001F60F1">
      <w:pPr>
        <w:rPr>
          <w:highlight w:val="yellow"/>
        </w:rPr>
      </w:pPr>
      <w:r w:rsidRPr="00CA5457">
        <w:rPr>
          <w:noProof/>
          <w:highlight w:val="yellow"/>
        </w:rPr>
        <w:pict>
          <v:shape id="_x0000_s1055" type="#_x0000_t109" style="position:absolute;margin-left:586.8pt;margin-top:1.1pt;width:147.75pt;height:37.45pt;z-index:251682816">
            <v:fill r:id="rId8" o:title="Пергамент" type="tile"/>
            <v:textbox style="mso-next-textbox:#_x0000_s1055">
              <w:txbxContent>
                <w:p w:rsidR="00792656" w:rsidRPr="003D166F" w:rsidRDefault="00792656" w:rsidP="00F60C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Месячники по специальности</w:t>
                  </w:r>
                </w:p>
              </w:txbxContent>
            </v:textbox>
          </v:shape>
        </w:pict>
      </w:r>
    </w:p>
    <w:p w:rsidR="002F7614" w:rsidRPr="001F60F1" w:rsidRDefault="00CA5457" w:rsidP="001F60F1">
      <w:pPr>
        <w:tabs>
          <w:tab w:val="left" w:pos="7890"/>
        </w:tabs>
      </w:pPr>
      <w:r w:rsidRPr="00CA5457">
        <w:rPr>
          <w:noProof/>
          <w:highlight w:val="yellow"/>
        </w:rPr>
        <w:pict>
          <v:shape id="_x0000_s1084" type="#_x0000_t32" style="position:absolute;margin-left:-7.25pt;margin-top:30.15pt;width:52.55pt;height:0;z-index:251705344" o:connectortype="straight"/>
        </w:pict>
      </w:r>
      <w:r w:rsidRPr="00CA5457">
        <w:rPr>
          <w:noProof/>
          <w:highlight w:val="yellow"/>
        </w:rPr>
        <w:pict>
          <v:shape id="_x0000_s1082" type="#_x0000_t32" style="position:absolute;margin-left:-7.25pt;margin-top:84.65pt;width:52.55pt;height:0;z-index:251703296" o:connectortype="straight"/>
        </w:pict>
      </w:r>
      <w:r w:rsidRPr="00CA5457">
        <w:rPr>
          <w:noProof/>
          <w:highlight w:val="yellow"/>
        </w:rPr>
        <w:pict>
          <v:shape id="_x0000_s1048" type="#_x0000_t109" style="position:absolute;margin-left:45.3pt;margin-top:70.85pt;width:147.75pt;height:28.2pt;z-index:251675648">
            <v:fill r:id="rId8" o:title="Пергамент" type="tile"/>
            <v:textbox style="mso-next-textbox:#_x0000_s1048">
              <w:txbxContent>
                <w:p w:rsidR="003D166F" w:rsidRPr="003D166F" w:rsidRDefault="003D166F" w:rsidP="00F60C8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3D166F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Творческие группы</w:t>
                  </w:r>
                </w:p>
              </w:txbxContent>
            </v:textbox>
          </v:shape>
        </w:pict>
      </w:r>
      <w:r w:rsidRPr="00CA5457">
        <w:rPr>
          <w:noProof/>
          <w:highlight w:val="yellow"/>
        </w:rPr>
        <w:pict>
          <v:shape id="_x0000_s1047" type="#_x0000_t109" style="position:absolute;margin-left:45.3pt;margin-top:13.1pt;width:147.75pt;height:30.2pt;z-index:251674624">
            <v:fill r:id="rId8" o:title="Пергамент" type="tile"/>
            <v:textbox style="mso-next-textbox:#_x0000_s1047">
              <w:txbxContent>
                <w:p w:rsidR="003D166F" w:rsidRPr="003D166F" w:rsidRDefault="003D166F" w:rsidP="00F60C8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3D166F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Наставничество</w:t>
                  </w:r>
                </w:p>
              </w:txbxContent>
            </v:textbox>
          </v:shape>
        </w:pict>
      </w:r>
      <w:r w:rsidRPr="00CA5457">
        <w:rPr>
          <w:noProof/>
          <w:highlight w:val="yello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241.05pt;margin-top:17.6pt;width:59.75pt;height:201pt;z-index:251666432">
            <v:fill r:id="rId9" o:title="Водяные капли" type="tile"/>
            <v:textbox style="layout-flow:vertical;mso-layout-flow-alt:bottom-to-top;mso-next-textbox:#_x0000_s1036">
              <w:txbxContent>
                <w:p w:rsidR="003D166F" w:rsidRPr="00477233" w:rsidRDefault="003D166F" w:rsidP="004772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</w:pPr>
                  <w:r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П</w:t>
                  </w:r>
                  <w:r w:rsidR="00D26519"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Ц К экономических и </w:t>
                  </w:r>
                  <w:r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  <w:t xml:space="preserve">земельно-имущественных </w:t>
                  </w:r>
                  <w:r w:rsidR="00477233"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  <w:t>дисциплин</w:t>
                  </w:r>
                </w:p>
              </w:txbxContent>
            </v:textbox>
          </v:shape>
        </w:pict>
      </w:r>
      <w:r w:rsidRPr="00CA5457">
        <w:rPr>
          <w:noProof/>
          <w:highlight w:val="yellow"/>
        </w:rPr>
        <w:pict>
          <v:shape id="_x0000_s1037" type="#_x0000_t176" style="position:absolute;margin-left:514.6pt;margin-top:17.6pt;width:48pt;height:201pt;z-index:251667456">
            <v:fill r:id="rId9" o:title="Водяные капли" type="tile"/>
            <v:textbox style="layout-flow:vertical;mso-layout-flow-alt:bottom-to-top;mso-next-textbox:#_x0000_s1037">
              <w:txbxContent>
                <w:p w:rsidR="00D40E3F" w:rsidRPr="00477233" w:rsidRDefault="00D40E3F" w:rsidP="004772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Методическое объединения классных руководителей</w:t>
                  </w:r>
                </w:p>
                <w:p w:rsidR="00D40E3F" w:rsidRPr="00477233" w:rsidRDefault="00D40E3F" w:rsidP="00477233">
                  <w:pPr>
                    <w:jc w:val="center"/>
                    <w:rPr>
                      <w:color w:val="1F497D" w:themeColor="text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A5457">
        <w:rPr>
          <w:noProof/>
          <w:highlight w:val="yellow"/>
        </w:rPr>
        <w:pict>
          <v:shape id="_x0000_s1040" type="#_x0000_t176" style="position:absolute;margin-left:446.55pt;margin-top:17.6pt;width:48pt;height:201pt;z-index:251670528">
            <v:fill r:id="rId9" o:title="Водяные капли" type="tile"/>
            <v:textbox style="layout-flow:vertical;mso-layout-flow-alt:bottom-to-top;mso-next-textbox:#_x0000_s1040">
              <w:txbxContent>
                <w:p w:rsidR="00D26519" w:rsidRPr="00477233" w:rsidRDefault="00D26519" w:rsidP="00F60C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П Ц К общеобразовательных, естественнонаучных и социально-экономических дисциплин</w:t>
                  </w:r>
                </w:p>
                <w:p w:rsidR="00D26519" w:rsidRDefault="00D26519"/>
              </w:txbxContent>
            </v:textbox>
          </v:shape>
        </w:pict>
      </w:r>
      <w:r w:rsidRPr="00CA5457">
        <w:rPr>
          <w:noProof/>
          <w:highlight w:val="yellow"/>
        </w:rPr>
        <w:pict>
          <v:shape id="_x0000_s1039" type="#_x0000_t176" style="position:absolute;margin-left:381.8pt;margin-top:17.6pt;width:48pt;height:201pt;z-index:251669504">
            <v:fill r:id="rId9" o:title="Водяные капли" type="tile"/>
            <v:textbox style="layout-flow:vertical;mso-layout-flow-alt:bottom-to-top">
              <w:txbxContent>
                <w:p w:rsidR="00477233" w:rsidRDefault="00477233" w:rsidP="00477233">
                  <w:pPr>
                    <w:spacing w:after="0" w:line="240" w:lineRule="auto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</w:pPr>
                </w:p>
                <w:p w:rsidR="00D26519" w:rsidRPr="00477233" w:rsidRDefault="00D26519" w:rsidP="00F60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</w:pPr>
                  <w:r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  <w:t>П Ц К инженерных дисциплин</w:t>
                  </w:r>
                </w:p>
                <w:p w:rsidR="00D26519" w:rsidRDefault="00D26519"/>
              </w:txbxContent>
            </v:textbox>
          </v:shape>
        </w:pict>
      </w:r>
      <w:r w:rsidRPr="00CA5457">
        <w:rPr>
          <w:noProof/>
          <w:highlight w:val="yellow"/>
        </w:rPr>
        <w:pict>
          <v:shape id="_x0000_s1038" type="#_x0000_t176" style="position:absolute;margin-left:316.8pt;margin-top:17.6pt;width:48pt;height:201pt;z-index:251668480">
            <v:fill r:id="rId9" o:title="Водяные капли" type="tile"/>
            <v:shadow on="t" offset="1pt" offset2="-2pt"/>
            <v:textbox style="layout-flow:vertical;mso-layout-flow-alt:bottom-to-top;mso-next-textbox:#_x0000_s1038">
              <w:txbxContent>
                <w:p w:rsidR="00D26519" w:rsidRPr="00D40E3F" w:rsidRDefault="00D26519" w:rsidP="00735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477233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П Ц К зоотехнических и ветеринарных дисциплин</w:t>
                  </w:r>
                </w:p>
                <w:p w:rsidR="00D26519" w:rsidRPr="009525FB" w:rsidRDefault="00D26519" w:rsidP="00D265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26519" w:rsidRDefault="00D26519"/>
              </w:txbxContent>
            </v:textbox>
          </v:shape>
        </w:pict>
      </w:r>
      <w:r w:rsidR="001F60F1">
        <w:tab/>
      </w:r>
    </w:p>
    <w:sectPr w:rsidR="002F7614" w:rsidRPr="001F60F1" w:rsidSect="002F7614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1A" w:rsidRDefault="00B07A1A" w:rsidP="0025629F">
      <w:pPr>
        <w:spacing w:after="0" w:line="240" w:lineRule="auto"/>
      </w:pPr>
      <w:r>
        <w:separator/>
      </w:r>
    </w:p>
  </w:endnote>
  <w:endnote w:type="continuationSeparator" w:id="1">
    <w:p w:rsidR="00B07A1A" w:rsidRDefault="00B07A1A" w:rsidP="0025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1A" w:rsidRDefault="00B07A1A" w:rsidP="0025629F">
      <w:pPr>
        <w:spacing w:after="0" w:line="240" w:lineRule="auto"/>
      </w:pPr>
      <w:r>
        <w:separator/>
      </w:r>
    </w:p>
  </w:footnote>
  <w:footnote w:type="continuationSeparator" w:id="1">
    <w:p w:rsidR="00B07A1A" w:rsidRDefault="00B07A1A" w:rsidP="0025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A" w:rsidRPr="004A37DA" w:rsidRDefault="004A37DA" w:rsidP="004A37DA">
    <w:pPr>
      <w:pStyle w:val="a6"/>
      <w:jc w:val="center"/>
      <w:rPr>
        <w:rFonts w:ascii="Arial Black" w:hAnsi="Arial Black"/>
        <w:color w:val="FF0000"/>
        <w:sz w:val="32"/>
        <w:szCs w:val="32"/>
      </w:rPr>
    </w:pPr>
    <w:r w:rsidRPr="004A37DA">
      <w:rPr>
        <w:rFonts w:ascii="Arial Black" w:hAnsi="Arial Black"/>
        <w:color w:val="FF0000"/>
        <w:sz w:val="32"/>
        <w:szCs w:val="32"/>
      </w:rPr>
      <w:t>СТРУКТУРА МЕТОДИЧЕСКОЙ РАБОТЫ КОЛЛЕДЖА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4B6"/>
    <w:multiLevelType w:val="hybridMultilevel"/>
    <w:tmpl w:val="66F650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614"/>
    <w:rsid w:val="000E0E11"/>
    <w:rsid w:val="001F60F1"/>
    <w:rsid w:val="0025629F"/>
    <w:rsid w:val="00293DB4"/>
    <w:rsid w:val="002F7614"/>
    <w:rsid w:val="00322621"/>
    <w:rsid w:val="003D166F"/>
    <w:rsid w:val="00477233"/>
    <w:rsid w:val="004A37DA"/>
    <w:rsid w:val="006F03D9"/>
    <w:rsid w:val="0073563B"/>
    <w:rsid w:val="00792656"/>
    <w:rsid w:val="00B07A1A"/>
    <w:rsid w:val="00BA08D9"/>
    <w:rsid w:val="00CA5457"/>
    <w:rsid w:val="00D26519"/>
    <w:rsid w:val="00D40E3F"/>
    <w:rsid w:val="00F60C83"/>
    <w:rsid w:val="00F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  <o:rules v:ext="edit">
        <o:r id="V:Rule23" type="connector" idref="#_x0000_s1082"/>
        <o:r id="V:Rule24" type="connector" idref="#_x0000_s1071"/>
        <o:r id="V:Rule25" type="connector" idref="#_x0000_s1070"/>
        <o:r id="V:Rule26" type="connector" idref="#_x0000_s1056"/>
        <o:r id="V:Rule27" type="connector" idref="#_x0000_s1083"/>
        <o:r id="V:Rule28" type="connector" idref="#_x0000_s1072"/>
        <o:r id="V:Rule29" type="connector" idref="#_x0000_s1064"/>
        <o:r id="V:Rule30" type="connector" idref="#_x0000_s1058"/>
        <o:r id="V:Rule31" type="connector" idref="#_x0000_s1069"/>
        <o:r id="V:Rule32" type="connector" idref="#_x0000_s1057"/>
        <o:r id="V:Rule33" type="connector" idref="#_x0000_s1084"/>
        <o:r id="V:Rule34" type="connector" idref="#_x0000_s1081"/>
        <o:r id="V:Rule35" type="connector" idref="#_x0000_s1073"/>
        <o:r id="V:Rule36" type="connector" idref="#_x0000_s1078"/>
        <o:r id="V:Rule37" type="connector" idref="#_x0000_s1065"/>
        <o:r id="V:Rule38" type="connector" idref="#_x0000_s1066"/>
        <o:r id="V:Rule39" type="connector" idref="#_x0000_s1061"/>
        <o:r id="V:Rule40" type="connector" idref="#_x0000_s1068"/>
        <o:r id="V:Rule41" type="connector" idref="#_x0000_s1059"/>
        <o:r id="V:Rule42" type="connector" idref="#_x0000_s1063"/>
        <o:r id="V:Rule43" type="connector" idref="#_x0000_s1062"/>
        <o:r id="V:Rule4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6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5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629F"/>
  </w:style>
  <w:style w:type="paragraph" w:styleId="a8">
    <w:name w:val="footer"/>
    <w:basedOn w:val="a"/>
    <w:link w:val="a9"/>
    <w:uiPriority w:val="99"/>
    <w:semiHidden/>
    <w:unhideWhenUsed/>
    <w:rsid w:val="0025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158-26E9-4D02-80DF-3987E4A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6</cp:revision>
  <dcterms:created xsi:type="dcterms:W3CDTF">2015-09-10T09:17:00Z</dcterms:created>
  <dcterms:modified xsi:type="dcterms:W3CDTF">2015-09-10T11:45:00Z</dcterms:modified>
</cp:coreProperties>
</file>