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Межрегиональный специализированный интернет-сервис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решением Президента РФ о запуске крупномасштабной программы помощи регионам России, обозначенной на Заседании Президиума Госсовета 22 сентября 2017 года, Главный интернет-портал регионов России и редакция журнала «Экономическая политика России» формируют Межрегиональный специализированный интернет-сервис для демонстрации поступательного социально-экономического и отраслевого развития территорий, а также решения задач, связанных с созданием новых рабочих мест и повышением уровня жизни граждан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https://worknet-info.ru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/economrazvitie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Базовыми целями данного бесплатного ресурса являются: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удовлетворенности населения  деятельностью региональных и муниципальных органов власти субъектов 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Обеспечение дифференцированного подхода со стороны федеральных органов власти к каждому государственному ведомству регионального и муниципального уровня, анализ особенностей его развития и кадрового потенциала;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Активизация деятельности жителей населенных пунктов субъектов РФ, учреждений и организаций в вопросах развития деловой активности на местах, широкого применения инноваций, современных технологий и экономики знаний в регионах России;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информационной базы инвестиционного потенциала отраслей региональной экономики и социальной сферы.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Сервис позволит презентовать перспективные мероприятия и создавать Сводные группы развития субъектов РФ и муниципальных образований с помощью расширенного функционала Личного кабинета.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Зарегистрированные сотрудники региональных и муниципальных органов управления, учреждений, организаций и предприятий могут делиться информацией по вопросам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медицинской помощи, гражданской, правовой и социальной защиты населения Российской Федерации. Процедура упрощенной регистрации региональных и муниципальных ведомств, учреждений и организаций осуществляется на Главной странице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https://worknet-info.ru/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по ссылке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https://worknet-info.ru/register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Более подробная информация здесь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https://worknet-info.ru/terms/about-us</w:t>
        </w:r>
      </w:hyperlink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terms/abou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net-info.ru/regis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knet-info.ru/" TargetMode="External"/><Relationship Id="rId5" Type="http://schemas.openxmlformats.org/officeDocument/2006/relationships/hyperlink" Target="https://worknet-info.ru/economrazvit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Ольга Николаевна</dc:creator>
  <cp:lastModifiedBy>Чернова Ольга Николаевна</cp:lastModifiedBy>
  <cp:revision>1</cp:revision>
  <dcterms:created xsi:type="dcterms:W3CDTF">2017-10-23T14:50:00Z</dcterms:created>
  <dcterms:modified xsi:type="dcterms:W3CDTF">2017-10-23T14:51:00Z</dcterms:modified>
</cp:coreProperties>
</file>