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B7" w:rsidRDefault="006D2CB7" w:rsidP="006D2CB7">
      <w:pPr>
        <w:spacing w:after="0" w:line="240" w:lineRule="auto"/>
        <w:jc w:val="center"/>
        <w:rPr>
          <w:szCs w:val="24"/>
        </w:rPr>
      </w:pPr>
      <w:r>
        <w:rPr>
          <w:b/>
          <w:sz w:val="28"/>
          <w:szCs w:val="28"/>
        </w:rPr>
        <w:t>Министерство образования Тульской области</w:t>
      </w:r>
    </w:p>
    <w:p w:rsidR="006D2CB7" w:rsidRDefault="006D2CB7" w:rsidP="006D2CB7">
      <w:pPr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ГПОУ ТО «Сельскохозяйственный колледж «Богородицкий» </w:t>
      </w:r>
    </w:p>
    <w:p w:rsidR="006D2CB7" w:rsidRDefault="006D2CB7" w:rsidP="006D2CB7">
      <w:pPr>
        <w:spacing w:after="0" w:line="240" w:lineRule="auto"/>
        <w:jc w:val="center"/>
        <w:rPr>
          <w:szCs w:val="24"/>
        </w:rPr>
      </w:pPr>
      <w:r>
        <w:rPr>
          <w:rFonts w:eastAsia="Arial Unicode MS"/>
          <w:b/>
          <w:color w:val="000000"/>
          <w:sz w:val="28"/>
          <w:szCs w:val="28"/>
        </w:rPr>
        <w:t>им. И.А. Стебута»</w:t>
      </w:r>
    </w:p>
    <w:p w:rsidR="006D2CB7" w:rsidRDefault="006D2CB7" w:rsidP="00CE379C">
      <w:pPr>
        <w:spacing w:after="0" w:line="240" w:lineRule="auto"/>
        <w:rPr>
          <w:b/>
          <w:sz w:val="28"/>
          <w:szCs w:val="28"/>
        </w:rPr>
      </w:pPr>
    </w:p>
    <w:p w:rsidR="00CE379C" w:rsidRDefault="00CE379C" w:rsidP="00CE379C">
      <w:pPr>
        <w:spacing w:after="0" w:line="240" w:lineRule="auto"/>
        <w:rPr>
          <w:b/>
          <w:sz w:val="28"/>
          <w:szCs w:val="28"/>
        </w:rPr>
      </w:pP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учебно-воспитательной </w:t>
      </w:r>
    </w:p>
    <w:p w:rsidR="006D2CB7" w:rsidRDefault="006D2CB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 /О.А. Чудакова/</w:t>
      </w:r>
    </w:p>
    <w:p w:rsidR="006D2CB7" w:rsidRDefault="00D14117" w:rsidP="006D2CB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«___»___________ 20__ </w:t>
      </w:r>
      <w:r w:rsidR="006D2CB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6D2CB7" w:rsidRDefault="006D2CB7" w:rsidP="006D2CB7">
      <w:pPr>
        <w:spacing w:after="0" w:line="240" w:lineRule="auto"/>
        <w:jc w:val="right"/>
        <w:rPr>
          <w:sz w:val="28"/>
          <w:szCs w:val="28"/>
        </w:rPr>
      </w:pPr>
    </w:p>
    <w:p w:rsidR="006D2CB7" w:rsidRDefault="006D2CB7" w:rsidP="006D2CB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</w:p>
    <w:p w:rsidR="006D2CB7" w:rsidRDefault="006D2CB7" w:rsidP="006D2CB7">
      <w:pPr>
        <w:spacing w:before="100" w:beforeAutospacing="1" w:after="100" w:afterAutospacing="1" w:line="240" w:lineRule="auto"/>
        <w:jc w:val="center"/>
        <w:rPr>
          <w:b/>
          <w:sz w:val="44"/>
          <w:szCs w:val="44"/>
        </w:rPr>
      </w:pPr>
    </w:p>
    <w:p w:rsidR="007921E8" w:rsidRDefault="006D2CB7" w:rsidP="006F6C69">
      <w:pPr>
        <w:spacing w:after="0" w:line="240" w:lineRule="auto"/>
        <w:jc w:val="center"/>
        <w:rPr>
          <w:b/>
          <w:sz w:val="32"/>
          <w:szCs w:val="32"/>
        </w:rPr>
      </w:pPr>
      <w:r w:rsidRPr="00B12FFE">
        <w:rPr>
          <w:b/>
          <w:sz w:val="36"/>
          <w:szCs w:val="36"/>
        </w:rPr>
        <w:t>МЕТОДИЧЕСКИЕ</w:t>
      </w:r>
      <w:r w:rsidR="00D65927" w:rsidRPr="00B12FFE">
        <w:rPr>
          <w:b/>
          <w:sz w:val="36"/>
          <w:szCs w:val="36"/>
        </w:rPr>
        <w:t>УКАЗАНИИЯ</w:t>
      </w:r>
    </w:p>
    <w:p w:rsidR="007921E8" w:rsidRPr="00B12FFE" w:rsidRDefault="00331085" w:rsidP="007921E8">
      <w:pPr>
        <w:spacing w:after="0" w:line="240" w:lineRule="auto"/>
        <w:jc w:val="center"/>
        <w:rPr>
          <w:b/>
          <w:sz w:val="36"/>
          <w:szCs w:val="36"/>
        </w:rPr>
      </w:pPr>
      <w:r w:rsidRPr="00B12FFE">
        <w:rPr>
          <w:b/>
          <w:sz w:val="32"/>
          <w:szCs w:val="32"/>
        </w:rPr>
        <w:t>ДЛЯ ОБУЧАЮЩИХСЯ</w:t>
      </w:r>
      <w:r w:rsidR="007921E8" w:rsidRPr="00B12FFE">
        <w:rPr>
          <w:b/>
          <w:sz w:val="32"/>
          <w:szCs w:val="32"/>
        </w:rPr>
        <w:t xml:space="preserve">ПО ВЫПОЛНЕНИЮ </w:t>
      </w:r>
      <w:r w:rsidR="007921E8">
        <w:rPr>
          <w:b/>
          <w:sz w:val="32"/>
          <w:szCs w:val="32"/>
        </w:rPr>
        <w:t xml:space="preserve">КОНТРОЛЬНЫХ </w:t>
      </w:r>
      <w:r w:rsidR="007921E8" w:rsidRPr="00B12FFE">
        <w:rPr>
          <w:b/>
          <w:sz w:val="32"/>
          <w:szCs w:val="32"/>
        </w:rPr>
        <w:t>РАБОТ</w:t>
      </w:r>
    </w:p>
    <w:p w:rsidR="006F6C69" w:rsidRPr="00B12FFE" w:rsidRDefault="006F6C69" w:rsidP="007921E8">
      <w:pPr>
        <w:spacing w:after="0" w:line="240" w:lineRule="auto"/>
        <w:jc w:val="center"/>
        <w:rPr>
          <w:b/>
          <w:sz w:val="32"/>
          <w:szCs w:val="32"/>
        </w:rPr>
      </w:pPr>
    </w:p>
    <w:p w:rsidR="006F6C69" w:rsidRDefault="006F6C69" w:rsidP="006F6C69">
      <w:pPr>
        <w:spacing w:after="0" w:line="240" w:lineRule="auto"/>
        <w:rPr>
          <w:sz w:val="32"/>
          <w:szCs w:val="32"/>
        </w:rPr>
      </w:pPr>
    </w:p>
    <w:p w:rsidR="006D2CB7" w:rsidRPr="006F6C69" w:rsidRDefault="006F6C69" w:rsidP="006F6C69">
      <w:pPr>
        <w:spacing w:after="0" w:line="240" w:lineRule="auto"/>
        <w:rPr>
          <w:sz w:val="32"/>
          <w:szCs w:val="32"/>
        </w:rPr>
      </w:pPr>
      <w:r w:rsidRPr="006F6C69">
        <w:rPr>
          <w:sz w:val="32"/>
          <w:szCs w:val="32"/>
        </w:rPr>
        <w:t>Учебная дисциплина</w:t>
      </w:r>
      <w:r w:rsidR="00F94536">
        <w:rPr>
          <w:sz w:val="32"/>
          <w:szCs w:val="32"/>
        </w:rPr>
        <w:t xml:space="preserve"> </w:t>
      </w:r>
      <w:r w:rsidR="007921E8">
        <w:rPr>
          <w:sz w:val="32"/>
          <w:szCs w:val="32"/>
        </w:rPr>
        <w:t>«</w:t>
      </w:r>
      <w:r w:rsidR="007921E8" w:rsidRPr="007921E8">
        <w:rPr>
          <w:sz w:val="32"/>
          <w:szCs w:val="32"/>
        </w:rPr>
        <w:t>Основы механизации, электрификации и автоматизации сельскохозяйственного производства</w:t>
      </w:r>
      <w:r w:rsidR="007921E8">
        <w:rPr>
          <w:sz w:val="32"/>
          <w:szCs w:val="32"/>
        </w:rPr>
        <w:t>»</w:t>
      </w:r>
    </w:p>
    <w:p w:rsidR="006F6C69" w:rsidRPr="006F6C69" w:rsidRDefault="006F6C69" w:rsidP="006F6C69">
      <w:pPr>
        <w:spacing w:after="0" w:line="240" w:lineRule="auto"/>
        <w:rPr>
          <w:rFonts w:eastAsia="Arial Unicode MS"/>
          <w:color w:val="000000"/>
          <w:sz w:val="32"/>
          <w:szCs w:val="32"/>
        </w:rPr>
      </w:pPr>
    </w:p>
    <w:p w:rsidR="006D2CB7" w:rsidRPr="006F6C69" w:rsidRDefault="006F6C69" w:rsidP="008B6ECB">
      <w:pPr>
        <w:spacing w:after="0" w:line="240" w:lineRule="auto"/>
        <w:rPr>
          <w:rFonts w:eastAsia="Arial Unicode MS"/>
          <w:b/>
          <w:color w:val="000000"/>
          <w:sz w:val="32"/>
          <w:szCs w:val="32"/>
        </w:rPr>
      </w:pPr>
      <w:r w:rsidRPr="006F6C69">
        <w:rPr>
          <w:rFonts w:eastAsia="Arial Unicode MS"/>
          <w:color w:val="000000"/>
          <w:sz w:val="32"/>
          <w:szCs w:val="32"/>
        </w:rPr>
        <w:t>Специальность</w:t>
      </w:r>
      <w:r w:rsidR="007921E8">
        <w:rPr>
          <w:rFonts w:eastAsia="Arial Unicode MS"/>
          <w:color w:val="000000"/>
          <w:sz w:val="32"/>
          <w:szCs w:val="32"/>
        </w:rPr>
        <w:t>:</w:t>
      </w:r>
      <w:r w:rsidR="007F3BF4">
        <w:rPr>
          <w:rFonts w:eastAsia="Arial Unicode MS"/>
          <w:color w:val="000000"/>
          <w:sz w:val="32"/>
          <w:szCs w:val="32"/>
        </w:rPr>
        <w:t xml:space="preserve"> </w:t>
      </w:r>
      <w:r w:rsidR="007921E8" w:rsidRPr="007921E8">
        <w:rPr>
          <w:rFonts w:eastAsia="Arial Unicode MS"/>
          <w:color w:val="000000"/>
          <w:sz w:val="32"/>
          <w:szCs w:val="32"/>
        </w:rPr>
        <w:t>36.02.02. Зоотехния</w:t>
      </w:r>
    </w:p>
    <w:p w:rsidR="006F6C69" w:rsidRDefault="006F6C69" w:rsidP="008B6ECB">
      <w:pPr>
        <w:spacing w:after="0" w:line="240" w:lineRule="auto"/>
        <w:rPr>
          <w:rFonts w:eastAsia="Arial Unicode MS"/>
          <w:color w:val="000000"/>
          <w:sz w:val="32"/>
          <w:szCs w:val="32"/>
        </w:rPr>
      </w:pPr>
    </w:p>
    <w:p w:rsidR="006D2CB7" w:rsidRPr="006F6C69" w:rsidRDefault="006F6C69" w:rsidP="006F6C69">
      <w:pPr>
        <w:spacing w:after="0" w:line="240" w:lineRule="auto"/>
        <w:rPr>
          <w:rFonts w:eastAsia="Arial Unicode MS"/>
          <w:color w:val="000000"/>
          <w:sz w:val="32"/>
          <w:szCs w:val="32"/>
        </w:rPr>
      </w:pPr>
      <w:r w:rsidRPr="006F6C69">
        <w:rPr>
          <w:rFonts w:eastAsia="Arial Unicode MS"/>
          <w:color w:val="000000"/>
          <w:sz w:val="32"/>
          <w:szCs w:val="32"/>
        </w:rPr>
        <w:t xml:space="preserve">Курс </w:t>
      </w:r>
      <w:r w:rsidR="007921E8">
        <w:rPr>
          <w:rFonts w:eastAsia="Arial Unicode MS"/>
          <w:color w:val="000000"/>
          <w:sz w:val="32"/>
          <w:szCs w:val="32"/>
        </w:rPr>
        <w:t>2</w:t>
      </w:r>
    </w:p>
    <w:p w:rsidR="006F6C69" w:rsidRDefault="006F6C69" w:rsidP="006F6C69">
      <w:pPr>
        <w:spacing w:after="0" w:line="240" w:lineRule="auto"/>
        <w:rPr>
          <w:sz w:val="32"/>
          <w:szCs w:val="32"/>
        </w:rPr>
      </w:pPr>
    </w:p>
    <w:p w:rsidR="006D2CB7" w:rsidRPr="006F6C69" w:rsidRDefault="006F6C69" w:rsidP="006F6C69">
      <w:pPr>
        <w:spacing w:after="0" w:line="240" w:lineRule="auto"/>
        <w:rPr>
          <w:sz w:val="32"/>
          <w:szCs w:val="32"/>
        </w:rPr>
      </w:pPr>
      <w:r w:rsidRPr="006F6C69">
        <w:rPr>
          <w:sz w:val="32"/>
          <w:szCs w:val="32"/>
        </w:rPr>
        <w:t xml:space="preserve">Форма обучения </w:t>
      </w:r>
      <w:r w:rsidR="007921E8">
        <w:rPr>
          <w:sz w:val="32"/>
          <w:szCs w:val="32"/>
        </w:rPr>
        <w:t>за</w:t>
      </w:r>
      <w:r w:rsidRPr="006F6C69">
        <w:rPr>
          <w:sz w:val="32"/>
          <w:szCs w:val="32"/>
        </w:rPr>
        <w:t>очная</w:t>
      </w:r>
    </w:p>
    <w:p w:rsidR="006D2CB7" w:rsidRDefault="006D2CB7" w:rsidP="006D2CB7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D2CB7" w:rsidRDefault="006D2CB7" w:rsidP="006D2CB7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C69" w:rsidRDefault="006F6C69" w:rsidP="006D2CB7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C69" w:rsidRPr="006F6C69" w:rsidRDefault="006F6C69" w:rsidP="002F3B15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D2CB7" w:rsidRPr="006F6C69" w:rsidRDefault="006D2CB7" w:rsidP="006D2CB7">
      <w:pPr>
        <w:spacing w:after="0" w:line="240" w:lineRule="auto"/>
        <w:jc w:val="center"/>
        <w:rPr>
          <w:sz w:val="28"/>
          <w:szCs w:val="28"/>
        </w:rPr>
      </w:pPr>
      <w:r w:rsidRPr="006F6C69">
        <w:rPr>
          <w:sz w:val="28"/>
          <w:szCs w:val="28"/>
        </w:rPr>
        <w:t>Богородицк</w:t>
      </w:r>
    </w:p>
    <w:p w:rsidR="002F3B15" w:rsidRPr="00D01AF7" w:rsidRDefault="006D2CB7" w:rsidP="006D2CB7">
      <w:pPr>
        <w:spacing w:after="0" w:line="240" w:lineRule="auto"/>
        <w:jc w:val="center"/>
        <w:rPr>
          <w:sz w:val="28"/>
          <w:szCs w:val="28"/>
        </w:rPr>
      </w:pPr>
      <w:r w:rsidRPr="00D01AF7">
        <w:rPr>
          <w:sz w:val="28"/>
          <w:szCs w:val="28"/>
        </w:rPr>
        <w:t>20</w:t>
      </w:r>
      <w:r w:rsidR="006F6C69" w:rsidRPr="00D01AF7">
        <w:rPr>
          <w:sz w:val="28"/>
          <w:szCs w:val="28"/>
        </w:rPr>
        <w:t>20</w:t>
      </w:r>
    </w:p>
    <w:p w:rsidR="004770D2" w:rsidRDefault="004770D2" w:rsidP="00D21887">
      <w:pPr>
        <w:spacing w:after="0" w:line="360" w:lineRule="auto"/>
        <w:jc w:val="both"/>
        <w:rPr>
          <w:sz w:val="28"/>
          <w:szCs w:val="28"/>
        </w:rPr>
      </w:pPr>
    </w:p>
    <w:p w:rsidR="00D21887" w:rsidRDefault="00D21887" w:rsidP="00D218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D2B5A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6D2B5A">
        <w:rPr>
          <w:sz w:val="28"/>
          <w:szCs w:val="28"/>
        </w:rPr>
        <w:t xml:space="preserve"> на заседании </w:t>
      </w:r>
    </w:p>
    <w:p w:rsidR="00D21887" w:rsidRDefault="00D21887" w:rsidP="00D2188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предметной (</w:t>
      </w:r>
      <w:r w:rsidRPr="006D2B5A">
        <w:rPr>
          <w:sz w:val="28"/>
          <w:szCs w:val="28"/>
        </w:rPr>
        <w:t>цикловой</w:t>
      </w:r>
      <w:r>
        <w:rPr>
          <w:sz w:val="28"/>
          <w:szCs w:val="28"/>
        </w:rPr>
        <w:t>)</w:t>
      </w:r>
      <w:r w:rsidRPr="006D2B5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инженерных дисциплин.</w:t>
      </w:r>
    </w:p>
    <w:p w:rsidR="00D21887" w:rsidRPr="006D2B5A" w:rsidRDefault="00D21887" w:rsidP="00D21887">
      <w:pPr>
        <w:spacing w:after="0" w:line="360" w:lineRule="auto"/>
        <w:jc w:val="both"/>
        <w:rPr>
          <w:sz w:val="28"/>
          <w:szCs w:val="28"/>
        </w:rPr>
      </w:pPr>
      <w:r w:rsidRPr="006D2B5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___________/</w:t>
      </w:r>
      <w:r>
        <w:rPr>
          <w:rFonts w:cs="Times New Roman"/>
          <w:sz w:val="28"/>
          <w:szCs w:val="28"/>
        </w:rPr>
        <w:t>Моторина Л.Н.</w:t>
      </w:r>
      <w:r>
        <w:rPr>
          <w:sz w:val="28"/>
          <w:szCs w:val="28"/>
        </w:rPr>
        <w:t>/</w:t>
      </w:r>
    </w:p>
    <w:p w:rsidR="00D21887" w:rsidRPr="006D2B5A" w:rsidRDefault="00D21887" w:rsidP="00D21887">
      <w:pPr>
        <w:spacing w:after="0" w:line="360" w:lineRule="auto"/>
        <w:jc w:val="both"/>
        <w:rPr>
          <w:sz w:val="28"/>
          <w:szCs w:val="28"/>
        </w:rPr>
      </w:pPr>
      <w:r w:rsidRPr="006D2B5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 от «__» _________ 20__ г.</w:t>
      </w:r>
    </w:p>
    <w:p w:rsidR="006D2CB7" w:rsidRDefault="00D21887" w:rsidP="00D21887">
      <w:pPr>
        <w:spacing w:after="0" w:line="360" w:lineRule="auto"/>
        <w:jc w:val="both"/>
        <w:rPr>
          <w:sz w:val="28"/>
          <w:szCs w:val="28"/>
        </w:rPr>
      </w:pPr>
      <w:r w:rsidRPr="009A7991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 xml:space="preserve">: </w:t>
      </w:r>
      <w:r w:rsidRPr="008806C3">
        <w:rPr>
          <w:rFonts w:cs="Times New Roman"/>
          <w:bCs/>
          <w:color w:val="000000"/>
          <w:sz w:val="28"/>
          <w:szCs w:val="28"/>
        </w:rPr>
        <w:t xml:space="preserve">преподаватель общепрофессиональных дисциплин </w:t>
      </w:r>
      <w:r>
        <w:rPr>
          <w:bCs/>
          <w:color w:val="000000"/>
          <w:sz w:val="28"/>
          <w:szCs w:val="28"/>
        </w:rPr>
        <w:t>Звягин А.А.</w:t>
      </w:r>
    </w:p>
    <w:p w:rsidR="006F6C69" w:rsidRDefault="006F6C69" w:rsidP="006D2CB7">
      <w:pPr>
        <w:shd w:val="clear" w:color="auto" w:fill="FFFFFF"/>
        <w:spacing w:before="100" w:beforeAutospacing="1" w:after="150" w:line="240" w:lineRule="auto"/>
        <w:jc w:val="both"/>
        <w:rPr>
          <w:bCs/>
          <w:color w:val="000000"/>
          <w:sz w:val="28"/>
          <w:szCs w:val="28"/>
        </w:rPr>
      </w:pPr>
    </w:p>
    <w:p w:rsidR="0035297F" w:rsidRPr="00EE4DDB" w:rsidRDefault="0035297F" w:rsidP="0035297F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Методические указания по выполнению </w:t>
      </w:r>
      <w:r w:rsidR="002E03BE">
        <w:rPr>
          <w:rFonts w:cs="Times New Roman"/>
          <w:color w:val="000000"/>
          <w:sz w:val="28"/>
          <w:szCs w:val="28"/>
        </w:rPr>
        <w:t>контрольных</w:t>
      </w:r>
      <w:r w:rsidR="00F94536">
        <w:rPr>
          <w:rFonts w:cs="Times New Roman"/>
          <w:color w:val="000000"/>
          <w:sz w:val="28"/>
          <w:szCs w:val="28"/>
        </w:rPr>
        <w:t xml:space="preserve"> </w:t>
      </w:r>
      <w:r w:rsidR="008669AE">
        <w:rPr>
          <w:rFonts w:cs="Times New Roman"/>
          <w:color w:val="000000"/>
          <w:sz w:val="28"/>
          <w:szCs w:val="28"/>
        </w:rPr>
        <w:t xml:space="preserve">работ </w:t>
      </w:r>
      <w:r w:rsidRPr="008B6ECB">
        <w:rPr>
          <w:rFonts w:cs="Times New Roman"/>
          <w:sz w:val="28"/>
          <w:szCs w:val="28"/>
        </w:rPr>
        <w:t>для обучающихся</w:t>
      </w:r>
      <w:r w:rsidRPr="00EE4DDB">
        <w:rPr>
          <w:rFonts w:cs="Times New Roman"/>
          <w:color w:val="000000"/>
          <w:sz w:val="28"/>
          <w:szCs w:val="28"/>
        </w:rPr>
        <w:t xml:space="preserve"> разработаны согласно рабочей прог</w:t>
      </w:r>
      <w:r w:rsidR="007828E2">
        <w:rPr>
          <w:rFonts w:cs="Times New Roman"/>
          <w:color w:val="000000"/>
          <w:sz w:val="28"/>
          <w:szCs w:val="28"/>
        </w:rPr>
        <w:t xml:space="preserve">рамме учебной дисциплины </w:t>
      </w:r>
      <w:r w:rsidR="00A5312A" w:rsidRPr="00A5312A">
        <w:rPr>
          <w:rFonts w:cs="Times New Roman"/>
          <w:color w:val="000000"/>
          <w:sz w:val="28"/>
          <w:szCs w:val="28"/>
        </w:rPr>
        <w:t>«</w:t>
      </w:r>
      <w:r w:rsidR="007921E8" w:rsidRPr="007921E8">
        <w:rPr>
          <w:rFonts w:cs="Times New Roman"/>
          <w:color w:val="000000"/>
          <w:sz w:val="28"/>
          <w:szCs w:val="28"/>
        </w:rPr>
        <w:t>Основы механизации, электрификации и автоматизации сельскохозяйственного производства</w:t>
      </w:r>
      <w:r w:rsidR="00A5312A" w:rsidRPr="00A5312A">
        <w:rPr>
          <w:rFonts w:cs="Times New Roman"/>
          <w:color w:val="000000"/>
          <w:sz w:val="28"/>
          <w:szCs w:val="28"/>
        </w:rPr>
        <w:t>»</w:t>
      </w:r>
      <w:r w:rsidR="007F3BF4">
        <w:rPr>
          <w:rFonts w:cs="Times New Roman"/>
          <w:color w:val="000000"/>
          <w:sz w:val="28"/>
          <w:szCs w:val="28"/>
        </w:rPr>
        <w:t xml:space="preserve"> </w:t>
      </w:r>
      <w:r w:rsidR="007921E8">
        <w:rPr>
          <w:rFonts w:cs="Times New Roman"/>
          <w:color w:val="000000"/>
          <w:sz w:val="28"/>
          <w:szCs w:val="28"/>
        </w:rPr>
        <w:t>для</w:t>
      </w:r>
      <w:r w:rsidR="007F3BF4">
        <w:rPr>
          <w:rFonts w:cs="Times New Roman"/>
          <w:color w:val="000000"/>
          <w:sz w:val="28"/>
          <w:szCs w:val="28"/>
        </w:rPr>
        <w:t xml:space="preserve"> </w:t>
      </w:r>
      <w:r w:rsidR="007828E2">
        <w:rPr>
          <w:rFonts w:cs="Times New Roman"/>
          <w:color w:val="000000"/>
          <w:sz w:val="28"/>
          <w:szCs w:val="28"/>
        </w:rPr>
        <w:t xml:space="preserve">специальности </w:t>
      </w:r>
      <w:r w:rsidR="007921E8" w:rsidRPr="007921E8">
        <w:rPr>
          <w:rFonts w:cs="Times New Roman"/>
          <w:color w:val="000000"/>
          <w:sz w:val="28"/>
          <w:szCs w:val="28"/>
        </w:rPr>
        <w:t>36.02.02. Зоотехния</w:t>
      </w:r>
      <w:r w:rsidR="007F3BF4">
        <w:rPr>
          <w:rFonts w:cs="Times New Roman"/>
          <w:color w:val="000000"/>
          <w:sz w:val="28"/>
          <w:szCs w:val="28"/>
        </w:rPr>
        <w:t xml:space="preserve"> </w:t>
      </w:r>
      <w:r w:rsidRPr="00EE4DDB">
        <w:rPr>
          <w:rFonts w:cs="Times New Roman"/>
          <w:color w:val="000000"/>
          <w:sz w:val="28"/>
          <w:szCs w:val="28"/>
        </w:rPr>
        <w:t>и требованиям к результатам обучения Федерального государственного образовательного стандарта среднего профессионального образования (дал</w:t>
      </w:r>
      <w:r>
        <w:rPr>
          <w:rFonts w:cs="Times New Roman"/>
          <w:color w:val="000000"/>
          <w:sz w:val="28"/>
          <w:szCs w:val="28"/>
        </w:rPr>
        <w:t>ее – ФГОС СПО) по специальности</w:t>
      </w:r>
      <w:r w:rsidR="007921E8" w:rsidRPr="007921E8">
        <w:rPr>
          <w:rFonts w:cs="Times New Roman"/>
          <w:color w:val="000000"/>
          <w:sz w:val="28"/>
          <w:szCs w:val="28"/>
        </w:rPr>
        <w:t>36.02.02. Зоотехния</w:t>
      </w:r>
      <w:r w:rsidRPr="00EE4DDB">
        <w:rPr>
          <w:rFonts w:cs="Times New Roman"/>
          <w:color w:val="000000"/>
          <w:sz w:val="28"/>
          <w:szCs w:val="28"/>
        </w:rPr>
        <w:t>.</w:t>
      </w:r>
    </w:p>
    <w:p w:rsidR="006F6C69" w:rsidRDefault="006F6C69" w:rsidP="006D2CB7">
      <w:pPr>
        <w:shd w:val="clear" w:color="auto" w:fill="FFFFFF"/>
        <w:spacing w:before="100" w:beforeAutospacing="1" w:after="150" w:line="240" w:lineRule="auto"/>
        <w:jc w:val="both"/>
        <w:rPr>
          <w:rFonts w:eastAsia="Arial Unicode MS"/>
          <w:color w:val="000000"/>
          <w:sz w:val="28"/>
          <w:szCs w:val="28"/>
        </w:rPr>
      </w:pPr>
    </w:p>
    <w:p w:rsidR="006D2CB7" w:rsidRDefault="006D2CB7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921E8" w:rsidRDefault="007921E8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711300" w:rsidRDefault="00711300" w:rsidP="00A25848">
      <w:pPr>
        <w:spacing w:line="360" w:lineRule="auto"/>
        <w:rPr>
          <w:rStyle w:val="fontstyle01"/>
          <w:sz w:val="28"/>
          <w:szCs w:val="28"/>
        </w:rPr>
      </w:pPr>
    </w:p>
    <w:p w:rsidR="00941972" w:rsidRPr="00941972" w:rsidRDefault="00941972" w:rsidP="0094197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941972"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941972" w:rsidRPr="00427B37" w:rsidRDefault="00941972" w:rsidP="00427B37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941972" w:rsidRPr="00427B37" w:rsidRDefault="00941972" w:rsidP="00D01AF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27B37">
        <w:rPr>
          <w:bCs/>
          <w:color w:val="auto"/>
          <w:sz w:val="28"/>
          <w:szCs w:val="28"/>
        </w:rPr>
        <w:t xml:space="preserve">Уважаемый обучающийся! </w:t>
      </w:r>
    </w:p>
    <w:p w:rsidR="00941972" w:rsidRDefault="00941972" w:rsidP="00D01AF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27B37">
        <w:rPr>
          <w:rFonts w:cs="Times New Roman"/>
          <w:sz w:val="28"/>
          <w:szCs w:val="28"/>
        </w:rPr>
        <w:t xml:space="preserve">Методические указания по </w:t>
      </w:r>
      <w:r w:rsidR="00B927D3">
        <w:rPr>
          <w:rFonts w:cs="Times New Roman"/>
          <w:sz w:val="28"/>
          <w:szCs w:val="28"/>
        </w:rPr>
        <w:t xml:space="preserve">учебной </w:t>
      </w:r>
      <w:r w:rsidRPr="00427B37">
        <w:rPr>
          <w:rFonts w:cs="Times New Roman"/>
          <w:sz w:val="28"/>
          <w:szCs w:val="28"/>
        </w:rPr>
        <w:t xml:space="preserve">дисциплине </w:t>
      </w:r>
      <w:r w:rsidR="007921E8" w:rsidRPr="007921E8">
        <w:rPr>
          <w:sz w:val="28"/>
          <w:szCs w:val="28"/>
        </w:rPr>
        <w:t>«Основы механизации, электрификации и автоматизации сельскохозяйственного производства»</w:t>
      </w:r>
      <w:r w:rsidR="007F3BF4">
        <w:rPr>
          <w:sz w:val="28"/>
          <w:szCs w:val="28"/>
        </w:rPr>
        <w:t xml:space="preserve"> </w:t>
      </w:r>
      <w:r w:rsidRPr="00427B37">
        <w:rPr>
          <w:rFonts w:cs="Times New Roman"/>
          <w:sz w:val="28"/>
          <w:szCs w:val="28"/>
        </w:rPr>
        <w:t xml:space="preserve">по выполнению </w:t>
      </w:r>
      <w:r w:rsidR="007921E8">
        <w:rPr>
          <w:rFonts w:cs="Times New Roman"/>
          <w:sz w:val="28"/>
          <w:szCs w:val="28"/>
        </w:rPr>
        <w:t>контрольных</w:t>
      </w:r>
      <w:r w:rsidR="007F3BF4">
        <w:rPr>
          <w:rFonts w:cs="Times New Roman"/>
          <w:sz w:val="28"/>
          <w:szCs w:val="28"/>
        </w:rPr>
        <w:t xml:space="preserve"> </w:t>
      </w:r>
      <w:r w:rsidR="008669AE">
        <w:rPr>
          <w:rFonts w:cs="Times New Roman"/>
          <w:sz w:val="28"/>
          <w:szCs w:val="28"/>
        </w:rPr>
        <w:t xml:space="preserve">работ </w:t>
      </w:r>
      <w:r w:rsidRPr="00427B37">
        <w:rPr>
          <w:rFonts w:cs="Times New Roman"/>
          <w:sz w:val="28"/>
          <w:szCs w:val="28"/>
        </w:rPr>
        <w:t>созданы Вам в помощь</w:t>
      </w:r>
      <w:r w:rsidR="007921E8">
        <w:rPr>
          <w:rFonts w:cs="Times New Roman"/>
          <w:sz w:val="28"/>
          <w:szCs w:val="28"/>
        </w:rPr>
        <w:t>.</w:t>
      </w:r>
    </w:p>
    <w:p w:rsidR="007921E8" w:rsidRDefault="007921E8" w:rsidP="00A5312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921E8">
        <w:rPr>
          <w:rFonts w:cs="Times New Roman"/>
          <w:sz w:val="28"/>
          <w:szCs w:val="28"/>
        </w:rPr>
        <w:t>Будущие специалисты в современных условиях ведения сельскохозяйственного производства должны обладать глубокими знаниями по технологии и комплексной механизации производства продуктов животноводства, по устройству и эффективному использованию технологического оборудования животноводческих ферм и комплексов. При этом повышенное внимание уделяется регулировкам и настройке этого оборудова</w:t>
      </w:r>
      <w:r>
        <w:rPr>
          <w:rFonts w:cs="Times New Roman"/>
          <w:sz w:val="28"/>
          <w:szCs w:val="28"/>
        </w:rPr>
        <w:t>ния на оптимальный режим работы,</w:t>
      </w:r>
      <w:r w:rsidRPr="007921E8">
        <w:rPr>
          <w:rFonts w:cs="Times New Roman"/>
          <w:sz w:val="28"/>
          <w:szCs w:val="28"/>
        </w:rPr>
        <w:t xml:space="preserve"> обеспечивающий высокопроизводительную и безопасную эксплуатацию его для организма животных. Будущий зооинженер, располагая знаниями машинной технологии обслуживания животных и птицы, должен активно участвовать в предупреждении различных заболеваний. Снижение продуктивности животных, заболевание их в значительной мере определяются условиями эксплуатации технологического оборудования. Например, неправильный режим работы и эксплуатации доильных аппаратов приводит к заболеванию коров маститом, несоблюдение требовании по качеству приготовления кормов - заболеванию желудочно-кишечного тракта, неправильная эксплуатация оборудования по созданию микроклимата может быть причиной гибели животных и т.д. Таким образом, качество выполнения любого процесса влияет не только на продуктивность животных, но и на их здоровье. В связи с переводом животноводства на промышленную основу и внедрением передовых технологий и современного оборудования роль зооинженера в машинной технологии обслуживания животных все более повышается, следовательно, возрастает необходимость более глубокого изучения механизации в животноводстве.</w:t>
      </w:r>
    </w:p>
    <w:p w:rsidR="00A5312A" w:rsidRPr="00315C39" w:rsidRDefault="00A5312A" w:rsidP="00A5312A">
      <w:pPr>
        <w:spacing w:after="0" w:line="36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A5312A">
        <w:rPr>
          <w:rFonts w:cs="Times New Roman"/>
          <w:sz w:val="28"/>
          <w:szCs w:val="28"/>
        </w:rPr>
        <w:lastRenderedPageBreak/>
        <w:t xml:space="preserve">Методические </w:t>
      </w:r>
      <w:r w:rsidR="00DA7869">
        <w:rPr>
          <w:rFonts w:cs="Times New Roman"/>
          <w:sz w:val="28"/>
          <w:szCs w:val="28"/>
        </w:rPr>
        <w:t xml:space="preserve">указания написаны </w:t>
      </w:r>
      <w:r w:rsidR="00E70321">
        <w:rPr>
          <w:rFonts w:cs="Times New Roman"/>
          <w:sz w:val="28"/>
          <w:szCs w:val="28"/>
        </w:rPr>
        <w:t xml:space="preserve">в соответствии с </w:t>
      </w:r>
      <w:r w:rsidRPr="00A5312A">
        <w:rPr>
          <w:rFonts w:cs="Times New Roman"/>
          <w:sz w:val="28"/>
          <w:szCs w:val="28"/>
        </w:rPr>
        <w:t>про</w:t>
      </w:r>
      <w:r w:rsidR="00E70321">
        <w:rPr>
          <w:rFonts w:cs="Times New Roman"/>
          <w:sz w:val="28"/>
          <w:szCs w:val="28"/>
        </w:rPr>
        <w:t xml:space="preserve">граммой по </w:t>
      </w:r>
      <w:r w:rsidR="007921E8">
        <w:rPr>
          <w:rFonts w:cs="Times New Roman"/>
          <w:sz w:val="28"/>
          <w:szCs w:val="28"/>
        </w:rPr>
        <w:t xml:space="preserve">учебной дисциплине </w:t>
      </w:r>
      <w:r w:rsidR="007921E8" w:rsidRPr="007921E8">
        <w:rPr>
          <w:rFonts w:cs="Times New Roman"/>
          <w:sz w:val="28"/>
          <w:szCs w:val="28"/>
        </w:rPr>
        <w:t>«Основы механизации, электрификации и автоматизации сел</w:t>
      </w:r>
      <w:r w:rsidR="002E03BE">
        <w:rPr>
          <w:rFonts w:cs="Times New Roman"/>
          <w:sz w:val="28"/>
          <w:szCs w:val="28"/>
        </w:rPr>
        <w:t>ьскохозяйственного производства</w:t>
      </w:r>
      <w:r w:rsidR="00E70321">
        <w:rPr>
          <w:rFonts w:cs="Times New Roman"/>
          <w:sz w:val="28"/>
          <w:szCs w:val="28"/>
        </w:rPr>
        <w:t>»</w:t>
      </w:r>
      <w:r w:rsidRPr="00A5312A">
        <w:rPr>
          <w:rFonts w:cs="Times New Roman"/>
          <w:sz w:val="28"/>
          <w:szCs w:val="28"/>
        </w:rPr>
        <w:t xml:space="preserve">, для </w:t>
      </w:r>
      <w:r w:rsidR="00E70321" w:rsidRPr="00E70321">
        <w:rPr>
          <w:rFonts w:cs="Times New Roman"/>
          <w:sz w:val="28"/>
          <w:szCs w:val="28"/>
        </w:rPr>
        <w:t xml:space="preserve">специальности </w:t>
      </w:r>
      <w:r w:rsidR="007921E8" w:rsidRPr="007921E8">
        <w:rPr>
          <w:rFonts w:cs="Times New Roman"/>
          <w:sz w:val="28"/>
          <w:szCs w:val="28"/>
        </w:rPr>
        <w:t>36.02.02. Зоотехния</w:t>
      </w:r>
      <w:r w:rsidRPr="00A5312A">
        <w:rPr>
          <w:rFonts w:cs="Times New Roman"/>
          <w:sz w:val="28"/>
          <w:szCs w:val="28"/>
        </w:rPr>
        <w:t xml:space="preserve">.  Обучающийся СПО освоивший </w:t>
      </w:r>
      <w:r w:rsidR="002E03BE" w:rsidRPr="002E03BE">
        <w:rPr>
          <w:rFonts w:cs="Times New Roman"/>
          <w:sz w:val="28"/>
          <w:szCs w:val="28"/>
        </w:rPr>
        <w:t>учебной дисциплине «Основы механизации, электрификации и автоматизации сельскохозяйственного производства</w:t>
      </w:r>
      <w:r w:rsidR="002E03BE">
        <w:rPr>
          <w:rFonts w:cs="Times New Roman"/>
          <w:sz w:val="28"/>
          <w:szCs w:val="28"/>
        </w:rPr>
        <w:t>»</w:t>
      </w:r>
      <w:r w:rsidR="007F3BF4">
        <w:rPr>
          <w:rFonts w:cs="Times New Roman"/>
          <w:sz w:val="28"/>
          <w:szCs w:val="28"/>
        </w:rPr>
        <w:t xml:space="preserve"> </w:t>
      </w:r>
      <w:r w:rsidR="00E70321">
        <w:rPr>
          <w:rFonts w:cs="Times New Roman"/>
          <w:sz w:val="28"/>
          <w:szCs w:val="28"/>
        </w:rPr>
        <w:t xml:space="preserve">должен обладать </w:t>
      </w:r>
      <w:r w:rsidR="002E03BE">
        <w:rPr>
          <w:rFonts w:cs="Times New Roman"/>
          <w:sz w:val="28"/>
          <w:szCs w:val="28"/>
        </w:rPr>
        <w:t xml:space="preserve">ОК </w:t>
      </w:r>
      <w:r w:rsidR="008B7140">
        <w:rPr>
          <w:rFonts w:cs="Times New Roman"/>
          <w:sz w:val="28"/>
          <w:szCs w:val="28"/>
        </w:rPr>
        <w:t>1 - ОК 9 и ПК 1.1 – ПК 1.6, ПК 2.1 – ПК 2.3</w:t>
      </w:r>
      <w:r w:rsidR="00F1535C">
        <w:rPr>
          <w:rFonts w:cs="Times New Roman"/>
          <w:sz w:val="28"/>
          <w:szCs w:val="28"/>
        </w:rPr>
        <w:t xml:space="preserve">, </w:t>
      </w:r>
      <w:r w:rsidR="008B7140">
        <w:rPr>
          <w:rFonts w:cs="Times New Roman"/>
          <w:sz w:val="28"/>
          <w:szCs w:val="28"/>
        </w:rPr>
        <w:t>ПК 3.1 – ПК 3.5, ПК 4.1 – ПК 1.4.</w:t>
      </w:r>
    </w:p>
    <w:p w:rsidR="00427B37" w:rsidRPr="00427B37" w:rsidRDefault="00DA7869" w:rsidP="00DA786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27B37" w:rsidRPr="00427B37">
        <w:rPr>
          <w:bCs/>
          <w:color w:val="auto"/>
          <w:sz w:val="28"/>
          <w:szCs w:val="28"/>
        </w:rPr>
        <w:t xml:space="preserve">нимание! </w:t>
      </w:r>
      <w:r w:rsidR="00427B37" w:rsidRPr="00427B37">
        <w:rPr>
          <w:color w:val="auto"/>
          <w:sz w:val="28"/>
          <w:szCs w:val="28"/>
        </w:rPr>
        <w:t xml:space="preserve">Если в процессе </w:t>
      </w:r>
      <w:r w:rsidR="002E03BE">
        <w:rPr>
          <w:color w:val="auto"/>
          <w:sz w:val="28"/>
          <w:szCs w:val="28"/>
        </w:rPr>
        <w:t>выполнения контрольных работ</w:t>
      </w:r>
      <w:r w:rsidR="00427B37" w:rsidRPr="00427B37">
        <w:rPr>
          <w:color w:val="auto"/>
          <w:sz w:val="28"/>
          <w:szCs w:val="28"/>
        </w:rPr>
        <w:t xml:space="preserve">у Вас возникают вопросы, разрешить которые самостоятельно не удается, необходимо обратиться к преподавателю для получения разъяснений или указаний. </w:t>
      </w:r>
    </w:p>
    <w:p w:rsidR="00941972" w:rsidRPr="00427B37" w:rsidRDefault="00427B37" w:rsidP="00D01AF7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427B37">
        <w:rPr>
          <w:bCs/>
          <w:sz w:val="28"/>
          <w:szCs w:val="28"/>
        </w:rPr>
        <w:t>Желаем Вам успехов!!!</w:t>
      </w:r>
    </w:p>
    <w:p w:rsidR="00D85525" w:rsidRDefault="00D85525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5F2254" w:rsidRDefault="005F2254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bCs/>
          <w:sz w:val="28"/>
          <w:szCs w:val="28"/>
        </w:rPr>
      </w:pPr>
    </w:p>
    <w:p w:rsidR="00B44B10" w:rsidRDefault="00F9453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31F4" w:rsidRPr="009357F9" w:rsidRDefault="008531F4" w:rsidP="00A258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357F9">
        <w:rPr>
          <w:b/>
          <w:bCs/>
          <w:sz w:val="28"/>
          <w:szCs w:val="28"/>
        </w:rPr>
        <w:lastRenderedPageBreak/>
        <w:t>СОДЕРЖАНИЕ</w:t>
      </w:r>
    </w:p>
    <w:p w:rsidR="008531F4" w:rsidRPr="009357F9" w:rsidRDefault="008531F4" w:rsidP="00A2584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8531F4" w:rsidRPr="00D606B8" w:rsidRDefault="008531F4" w:rsidP="00D606B8">
      <w:pPr>
        <w:jc w:val="both"/>
        <w:rPr>
          <w:sz w:val="28"/>
        </w:rPr>
      </w:pPr>
      <w:r w:rsidRPr="00D606B8">
        <w:rPr>
          <w:sz w:val="28"/>
        </w:rPr>
        <w:t xml:space="preserve">1. Пояснительная записка </w:t>
      </w:r>
      <w:r w:rsidR="00B81B0C" w:rsidRPr="00D606B8">
        <w:rPr>
          <w:sz w:val="28"/>
        </w:rPr>
        <w:t>......................................................................................</w:t>
      </w:r>
      <w:r w:rsidR="00755EBB" w:rsidRPr="00D606B8">
        <w:rPr>
          <w:sz w:val="28"/>
        </w:rPr>
        <w:t>6</w:t>
      </w:r>
    </w:p>
    <w:p w:rsidR="000C1974" w:rsidRPr="00D606B8" w:rsidRDefault="00D85525" w:rsidP="00D606B8">
      <w:pPr>
        <w:jc w:val="both"/>
        <w:rPr>
          <w:sz w:val="28"/>
        </w:rPr>
      </w:pPr>
      <w:r w:rsidRPr="00D606B8">
        <w:rPr>
          <w:sz w:val="28"/>
        </w:rPr>
        <w:t>2. Критерии оценивания</w:t>
      </w:r>
      <w:r w:rsidR="00B81B0C" w:rsidRPr="00D606B8">
        <w:rPr>
          <w:sz w:val="28"/>
        </w:rPr>
        <w:t xml:space="preserve"> .........................................................</w:t>
      </w:r>
      <w:r w:rsidR="00E944B3" w:rsidRPr="00D606B8">
        <w:rPr>
          <w:sz w:val="28"/>
        </w:rPr>
        <w:t>.....</w:t>
      </w:r>
      <w:r w:rsidR="00755EBB" w:rsidRPr="00D606B8">
        <w:rPr>
          <w:sz w:val="28"/>
        </w:rPr>
        <w:t>.........................11</w:t>
      </w:r>
    </w:p>
    <w:p w:rsidR="000C1974" w:rsidRPr="00D606B8" w:rsidRDefault="000C1974" w:rsidP="00D606B8">
      <w:pPr>
        <w:jc w:val="both"/>
        <w:rPr>
          <w:sz w:val="28"/>
        </w:rPr>
      </w:pPr>
      <w:r w:rsidRPr="00D606B8">
        <w:rPr>
          <w:sz w:val="28"/>
        </w:rPr>
        <w:t>3. Общие методические указания при изучении дисциплины..........................13</w:t>
      </w:r>
    </w:p>
    <w:p w:rsidR="000C1974" w:rsidRPr="00D606B8" w:rsidRDefault="000C1974" w:rsidP="00D606B8">
      <w:pPr>
        <w:jc w:val="both"/>
        <w:rPr>
          <w:sz w:val="28"/>
        </w:rPr>
      </w:pPr>
      <w:r w:rsidRPr="00D606B8">
        <w:rPr>
          <w:sz w:val="28"/>
        </w:rPr>
        <w:t>4. Варианты контрол</w:t>
      </w:r>
      <w:r w:rsidR="004914C1">
        <w:rPr>
          <w:sz w:val="28"/>
        </w:rPr>
        <w:t>ьных работ………………………………………………..18</w:t>
      </w:r>
    </w:p>
    <w:p w:rsidR="00D85525" w:rsidRPr="00D606B8" w:rsidRDefault="000C1974" w:rsidP="00D606B8">
      <w:pPr>
        <w:jc w:val="both"/>
        <w:rPr>
          <w:sz w:val="28"/>
        </w:rPr>
      </w:pPr>
      <w:r w:rsidRPr="00D606B8">
        <w:rPr>
          <w:sz w:val="28"/>
        </w:rPr>
        <w:t>5</w:t>
      </w:r>
      <w:r w:rsidR="00D85525" w:rsidRPr="00D606B8">
        <w:rPr>
          <w:sz w:val="28"/>
        </w:rPr>
        <w:t xml:space="preserve">. Инструктивно-методические указания по выполнению </w:t>
      </w:r>
      <w:r w:rsidR="009357F9" w:rsidRPr="00D606B8">
        <w:rPr>
          <w:sz w:val="28"/>
        </w:rPr>
        <w:t>контрольной</w:t>
      </w:r>
      <w:r w:rsidR="00F94536">
        <w:rPr>
          <w:sz w:val="28"/>
        </w:rPr>
        <w:t xml:space="preserve"> работы ......................................</w:t>
      </w:r>
      <w:r w:rsidR="009357F9" w:rsidRPr="00D606B8">
        <w:rPr>
          <w:sz w:val="28"/>
        </w:rPr>
        <w:t>...............................</w:t>
      </w:r>
      <w:r w:rsidR="00E944B3" w:rsidRPr="00D606B8">
        <w:rPr>
          <w:sz w:val="28"/>
        </w:rPr>
        <w:t>...............</w:t>
      </w:r>
      <w:r w:rsidR="007F3BF4">
        <w:rPr>
          <w:sz w:val="28"/>
        </w:rPr>
        <w:t>.......</w:t>
      </w:r>
      <w:r w:rsidR="00E944B3" w:rsidRPr="00D606B8">
        <w:rPr>
          <w:sz w:val="28"/>
        </w:rPr>
        <w:t>.</w:t>
      </w:r>
      <w:r w:rsidRPr="00D606B8">
        <w:rPr>
          <w:sz w:val="28"/>
        </w:rPr>
        <w:t>....................</w:t>
      </w:r>
      <w:r w:rsidR="004914C1">
        <w:rPr>
          <w:sz w:val="28"/>
        </w:rPr>
        <w:t>....21</w:t>
      </w:r>
    </w:p>
    <w:p w:rsidR="0035297F" w:rsidRPr="00D606B8" w:rsidRDefault="006D3B1D" w:rsidP="00D606B8">
      <w:pPr>
        <w:jc w:val="both"/>
        <w:rPr>
          <w:sz w:val="28"/>
        </w:rPr>
      </w:pPr>
      <w:r w:rsidRPr="00D606B8">
        <w:rPr>
          <w:sz w:val="28"/>
        </w:rPr>
        <w:t>Список использованной литературы</w:t>
      </w:r>
      <w:r w:rsidR="00B81B0C" w:rsidRPr="00D606B8">
        <w:rPr>
          <w:sz w:val="28"/>
        </w:rPr>
        <w:t xml:space="preserve"> ..................................</w:t>
      </w:r>
      <w:r w:rsidR="00E944B3" w:rsidRPr="00D606B8">
        <w:rPr>
          <w:sz w:val="28"/>
        </w:rPr>
        <w:t>.</w:t>
      </w:r>
      <w:r w:rsidR="004914C1">
        <w:rPr>
          <w:sz w:val="28"/>
        </w:rPr>
        <w:t>...............................29</w:t>
      </w:r>
    </w:p>
    <w:p w:rsidR="000C1974" w:rsidRPr="00D606B8" w:rsidRDefault="000C1974" w:rsidP="00D606B8">
      <w:pPr>
        <w:jc w:val="both"/>
        <w:rPr>
          <w:sz w:val="28"/>
        </w:rPr>
      </w:pPr>
      <w:r w:rsidRPr="00D606B8">
        <w:rPr>
          <w:sz w:val="28"/>
        </w:rPr>
        <w:t>Приложение 1………………</w:t>
      </w:r>
      <w:r w:rsidR="00D606B8" w:rsidRPr="00D606B8">
        <w:rPr>
          <w:sz w:val="28"/>
        </w:rPr>
        <w:t>..</w:t>
      </w:r>
      <w:r w:rsidRPr="00D606B8">
        <w:rPr>
          <w:sz w:val="28"/>
        </w:rPr>
        <w:t>……………</w:t>
      </w:r>
      <w:r w:rsidR="00D606B8">
        <w:rPr>
          <w:sz w:val="28"/>
        </w:rPr>
        <w:t>.</w:t>
      </w:r>
      <w:r w:rsidR="004914C1">
        <w:rPr>
          <w:sz w:val="28"/>
        </w:rPr>
        <w:t>……………………………………..30</w:t>
      </w:r>
    </w:p>
    <w:p w:rsidR="000C1974" w:rsidRPr="00D606B8" w:rsidRDefault="000C1974" w:rsidP="00D606B8">
      <w:pPr>
        <w:jc w:val="both"/>
        <w:rPr>
          <w:sz w:val="28"/>
        </w:rPr>
      </w:pPr>
      <w:r w:rsidRPr="00D606B8">
        <w:rPr>
          <w:sz w:val="28"/>
        </w:rPr>
        <w:t>Приложение 2………………………………………</w:t>
      </w:r>
      <w:r w:rsidR="00D606B8" w:rsidRPr="00D606B8">
        <w:rPr>
          <w:sz w:val="28"/>
        </w:rPr>
        <w:t>...</w:t>
      </w:r>
      <w:r w:rsidR="004914C1">
        <w:rPr>
          <w:sz w:val="28"/>
        </w:rPr>
        <w:t>…………………………..31</w:t>
      </w:r>
    </w:p>
    <w:p w:rsidR="000C1974" w:rsidRPr="00D606B8" w:rsidRDefault="000C1974" w:rsidP="00D606B8">
      <w:pPr>
        <w:jc w:val="both"/>
        <w:rPr>
          <w:sz w:val="28"/>
        </w:rPr>
      </w:pPr>
      <w:r w:rsidRPr="00D606B8">
        <w:rPr>
          <w:sz w:val="28"/>
        </w:rPr>
        <w:t>Приложение 3……………………………………………</w:t>
      </w:r>
      <w:r w:rsidR="00D606B8" w:rsidRPr="00D606B8">
        <w:rPr>
          <w:sz w:val="28"/>
        </w:rPr>
        <w:t>...</w:t>
      </w:r>
      <w:r w:rsidR="004914C1">
        <w:rPr>
          <w:sz w:val="28"/>
        </w:rPr>
        <w:t>……………………..32</w:t>
      </w:r>
    </w:p>
    <w:p w:rsidR="008531F4" w:rsidRPr="00D606B8" w:rsidRDefault="008024AE" w:rsidP="00D606B8">
      <w:pPr>
        <w:jc w:val="both"/>
        <w:rPr>
          <w:sz w:val="28"/>
        </w:rPr>
      </w:pPr>
      <w:r w:rsidRPr="00D606B8">
        <w:rPr>
          <w:sz w:val="28"/>
        </w:rPr>
        <w:t>Приложени</w:t>
      </w:r>
      <w:r w:rsidR="00076252" w:rsidRPr="00D606B8">
        <w:rPr>
          <w:sz w:val="28"/>
        </w:rPr>
        <w:t>е</w:t>
      </w:r>
      <w:r w:rsidR="000C1974" w:rsidRPr="00D606B8">
        <w:rPr>
          <w:sz w:val="28"/>
        </w:rPr>
        <w:t>4</w:t>
      </w:r>
      <w:r w:rsidR="00D606B8" w:rsidRPr="00D606B8">
        <w:rPr>
          <w:sz w:val="28"/>
        </w:rPr>
        <w:t>………………………………………...</w:t>
      </w:r>
      <w:r w:rsidR="00145F9D" w:rsidRPr="00D606B8">
        <w:rPr>
          <w:sz w:val="28"/>
        </w:rPr>
        <w:t>.</w:t>
      </w:r>
      <w:r w:rsidR="00153A3E" w:rsidRPr="00D606B8">
        <w:rPr>
          <w:sz w:val="28"/>
        </w:rPr>
        <w:t>...........</w:t>
      </w:r>
      <w:r w:rsidR="009357F9" w:rsidRPr="00D606B8">
        <w:rPr>
          <w:sz w:val="28"/>
        </w:rPr>
        <w:t>..</w:t>
      </w:r>
      <w:r w:rsidR="00B81B0C" w:rsidRPr="00D606B8">
        <w:rPr>
          <w:sz w:val="28"/>
        </w:rPr>
        <w:t>...</w:t>
      </w:r>
      <w:r w:rsidR="00D606B8" w:rsidRPr="00D606B8">
        <w:rPr>
          <w:sz w:val="28"/>
        </w:rPr>
        <w:t>.....</w:t>
      </w:r>
      <w:r w:rsidR="00B81B0C" w:rsidRPr="00D606B8">
        <w:rPr>
          <w:sz w:val="28"/>
        </w:rPr>
        <w:t>..........</w:t>
      </w:r>
      <w:r w:rsidR="009357F9" w:rsidRPr="00D606B8">
        <w:rPr>
          <w:sz w:val="28"/>
        </w:rPr>
        <w:t>..</w:t>
      </w:r>
      <w:r w:rsidR="00B81B0C" w:rsidRPr="00D606B8">
        <w:rPr>
          <w:sz w:val="28"/>
        </w:rPr>
        <w:t>........</w:t>
      </w:r>
      <w:r w:rsidR="004914C1">
        <w:rPr>
          <w:sz w:val="28"/>
        </w:rPr>
        <w:t>35</w:t>
      </w:r>
    </w:p>
    <w:p w:rsidR="006C42D2" w:rsidRPr="00CD37AE" w:rsidRDefault="006C42D2" w:rsidP="006C42D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076252" w:rsidRDefault="00076252" w:rsidP="00076252">
      <w:pPr>
        <w:spacing w:after="0" w:line="360" w:lineRule="auto"/>
        <w:rPr>
          <w:rFonts w:cs="Times New Roman"/>
          <w:sz w:val="28"/>
          <w:szCs w:val="28"/>
        </w:rPr>
      </w:pPr>
    </w:p>
    <w:p w:rsidR="00076252" w:rsidRDefault="00076252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B44B10" w:rsidRPr="00076252" w:rsidRDefault="00B44B10" w:rsidP="00076252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E957F6" w:rsidRPr="0012326C" w:rsidRDefault="00E957F6" w:rsidP="00531F9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8B7C3D">
        <w:rPr>
          <w:b/>
          <w:bCs/>
          <w:sz w:val="28"/>
          <w:szCs w:val="28"/>
        </w:rPr>
        <w:t>ПОЯСНИТЕЛЬНАЯ ЗАПИСКА</w:t>
      </w:r>
    </w:p>
    <w:p w:rsidR="005F2254" w:rsidRDefault="005F2254" w:rsidP="00531F9A">
      <w:pPr>
        <w:pStyle w:val="af5"/>
        <w:spacing w:line="360" w:lineRule="auto"/>
        <w:jc w:val="center"/>
        <w:rPr>
          <w:sz w:val="28"/>
          <w:szCs w:val="28"/>
        </w:rPr>
      </w:pPr>
    </w:p>
    <w:p w:rsidR="00F731ED" w:rsidRDefault="00E957F6" w:rsidP="005F2254">
      <w:pPr>
        <w:pStyle w:val="af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6473">
        <w:rPr>
          <w:sz w:val="28"/>
          <w:szCs w:val="28"/>
        </w:rPr>
        <w:t xml:space="preserve">Методические указания предназначены </w:t>
      </w:r>
      <w:r w:rsidR="000F0EE3" w:rsidRPr="00AD6473">
        <w:rPr>
          <w:sz w:val="28"/>
          <w:szCs w:val="28"/>
        </w:rPr>
        <w:t xml:space="preserve">для </w:t>
      </w:r>
      <w:r w:rsidR="00B927D3">
        <w:rPr>
          <w:sz w:val="28"/>
          <w:szCs w:val="28"/>
        </w:rPr>
        <w:t xml:space="preserve">выполнения </w:t>
      </w:r>
      <w:r w:rsidR="00F731ED">
        <w:rPr>
          <w:sz w:val="28"/>
          <w:szCs w:val="28"/>
        </w:rPr>
        <w:t xml:space="preserve">контрольных </w:t>
      </w:r>
      <w:r w:rsidR="00B927D3">
        <w:rPr>
          <w:sz w:val="28"/>
          <w:szCs w:val="28"/>
        </w:rPr>
        <w:t xml:space="preserve">работ </w:t>
      </w:r>
      <w:r w:rsidR="000F0EE3" w:rsidRPr="00AD6473">
        <w:rPr>
          <w:sz w:val="28"/>
          <w:szCs w:val="28"/>
        </w:rPr>
        <w:t xml:space="preserve">по </w:t>
      </w:r>
      <w:r w:rsidR="00B927D3">
        <w:rPr>
          <w:sz w:val="28"/>
          <w:szCs w:val="28"/>
        </w:rPr>
        <w:t xml:space="preserve">учебной </w:t>
      </w:r>
      <w:r w:rsidR="000F0EE3" w:rsidRPr="00AD6473">
        <w:rPr>
          <w:sz w:val="28"/>
          <w:szCs w:val="28"/>
        </w:rPr>
        <w:t xml:space="preserve">дисциплине </w:t>
      </w:r>
      <w:r w:rsidR="00F731ED" w:rsidRPr="00F731ED">
        <w:rPr>
          <w:color w:val="000000"/>
          <w:sz w:val="28"/>
          <w:szCs w:val="28"/>
        </w:rPr>
        <w:t>«Основы механизации, электрификации и автоматизации сельскохозяйственного производства», для специальности 36.02.02. Зоотехния.</w:t>
      </w:r>
    </w:p>
    <w:p w:rsidR="00E957F6" w:rsidRPr="00AD6473" w:rsidRDefault="00F731ED" w:rsidP="005F225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</w:t>
      </w:r>
      <w:r w:rsidR="00F1535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</w:t>
      </w:r>
      <w:r w:rsidR="00E957F6" w:rsidRPr="00AD6473">
        <w:rPr>
          <w:sz w:val="28"/>
          <w:szCs w:val="28"/>
        </w:rPr>
        <w:t xml:space="preserve"> после изучения соответствующих разделов и тем учебной дисциплины</w:t>
      </w:r>
      <w:r w:rsidR="00F1535C">
        <w:rPr>
          <w:sz w:val="28"/>
          <w:szCs w:val="28"/>
        </w:rPr>
        <w:t xml:space="preserve"> </w:t>
      </w:r>
      <w:r w:rsidRPr="00F731ED">
        <w:rPr>
          <w:color w:val="000000"/>
          <w:sz w:val="28"/>
          <w:szCs w:val="28"/>
        </w:rPr>
        <w:t>«Основы механизации, электрификации и автоматизации сельскохозяйственного производства</w:t>
      </w:r>
      <w:r w:rsidR="009710E9" w:rsidRPr="009710E9">
        <w:rPr>
          <w:color w:val="000000"/>
          <w:sz w:val="28"/>
          <w:szCs w:val="28"/>
        </w:rPr>
        <w:t>»</w:t>
      </w:r>
      <w:r w:rsidR="000F0EE3" w:rsidRPr="00AD6473">
        <w:rPr>
          <w:sz w:val="28"/>
          <w:szCs w:val="28"/>
        </w:rPr>
        <w:t xml:space="preserve">. </w:t>
      </w:r>
      <w:r w:rsidR="00E957F6" w:rsidRPr="00AD6473">
        <w:rPr>
          <w:sz w:val="28"/>
          <w:szCs w:val="28"/>
        </w:rPr>
        <w:t xml:space="preserve">Выполнение обучающимися </w:t>
      </w:r>
      <w:r>
        <w:rPr>
          <w:sz w:val="28"/>
          <w:szCs w:val="28"/>
        </w:rPr>
        <w:t>контрольных</w:t>
      </w:r>
      <w:r w:rsidR="00F1535C">
        <w:rPr>
          <w:sz w:val="28"/>
          <w:szCs w:val="28"/>
        </w:rPr>
        <w:t xml:space="preserve"> </w:t>
      </w:r>
      <w:r w:rsidR="007E17A8">
        <w:rPr>
          <w:sz w:val="28"/>
          <w:szCs w:val="28"/>
        </w:rPr>
        <w:t xml:space="preserve">работ </w:t>
      </w:r>
      <w:r w:rsidR="00E957F6" w:rsidRPr="00AD6473">
        <w:rPr>
          <w:sz w:val="28"/>
          <w:szCs w:val="28"/>
        </w:rPr>
        <w:t xml:space="preserve">позволяет им понять, где и когда изучаемые теоретические положения и практические умения могут быть использованы в будущей </w:t>
      </w:r>
      <w:r w:rsidR="000F0EE3" w:rsidRPr="00AD6473">
        <w:rPr>
          <w:sz w:val="28"/>
          <w:szCs w:val="28"/>
        </w:rPr>
        <w:t xml:space="preserve">профессиональной </w:t>
      </w:r>
      <w:r w:rsidR="00E957F6" w:rsidRPr="00AD6473">
        <w:rPr>
          <w:sz w:val="28"/>
          <w:szCs w:val="28"/>
        </w:rPr>
        <w:t xml:space="preserve">деятельности. </w:t>
      </w:r>
    </w:p>
    <w:p w:rsidR="000F0EE3" w:rsidRPr="00AD6473" w:rsidRDefault="000F0EE3" w:rsidP="005F225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Цель: </w:t>
      </w:r>
    </w:p>
    <w:p w:rsidR="000F0EE3" w:rsidRPr="00AD6473" w:rsidRDefault="000F0EE3" w:rsidP="005F225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- </w:t>
      </w:r>
      <w:r w:rsidR="00F731ED">
        <w:rPr>
          <w:rFonts w:cs="Times New Roman"/>
          <w:sz w:val="28"/>
          <w:szCs w:val="28"/>
        </w:rPr>
        <w:t xml:space="preserve">приобретение </w:t>
      </w:r>
      <w:r w:rsidR="00F731ED" w:rsidRPr="00F731ED">
        <w:rPr>
          <w:rFonts w:cs="Times New Roman"/>
          <w:sz w:val="28"/>
          <w:szCs w:val="28"/>
        </w:rPr>
        <w:t>теоретических знаний</w:t>
      </w:r>
      <w:r w:rsidR="00F731ED">
        <w:rPr>
          <w:rFonts w:cs="Times New Roman"/>
          <w:sz w:val="28"/>
          <w:szCs w:val="28"/>
        </w:rPr>
        <w:t xml:space="preserve"> и</w:t>
      </w:r>
      <w:r w:rsidR="00F1535C">
        <w:rPr>
          <w:rFonts w:cs="Times New Roman"/>
          <w:sz w:val="28"/>
          <w:szCs w:val="28"/>
        </w:rPr>
        <w:t xml:space="preserve"> </w:t>
      </w:r>
      <w:r w:rsidRPr="00AD6473">
        <w:rPr>
          <w:rFonts w:cs="Times New Roman"/>
          <w:sz w:val="28"/>
          <w:szCs w:val="28"/>
        </w:rPr>
        <w:t>формирование практических умений, необходимых в последующей учебной и профессиональной деятельности.</w:t>
      </w:r>
    </w:p>
    <w:p w:rsidR="000F0EE3" w:rsidRPr="00AD6473" w:rsidRDefault="000F0EE3" w:rsidP="005F225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Задачи: </w:t>
      </w:r>
    </w:p>
    <w:p w:rsidR="000F0EE3" w:rsidRPr="00AD6473" w:rsidRDefault="000F0EE3" w:rsidP="005F225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 xml:space="preserve">- обобщить, систематизировать, углубить, закрепить полученные теоретические знания по конкретным темам дисциплины </w:t>
      </w:r>
      <w:r w:rsidR="00F731ED" w:rsidRPr="00F731ED">
        <w:rPr>
          <w:color w:val="000000"/>
          <w:sz w:val="28"/>
          <w:szCs w:val="28"/>
        </w:rPr>
        <w:t>«Основы механизации, электрификации и автоматизации сель</w:t>
      </w:r>
      <w:r w:rsidR="00F731ED">
        <w:rPr>
          <w:color w:val="000000"/>
          <w:sz w:val="28"/>
          <w:szCs w:val="28"/>
        </w:rPr>
        <w:t>скохозяйственного производства»;</w:t>
      </w:r>
    </w:p>
    <w:p w:rsidR="000F0EE3" w:rsidRPr="00AD6473" w:rsidRDefault="000F0EE3" w:rsidP="005F225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>- формировать умения применять полученные знания на практике;</w:t>
      </w:r>
    </w:p>
    <w:p w:rsidR="000F0EE3" w:rsidRPr="00AD6473" w:rsidRDefault="000F0EE3" w:rsidP="005F2254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 w:rsidRPr="00AD6473">
        <w:rPr>
          <w:sz w:val="28"/>
          <w:szCs w:val="28"/>
        </w:rPr>
        <w:t>- выработать при решении поставленных задач такие профессионально значимые качества, как самостоятельность, ответственность, точность, творческая инициатива.</w:t>
      </w:r>
    </w:p>
    <w:p w:rsidR="00684F1E" w:rsidRDefault="00684F1E" w:rsidP="005F2254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6473">
        <w:rPr>
          <w:rFonts w:cs="Times New Roman"/>
          <w:sz w:val="28"/>
          <w:szCs w:val="28"/>
        </w:rPr>
        <w:t xml:space="preserve">Результатом освоение дисциплины </w:t>
      </w:r>
      <w:r w:rsidR="00F731ED" w:rsidRPr="00F731ED">
        <w:rPr>
          <w:rFonts w:cs="Times New Roman"/>
          <w:color w:val="000000"/>
          <w:sz w:val="28"/>
          <w:szCs w:val="28"/>
        </w:rPr>
        <w:t>«Основы механизации, электрификации и автоматизации сель</w:t>
      </w:r>
      <w:r w:rsidR="00F731ED">
        <w:rPr>
          <w:rFonts w:cs="Times New Roman"/>
          <w:color w:val="000000"/>
          <w:sz w:val="28"/>
          <w:szCs w:val="28"/>
        </w:rPr>
        <w:t>скохозяйственного производства»</w:t>
      </w:r>
      <w:r w:rsidRPr="00AD6473">
        <w:rPr>
          <w:rFonts w:cs="Times New Roman"/>
          <w:sz w:val="28"/>
          <w:szCs w:val="28"/>
        </w:rPr>
        <w:t xml:space="preserve"> являются соответствующие профессиональные (ПК) и общие (ОК) компетенции:</w:t>
      </w:r>
    </w:p>
    <w:p w:rsidR="00315C39" w:rsidRPr="00AD6473" w:rsidRDefault="00315C39" w:rsidP="005F2254">
      <w:pPr>
        <w:widowControl w:val="0"/>
        <w:suppressAutoHyphens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710E9" w:rsidRPr="00531F9A" w:rsidRDefault="00315C39" w:rsidP="005F22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1F9A">
        <w:rPr>
          <w:color w:val="000000"/>
          <w:sz w:val="28"/>
          <w:szCs w:val="28"/>
        </w:rPr>
        <w:lastRenderedPageBreak/>
        <w:t xml:space="preserve">а) </w:t>
      </w:r>
      <w:r w:rsidR="00510BFD" w:rsidRPr="00531F9A">
        <w:rPr>
          <w:color w:val="000000"/>
          <w:sz w:val="28"/>
          <w:szCs w:val="28"/>
        </w:rPr>
        <w:t>профессиональные компетенции</w:t>
      </w:r>
      <w:r w:rsidRPr="00531F9A">
        <w:rPr>
          <w:color w:val="000000"/>
          <w:sz w:val="28"/>
          <w:szCs w:val="28"/>
        </w:rPr>
        <w:t>: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1.1. Выбирать и соблюдать режимы содержания животных, составлять рационы кормления.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1.2. Рационально использовать кор</w:t>
      </w:r>
      <w:r>
        <w:rPr>
          <w:rStyle w:val="FontStyle44"/>
          <w:sz w:val="28"/>
          <w:szCs w:val="28"/>
        </w:rPr>
        <w:t xml:space="preserve">ма, сенокосы, пастбища и другие </w:t>
      </w:r>
      <w:r w:rsidRPr="00F731ED">
        <w:rPr>
          <w:rStyle w:val="FontStyle44"/>
          <w:sz w:val="28"/>
          <w:szCs w:val="28"/>
        </w:rPr>
        <w:t>кормовые угодья.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1.3. Проводить мероприятия по у</w:t>
      </w:r>
      <w:r>
        <w:rPr>
          <w:rStyle w:val="FontStyle44"/>
          <w:sz w:val="28"/>
          <w:szCs w:val="28"/>
        </w:rPr>
        <w:t xml:space="preserve">лучшению воспроизводства стада, </w:t>
      </w:r>
      <w:r w:rsidRPr="00F731ED">
        <w:rPr>
          <w:rStyle w:val="FontStyle44"/>
          <w:sz w:val="28"/>
          <w:szCs w:val="28"/>
        </w:rPr>
        <w:t>увеличению продуктивности и увеличению выхода молодняка</w:t>
      </w:r>
      <w:r w:rsidR="007F3BF4">
        <w:rPr>
          <w:rStyle w:val="FontStyle44"/>
          <w:sz w:val="28"/>
          <w:szCs w:val="28"/>
        </w:rPr>
        <w:t xml:space="preserve"> </w:t>
      </w:r>
      <w:r w:rsidRPr="00F731ED">
        <w:rPr>
          <w:rStyle w:val="FontStyle44"/>
          <w:sz w:val="28"/>
          <w:szCs w:val="28"/>
        </w:rPr>
        <w:t>сельскохозяйственных животных на сельскохозяйственном предприятии.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1.4. Производить отбор животных на племя, отбор и подбор пар.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</w:t>
      </w:r>
      <w:r w:rsidR="007F3BF4">
        <w:rPr>
          <w:rStyle w:val="FontStyle44"/>
          <w:sz w:val="28"/>
          <w:szCs w:val="28"/>
        </w:rPr>
        <w:t xml:space="preserve"> </w:t>
      </w:r>
      <w:r w:rsidRPr="00F731ED">
        <w:rPr>
          <w:rStyle w:val="FontStyle44"/>
          <w:sz w:val="28"/>
          <w:szCs w:val="28"/>
        </w:rPr>
        <w:t>сельскохозяйственных животных.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1.6. Оказывать первую помощь сельскохозяйственным животным.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 xml:space="preserve">ПК 2.1. Выбирать и использовать эффективные </w:t>
      </w:r>
      <w:r w:rsidR="008A5D50">
        <w:rPr>
          <w:rStyle w:val="FontStyle44"/>
          <w:sz w:val="28"/>
          <w:szCs w:val="28"/>
        </w:rPr>
        <w:t xml:space="preserve">способы производства и </w:t>
      </w:r>
      <w:r w:rsidRPr="00F731ED">
        <w:rPr>
          <w:rStyle w:val="FontStyle44"/>
          <w:sz w:val="28"/>
          <w:szCs w:val="28"/>
        </w:rPr>
        <w:t>первичной переработки продукции животноводства.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2.2. Разрабатывать и проводить м</w:t>
      </w:r>
      <w:r w:rsidR="008A5D50">
        <w:rPr>
          <w:rStyle w:val="FontStyle44"/>
          <w:sz w:val="28"/>
          <w:szCs w:val="28"/>
        </w:rPr>
        <w:t xml:space="preserve">ероприятия по увеличению удоев, </w:t>
      </w:r>
      <w:r w:rsidRPr="00F731ED">
        <w:rPr>
          <w:rStyle w:val="FontStyle44"/>
          <w:sz w:val="28"/>
          <w:szCs w:val="28"/>
        </w:rPr>
        <w:t>привесов и других производственных показателей животноводства.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2.3. Выбирать и использовать различные методы оценки</w:t>
      </w:r>
      <w:r w:rsidR="008A5D50">
        <w:rPr>
          <w:rStyle w:val="FontStyle44"/>
          <w:sz w:val="28"/>
          <w:szCs w:val="28"/>
        </w:rPr>
        <w:t xml:space="preserve"> и контроля </w:t>
      </w:r>
      <w:r w:rsidRPr="00F731ED">
        <w:rPr>
          <w:rStyle w:val="FontStyle44"/>
          <w:sz w:val="28"/>
          <w:szCs w:val="28"/>
        </w:rPr>
        <w:t>количества и качества сырья, материалов, полуфабрикатов, готовой продукции</w:t>
      </w:r>
      <w:r w:rsidR="007F3BF4">
        <w:rPr>
          <w:rStyle w:val="FontStyle44"/>
          <w:sz w:val="28"/>
          <w:szCs w:val="28"/>
        </w:rPr>
        <w:t xml:space="preserve"> </w:t>
      </w:r>
      <w:r w:rsidRPr="00F731ED">
        <w:rPr>
          <w:rStyle w:val="FontStyle44"/>
          <w:sz w:val="28"/>
          <w:szCs w:val="28"/>
        </w:rPr>
        <w:t>животноводства.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3.4. Проводить подготовку продукции животноводства к реализации и ее транспортировку.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3.5. Реализовывать продукцию животноводства.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lastRenderedPageBreak/>
        <w:t>ПК 4.1. Участвовать в планировании основных показателей производства продукции и оказания услуг в области профессиональной деятельности в</w:t>
      </w:r>
      <w:r w:rsidR="007F3BF4">
        <w:rPr>
          <w:rStyle w:val="FontStyle44"/>
          <w:sz w:val="28"/>
          <w:szCs w:val="28"/>
        </w:rPr>
        <w:t xml:space="preserve"> </w:t>
      </w:r>
      <w:r w:rsidRPr="00F731ED">
        <w:rPr>
          <w:rStyle w:val="FontStyle44"/>
          <w:sz w:val="28"/>
          <w:szCs w:val="28"/>
        </w:rPr>
        <w:t>структурном подразделении предприятия отрасли.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4.2. Планировать и организовывать выполнение работ и оказание услуг в области профессиональной деятельности в структурном подразделении предприятия</w:t>
      </w:r>
      <w:r w:rsidR="007F3BF4">
        <w:rPr>
          <w:rStyle w:val="FontStyle44"/>
          <w:sz w:val="28"/>
          <w:szCs w:val="28"/>
        </w:rPr>
        <w:t xml:space="preserve"> </w:t>
      </w:r>
      <w:r w:rsidRPr="00F731ED">
        <w:rPr>
          <w:rStyle w:val="FontStyle44"/>
          <w:sz w:val="28"/>
          <w:szCs w:val="28"/>
        </w:rPr>
        <w:t>отрасли исполнителями.</w:t>
      </w:r>
    </w:p>
    <w:p w:rsidR="00F731ED" w:rsidRPr="00F731ED" w:rsidRDefault="00F731ED" w:rsidP="005F2254">
      <w:pPr>
        <w:pStyle w:val="Style7"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</w:t>
      </w:r>
      <w:r w:rsidR="007F3BF4">
        <w:rPr>
          <w:rStyle w:val="FontStyle44"/>
          <w:sz w:val="28"/>
          <w:szCs w:val="28"/>
        </w:rPr>
        <w:t xml:space="preserve"> </w:t>
      </w:r>
      <w:r w:rsidRPr="00F731ED">
        <w:rPr>
          <w:rStyle w:val="FontStyle44"/>
          <w:sz w:val="28"/>
          <w:szCs w:val="28"/>
        </w:rPr>
        <w:t>подразделении предприятия отрасли исполнителями.</w:t>
      </w:r>
    </w:p>
    <w:p w:rsidR="008A5D50" w:rsidRPr="00531F9A" w:rsidRDefault="00F731ED" w:rsidP="00531F9A">
      <w:pPr>
        <w:pStyle w:val="Style7"/>
        <w:widowControl/>
        <w:spacing w:line="360" w:lineRule="auto"/>
        <w:ind w:firstLine="709"/>
        <w:rPr>
          <w:rStyle w:val="FontStyle44"/>
          <w:sz w:val="28"/>
          <w:szCs w:val="28"/>
        </w:rPr>
      </w:pPr>
      <w:r w:rsidRPr="00F731ED">
        <w:rPr>
          <w:rStyle w:val="FontStyle44"/>
          <w:sz w:val="28"/>
          <w:szCs w:val="28"/>
        </w:rPr>
        <w:t>ПК 4.4. Вести утвержденную учетно-отчетную документацию структурного подразделения предприятия отрасли.</w:t>
      </w:r>
    </w:p>
    <w:p w:rsidR="00315C39" w:rsidRPr="00531F9A" w:rsidRDefault="00315C39" w:rsidP="005F2254">
      <w:pPr>
        <w:pStyle w:val="Style7"/>
        <w:widowControl/>
        <w:spacing w:line="360" w:lineRule="auto"/>
        <w:ind w:firstLine="709"/>
        <w:rPr>
          <w:rStyle w:val="FontStyle44"/>
          <w:sz w:val="28"/>
          <w:szCs w:val="28"/>
        </w:rPr>
      </w:pPr>
      <w:r w:rsidRPr="00531F9A">
        <w:rPr>
          <w:rStyle w:val="FontStyle44"/>
          <w:sz w:val="28"/>
          <w:szCs w:val="28"/>
        </w:rPr>
        <w:t>б) общие компетенции: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ОК1. Понимать сущность и соци</w:t>
      </w:r>
      <w:r w:rsidR="008A5D50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альную значимость своей будущей </w:t>
      </w: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профессии, проявлять к ней устойчивый интерес.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="007F3BF4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качество.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3. Принимать решения в стандартных и нестандартных ситуациях и нести за них ответственность.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</w:r>
      <w:r w:rsidR="007F3BF4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личностного развития.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5. Использовать информационн</w:t>
      </w:r>
      <w:r w:rsidR="008A5D50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о-коммуникационные технологии в </w:t>
      </w: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профессиональной деятельности.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6. Работать в коллективе и команде, эффективно общаться с коллегами, руководством, потребителями.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731ED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="007F3BF4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квалификации.</w:t>
      </w:r>
    </w:p>
    <w:p w:rsidR="00C7326E" w:rsidRPr="00F731ED" w:rsidRDefault="00F731ED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31ED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ОК 9. Ориентироваться в условиях частой смены технологий в профессиональной деятельности.</w:t>
      </w:r>
    </w:p>
    <w:p w:rsidR="00EE4DDB" w:rsidRPr="00531F9A" w:rsidRDefault="00DF192C" w:rsidP="005F2254">
      <w:pPr>
        <w:tabs>
          <w:tab w:val="left" w:pos="26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31F9A">
        <w:rPr>
          <w:rFonts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Уметь</w:t>
      </w:r>
      <w:r w:rsidR="00EE4DDB" w:rsidRPr="00531F9A">
        <w:rPr>
          <w:rFonts w:cs="Times New Roman"/>
          <w:sz w:val="28"/>
          <w:szCs w:val="28"/>
        </w:rPr>
        <w:t>:</w:t>
      </w:r>
    </w:p>
    <w:p w:rsidR="00C7326E" w:rsidRPr="00F731ED" w:rsidRDefault="00F731ED" w:rsidP="005F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F731ED">
        <w:rPr>
          <w:rFonts w:cs="Times New Roman"/>
          <w:bCs/>
          <w:sz w:val="28"/>
          <w:szCs w:val="28"/>
        </w:rPr>
        <w:t>У1 Применять в профессиональной деятельности средства механизации, электрификации и автоматизации сельскохозяйственного производства;</w:t>
      </w:r>
    </w:p>
    <w:p w:rsidR="00EE4DDB" w:rsidRPr="00531F9A" w:rsidRDefault="00DF192C" w:rsidP="005F2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31F9A">
        <w:rPr>
          <w:rFonts w:cs="Times New Roman"/>
          <w:bCs/>
          <w:sz w:val="28"/>
          <w:szCs w:val="28"/>
        </w:rPr>
        <w:t>Знать: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З1 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З2 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З3 Требования к выполнению механизированных операций в растениеводстве и животноводстве;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З4 Методы подготовки машин к работе и их регулировки;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З5 Правила эксплуатации, обеспечивающие наиболее эффективное использование технических средств;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З6 Методы контроля качества выполняемых операций;</w:t>
      </w:r>
    </w:p>
    <w:p w:rsidR="00F731ED" w:rsidRPr="00F731ED" w:rsidRDefault="00F731ED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 xml:space="preserve">З7 Принципы автоматизации сельскохозяйственного производства; </w:t>
      </w:r>
    </w:p>
    <w:p w:rsidR="008A5D50" w:rsidRDefault="00F731ED" w:rsidP="00F9453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731ED">
        <w:rPr>
          <w:rFonts w:cs="Times New Roman"/>
          <w:sz w:val="28"/>
          <w:szCs w:val="28"/>
        </w:rPr>
        <w:t>З8 Технологии использования электрической энергии в сельском хозяйстве</w:t>
      </w:r>
    </w:p>
    <w:p w:rsidR="008A5D50" w:rsidRPr="008A5D50" w:rsidRDefault="008A5D50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A5D50">
        <w:rPr>
          <w:rFonts w:cs="Times New Roman"/>
          <w:sz w:val="28"/>
          <w:szCs w:val="28"/>
        </w:rPr>
        <w:t>Учебная дисциплина «Основы механизации, электрификации и автоматизации сельскохозяйственного производства»</w:t>
      </w:r>
      <w:r w:rsidR="00F94536">
        <w:rPr>
          <w:rFonts w:cs="Times New Roman"/>
          <w:sz w:val="28"/>
          <w:szCs w:val="28"/>
        </w:rPr>
        <w:t xml:space="preserve"> </w:t>
      </w:r>
      <w:r w:rsidRPr="008A5D50">
        <w:rPr>
          <w:rFonts w:cs="Times New Roman"/>
          <w:sz w:val="28"/>
          <w:szCs w:val="28"/>
        </w:rPr>
        <w:t xml:space="preserve">является составной частью профессионального цикла основной профессиональной образовательной программы по специальности 36.02.02. Зоотехния, устанавливающей базовое знание для освоения дисциплины. </w:t>
      </w:r>
    </w:p>
    <w:p w:rsidR="008A5D50" w:rsidRPr="008A5D50" w:rsidRDefault="008A5D50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A5D50">
        <w:rPr>
          <w:rFonts w:cs="Times New Roman"/>
          <w:sz w:val="28"/>
          <w:szCs w:val="28"/>
        </w:rPr>
        <w:lastRenderedPageBreak/>
        <w:t xml:space="preserve">Основная форма изучения предмета – самостоятельная работа студентов над рекомендуемой литературой в соответствии с методическими указаниями. </w:t>
      </w:r>
    </w:p>
    <w:p w:rsidR="008A5D50" w:rsidRPr="008A5D50" w:rsidRDefault="00790E00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8A5D50" w:rsidRPr="008A5D50">
        <w:rPr>
          <w:rFonts w:cs="Times New Roman"/>
          <w:sz w:val="28"/>
          <w:szCs w:val="28"/>
        </w:rPr>
        <w:t xml:space="preserve">процессе изучения дисциплины студенты-заочники должны выполнить одну домашнюю контрольную работу по заданному варианту. </w:t>
      </w:r>
    </w:p>
    <w:p w:rsidR="008A5D50" w:rsidRDefault="008A5D50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A5D50">
        <w:rPr>
          <w:rFonts w:cs="Times New Roman"/>
          <w:sz w:val="28"/>
          <w:szCs w:val="28"/>
        </w:rPr>
        <w:t>Оформленная и подписанная студентом контрольная работа предоставляется в образовательное учреждение не позднее срока, указанного в учебном графике.</w:t>
      </w:r>
      <w:r>
        <w:rPr>
          <w:rFonts w:cs="Times New Roman"/>
          <w:sz w:val="28"/>
          <w:szCs w:val="28"/>
        </w:rPr>
        <w:t xml:space="preserve"> Рецензируется преподавателем. </w:t>
      </w:r>
    </w:p>
    <w:p w:rsidR="00F731ED" w:rsidRDefault="008A5D50" w:rsidP="005F225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A5D50">
        <w:rPr>
          <w:rFonts w:cs="Times New Roman"/>
          <w:sz w:val="28"/>
          <w:szCs w:val="28"/>
        </w:rPr>
        <w:t>После получения проверенной контрольной работы с рецензией преподавателя студент должен исправить допущенные ошибки, выполнить, если это нужно, дополнительные расчёты и решения.</w:t>
      </w:r>
    </w:p>
    <w:p w:rsidR="006C42D2" w:rsidRDefault="006C42D2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B44B10" w:rsidRDefault="00B44B1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8A5D50" w:rsidRDefault="008A5D50" w:rsidP="005F2254">
      <w:pPr>
        <w:spacing w:after="160" w:line="360" w:lineRule="auto"/>
        <w:ind w:firstLine="709"/>
        <w:rPr>
          <w:b/>
          <w:sz w:val="28"/>
          <w:szCs w:val="28"/>
        </w:rPr>
      </w:pPr>
    </w:p>
    <w:p w:rsidR="005F2254" w:rsidRDefault="005F2254">
      <w:pPr>
        <w:spacing w:after="160" w:line="259" w:lineRule="auto"/>
        <w:rPr>
          <w:b/>
          <w:sz w:val="28"/>
          <w:szCs w:val="28"/>
        </w:rPr>
      </w:pPr>
    </w:p>
    <w:p w:rsidR="00D606B8" w:rsidRDefault="00D606B8">
      <w:pPr>
        <w:spacing w:after="160" w:line="259" w:lineRule="auto"/>
        <w:rPr>
          <w:b/>
          <w:sz w:val="28"/>
          <w:szCs w:val="28"/>
        </w:rPr>
      </w:pPr>
    </w:p>
    <w:p w:rsidR="00D606B8" w:rsidRDefault="00D606B8">
      <w:pPr>
        <w:spacing w:after="160" w:line="259" w:lineRule="auto"/>
        <w:rPr>
          <w:b/>
          <w:sz w:val="28"/>
          <w:szCs w:val="28"/>
        </w:rPr>
      </w:pPr>
    </w:p>
    <w:p w:rsidR="00D606B8" w:rsidRDefault="00D606B8">
      <w:pPr>
        <w:spacing w:after="160" w:line="259" w:lineRule="auto"/>
        <w:rPr>
          <w:b/>
          <w:sz w:val="28"/>
          <w:szCs w:val="28"/>
        </w:rPr>
      </w:pPr>
    </w:p>
    <w:p w:rsidR="00790E00" w:rsidRDefault="00790E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1D4D" w:rsidRPr="005B1D4D" w:rsidRDefault="005B1D4D" w:rsidP="00531F9A">
      <w:pPr>
        <w:spacing w:after="0" w:line="360" w:lineRule="auto"/>
        <w:jc w:val="center"/>
        <w:rPr>
          <w:b/>
          <w:sz w:val="28"/>
          <w:szCs w:val="28"/>
        </w:rPr>
      </w:pPr>
      <w:r w:rsidRPr="005B1D4D">
        <w:rPr>
          <w:b/>
          <w:sz w:val="28"/>
          <w:szCs w:val="28"/>
        </w:rPr>
        <w:lastRenderedPageBreak/>
        <w:t xml:space="preserve">2. КРИТЕРИИ ОЦЕНИВАНИЯ </w:t>
      </w:r>
    </w:p>
    <w:p w:rsidR="005B1D4D" w:rsidRDefault="005B1D4D" w:rsidP="00531F9A">
      <w:pPr>
        <w:spacing w:after="0" w:line="360" w:lineRule="auto"/>
        <w:jc w:val="center"/>
        <w:rPr>
          <w:bCs/>
          <w:sz w:val="28"/>
          <w:szCs w:val="28"/>
        </w:rPr>
      </w:pPr>
    </w:p>
    <w:p w:rsidR="00A25848" w:rsidRDefault="005B1D4D" w:rsidP="00531F9A">
      <w:pPr>
        <w:spacing w:after="0" w:line="360" w:lineRule="auto"/>
        <w:jc w:val="center"/>
        <w:rPr>
          <w:b/>
          <w:sz w:val="28"/>
          <w:szCs w:val="28"/>
        </w:rPr>
      </w:pPr>
      <w:r w:rsidRPr="00A81151">
        <w:rPr>
          <w:bCs/>
          <w:sz w:val="28"/>
          <w:szCs w:val="28"/>
        </w:rPr>
        <w:t xml:space="preserve">Критерии и шкала оценивания </w:t>
      </w:r>
      <w:r w:rsidR="008A5D50">
        <w:rPr>
          <w:bCs/>
          <w:sz w:val="28"/>
          <w:szCs w:val="28"/>
        </w:rPr>
        <w:t>контрольной работы</w:t>
      </w:r>
    </w:p>
    <w:p w:rsidR="00A25848" w:rsidRDefault="00A25848" w:rsidP="00531F9A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85"/>
        <w:gridCol w:w="3446"/>
      </w:tblGrid>
      <w:tr w:rsidR="005B1D4D" w:rsidRPr="00623B67" w:rsidTr="00A5312A">
        <w:trPr>
          <w:trHeight w:val="289"/>
        </w:trPr>
        <w:tc>
          <w:tcPr>
            <w:tcW w:w="675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85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3446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5B1D4D" w:rsidRPr="00623B67" w:rsidTr="00A5312A">
        <w:trPr>
          <w:trHeight w:val="610"/>
        </w:trPr>
        <w:tc>
          <w:tcPr>
            <w:tcW w:w="675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:rsidR="005B1D4D" w:rsidRPr="005B1D4D" w:rsidRDefault="000A0C7C" w:rsidP="004F5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5D50">
              <w:rPr>
                <w:sz w:val="28"/>
                <w:szCs w:val="28"/>
              </w:rPr>
              <w:t>редставленная контрольная работа</w:t>
            </w:r>
            <w:r w:rsidR="005B1D4D" w:rsidRPr="005B1D4D">
              <w:rPr>
                <w:sz w:val="28"/>
                <w:szCs w:val="28"/>
              </w:rPr>
              <w:t xml:space="preserve"> выполнен</w:t>
            </w:r>
            <w:r w:rsidR="008A5D50">
              <w:rPr>
                <w:sz w:val="28"/>
                <w:szCs w:val="28"/>
              </w:rPr>
              <w:t>а</w:t>
            </w:r>
            <w:r w:rsidR="005B1D4D" w:rsidRPr="005B1D4D">
              <w:rPr>
                <w:sz w:val="28"/>
                <w:szCs w:val="28"/>
              </w:rPr>
              <w:t xml:space="preserve"> в полном соответствии с заданием;</w:t>
            </w:r>
          </w:p>
          <w:p w:rsidR="005B1D4D" w:rsidRPr="005B1D4D" w:rsidRDefault="005B1D4D" w:rsidP="004F5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1D4D">
              <w:rPr>
                <w:sz w:val="28"/>
                <w:szCs w:val="28"/>
              </w:rPr>
              <w:t>изложение грамотное, четкое и аргументировано;</w:t>
            </w:r>
          </w:p>
          <w:p w:rsidR="005B1D4D" w:rsidRPr="005B1D4D" w:rsidRDefault="005B1D4D" w:rsidP="004F5B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B1D4D">
              <w:rPr>
                <w:sz w:val="28"/>
                <w:szCs w:val="28"/>
              </w:rPr>
              <w:t xml:space="preserve">на все поставленные по тематике данной работы вопросы даны исчерпывающие ответы, при этом речь </w:t>
            </w:r>
            <w:r w:rsidR="003B1F71">
              <w:rPr>
                <w:sz w:val="28"/>
                <w:szCs w:val="28"/>
              </w:rPr>
              <w:t xml:space="preserve">обучающегося </w:t>
            </w:r>
            <w:r w:rsidRPr="005B1D4D">
              <w:rPr>
                <w:sz w:val="28"/>
                <w:szCs w:val="28"/>
              </w:rPr>
              <w:t>отличается логической последовательностью, четкостью, прослеживается умение делать выводы, обобщать знания и практический опыт</w:t>
            </w:r>
          </w:p>
        </w:tc>
        <w:tc>
          <w:tcPr>
            <w:tcW w:w="3446" w:type="dxa"/>
          </w:tcPr>
          <w:p w:rsidR="005B1D4D" w:rsidRPr="005B1D4D" w:rsidRDefault="005B1D4D" w:rsidP="005B1D4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B1D4D">
              <w:rPr>
                <w:color w:val="000000"/>
                <w:sz w:val="28"/>
                <w:szCs w:val="28"/>
              </w:rPr>
              <w:t xml:space="preserve">5 </w:t>
            </w:r>
            <w:r w:rsidRPr="005B1D4D">
              <w:rPr>
                <w:bCs/>
                <w:sz w:val="28"/>
                <w:szCs w:val="28"/>
              </w:rPr>
              <w:t>«отлично»</w:t>
            </w:r>
          </w:p>
        </w:tc>
      </w:tr>
      <w:tr w:rsidR="005B1D4D" w:rsidRPr="00623B67" w:rsidTr="00A5312A">
        <w:trPr>
          <w:trHeight w:val="449"/>
        </w:trPr>
        <w:tc>
          <w:tcPr>
            <w:tcW w:w="675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765EC7" w:rsidRPr="00CC3AC2" w:rsidRDefault="008A5D5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8A5D50">
              <w:rPr>
                <w:sz w:val="28"/>
              </w:rPr>
              <w:t xml:space="preserve">представленная контрольная работа выполнена </w:t>
            </w:r>
            <w:r w:rsidR="00765EC7" w:rsidRPr="00CC3AC2">
              <w:rPr>
                <w:sz w:val="28"/>
              </w:rPr>
              <w:t>в полном соответствии с заданием;</w:t>
            </w:r>
          </w:p>
          <w:p w:rsidR="00765EC7" w:rsidRPr="00CC3AC2" w:rsidRDefault="00765EC7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CC3AC2">
              <w:rPr>
                <w:sz w:val="28"/>
              </w:rPr>
              <w:t>изложение грамотное, четкое и аргументировано;</w:t>
            </w:r>
          </w:p>
          <w:p w:rsidR="005B1D4D" w:rsidRPr="003D2783" w:rsidRDefault="00765EC7" w:rsidP="004F5B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C3AC2">
              <w:rPr>
                <w:rFonts w:cs="Times New Roman"/>
                <w:sz w:val="28"/>
              </w:rPr>
              <w:t xml:space="preserve">на поставленные по тематике данной работы вопросы даны исчерпывающие ответы, при этом речь </w:t>
            </w:r>
            <w:r w:rsidR="003B1F71">
              <w:rPr>
                <w:rFonts w:cs="Times New Roman"/>
                <w:sz w:val="28"/>
              </w:rPr>
              <w:t xml:space="preserve">обучающегося </w:t>
            </w:r>
            <w:r w:rsidRPr="00CC3AC2">
              <w:rPr>
                <w:rFonts w:cs="Times New Roman"/>
                <w:sz w:val="28"/>
              </w:rPr>
              <w:t>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</w:t>
            </w:r>
          </w:p>
        </w:tc>
        <w:tc>
          <w:tcPr>
            <w:tcW w:w="3446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 xml:space="preserve">4 </w:t>
            </w:r>
            <w:r w:rsidRPr="003D2783">
              <w:rPr>
                <w:bCs/>
                <w:sz w:val="28"/>
                <w:szCs w:val="28"/>
              </w:rPr>
              <w:t>«хорошо»</w:t>
            </w:r>
          </w:p>
        </w:tc>
      </w:tr>
      <w:tr w:rsidR="005B1D4D" w:rsidRPr="00623B67" w:rsidTr="00A5312A">
        <w:trPr>
          <w:trHeight w:val="611"/>
        </w:trPr>
        <w:tc>
          <w:tcPr>
            <w:tcW w:w="675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:rsidR="000A0C7C" w:rsidRPr="00CC3AC2" w:rsidRDefault="008A5D5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8A5D50">
              <w:rPr>
                <w:sz w:val="28"/>
              </w:rPr>
              <w:t xml:space="preserve">представленная контрольная работа выполнена </w:t>
            </w:r>
            <w:r w:rsidR="000A0C7C" w:rsidRPr="00CC3AC2">
              <w:rPr>
                <w:sz w:val="28"/>
              </w:rPr>
              <w:t>в полном соответствии с заданием;</w:t>
            </w:r>
          </w:p>
          <w:p w:rsidR="000A0C7C" w:rsidRPr="00CC3AC2" w:rsidRDefault="000A0C7C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CC3AC2">
              <w:rPr>
                <w:sz w:val="28"/>
              </w:rPr>
              <w:t>изложение грамотное, четкое и аргументировано;</w:t>
            </w:r>
          </w:p>
          <w:p w:rsidR="000A0C7C" w:rsidRPr="00CC3AC2" w:rsidRDefault="000A0C7C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CC3AC2">
              <w:rPr>
                <w:sz w:val="28"/>
              </w:rPr>
              <w:t>на поставленные по тематике данной работы вопросы, даны неполные, слабо аргументированные ответы;</w:t>
            </w:r>
          </w:p>
          <w:p w:rsidR="005B1D4D" w:rsidRPr="003D2783" w:rsidRDefault="000A0C7C" w:rsidP="004F5BD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C3AC2">
              <w:rPr>
                <w:rFonts w:cs="Times New Roman"/>
                <w:sz w:val="28"/>
              </w:rPr>
              <w:t xml:space="preserve">не даны ответы на некоторые вопросы, </w:t>
            </w:r>
            <w:r w:rsidRPr="00CC3AC2">
              <w:rPr>
                <w:rFonts w:cs="Times New Roman"/>
                <w:sz w:val="28"/>
              </w:rPr>
              <w:lastRenderedPageBreak/>
              <w:t>требующие элементарных знаний темы</w:t>
            </w:r>
          </w:p>
        </w:tc>
        <w:tc>
          <w:tcPr>
            <w:tcW w:w="3446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lastRenderedPageBreak/>
              <w:t>3 «удовлетворительно»</w:t>
            </w:r>
          </w:p>
        </w:tc>
      </w:tr>
      <w:tr w:rsidR="005B1D4D" w:rsidRPr="00623B67" w:rsidTr="00A5312A">
        <w:trPr>
          <w:trHeight w:val="288"/>
        </w:trPr>
        <w:tc>
          <w:tcPr>
            <w:tcW w:w="675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485" w:type="dxa"/>
          </w:tcPr>
          <w:p w:rsidR="004F5BD0" w:rsidRPr="00CC3AC2" w:rsidRDefault="008A5D5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8A5D50">
              <w:rPr>
                <w:sz w:val="28"/>
              </w:rPr>
              <w:t xml:space="preserve">представленная контрольная работа выполнена </w:t>
            </w:r>
            <w:r w:rsidR="004F5BD0" w:rsidRPr="00CC3AC2">
              <w:rPr>
                <w:sz w:val="28"/>
              </w:rPr>
              <w:t>в полном соответствии с заданием;</w:t>
            </w:r>
          </w:p>
          <w:p w:rsidR="004F5BD0" w:rsidRPr="00CC3AC2" w:rsidRDefault="004F5BD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CC3AC2">
              <w:rPr>
                <w:sz w:val="28"/>
              </w:rPr>
              <w:t>изложение грамотное, четкое и аргументировано;</w:t>
            </w:r>
          </w:p>
          <w:p w:rsidR="005B1D4D" w:rsidRPr="004F5BD0" w:rsidRDefault="004F5BD0" w:rsidP="004F5BD0">
            <w:pPr>
              <w:pStyle w:val="a3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 w:rsidR="007F3BF4">
              <w:rPr>
                <w:sz w:val="28"/>
              </w:rPr>
              <w:t xml:space="preserve"> </w:t>
            </w:r>
            <w:r w:rsidRPr="00CC3AC2">
              <w:rPr>
                <w:sz w:val="28"/>
              </w:rPr>
              <w:t xml:space="preserve">не понимает вопросов по тематике данной работы, не знает ответа на теоретические вопросы, требующие </w:t>
            </w:r>
            <w:r>
              <w:rPr>
                <w:sz w:val="28"/>
              </w:rPr>
              <w:t>элементарных знаний данной темы</w:t>
            </w:r>
          </w:p>
        </w:tc>
        <w:tc>
          <w:tcPr>
            <w:tcW w:w="3446" w:type="dxa"/>
          </w:tcPr>
          <w:p w:rsidR="005B1D4D" w:rsidRPr="003D2783" w:rsidRDefault="005B1D4D" w:rsidP="003D27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D2783">
              <w:rPr>
                <w:color w:val="000000"/>
                <w:sz w:val="28"/>
                <w:szCs w:val="28"/>
              </w:rPr>
              <w:t xml:space="preserve">2 </w:t>
            </w:r>
            <w:r w:rsidRPr="003D2783">
              <w:rPr>
                <w:bCs/>
                <w:sz w:val="28"/>
                <w:szCs w:val="28"/>
              </w:rPr>
              <w:t>«неудовлетворительно»</w:t>
            </w:r>
          </w:p>
        </w:tc>
      </w:tr>
    </w:tbl>
    <w:p w:rsidR="006D2CB7" w:rsidRDefault="006D2CB7" w:rsidP="006D2CB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D01AF7" w:rsidRDefault="00D01AF7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B44B10" w:rsidRDefault="00B44B10">
      <w:pPr>
        <w:spacing w:after="160" w:line="259" w:lineRule="auto"/>
        <w:rPr>
          <w:b/>
          <w:sz w:val="28"/>
          <w:szCs w:val="28"/>
        </w:rPr>
      </w:pPr>
    </w:p>
    <w:p w:rsidR="00790E00" w:rsidRDefault="00790E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05C" w:rsidRDefault="009357F9" w:rsidP="005F2254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6105C" w:rsidRPr="0066105C">
        <w:rPr>
          <w:b/>
          <w:sz w:val="28"/>
          <w:szCs w:val="28"/>
        </w:rPr>
        <w:t>ОБЩИЕ МЕТОДИЧЕСКИЕ УКАЗАНИЯ ПРИ ИЗУЧЕНИИ ДИСЦИПЛИНЫ</w:t>
      </w:r>
    </w:p>
    <w:p w:rsidR="005F2254" w:rsidRDefault="005F2254" w:rsidP="005F2254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66105C" w:rsidRPr="0066105C" w:rsidRDefault="0066105C" w:rsidP="005F2254">
      <w:pPr>
        <w:spacing w:after="0" w:line="360" w:lineRule="auto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Для усвоения матери</w:t>
      </w:r>
      <w:r>
        <w:rPr>
          <w:sz w:val="28"/>
          <w:szCs w:val="28"/>
        </w:rPr>
        <w:t>ала необходимо изучить</w:t>
      </w:r>
      <w:r w:rsidRPr="0066105C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из тематического плана </w:t>
      </w:r>
      <w:r w:rsidRPr="0066105C">
        <w:rPr>
          <w:sz w:val="28"/>
          <w:szCs w:val="28"/>
        </w:rPr>
        <w:t>учебной дисциплины «Основы механизации, электрификации и автоматизации сельскохозяйственного производства»</w:t>
      </w:r>
      <w:r>
        <w:rPr>
          <w:sz w:val="28"/>
          <w:szCs w:val="28"/>
        </w:rPr>
        <w:t>.</w:t>
      </w:r>
    </w:p>
    <w:p w:rsidR="00D01AF7" w:rsidRPr="00790E00" w:rsidRDefault="00724D00" w:rsidP="00790E00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90E00">
        <w:rPr>
          <w:b/>
          <w:sz w:val="28"/>
          <w:szCs w:val="28"/>
        </w:rPr>
        <w:t>Тематический план и содержание учебной дисциплины «Основы механизации, электрификации и автоматизации сельскохозяйственного производства»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846"/>
        <w:gridCol w:w="381"/>
        <w:gridCol w:w="6237"/>
      </w:tblGrid>
      <w:tr w:rsidR="00724D00" w:rsidRPr="00724D00" w:rsidTr="005F2254">
        <w:tc>
          <w:tcPr>
            <w:tcW w:w="2846" w:type="dxa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Содержание уч</w:t>
            </w:r>
            <w:r w:rsidR="007F3BF4">
              <w:rPr>
                <w:b/>
                <w:bCs/>
                <w:sz w:val="24"/>
                <w:szCs w:val="24"/>
              </w:rPr>
              <w:t xml:space="preserve">ебного материала, лабораторные </w:t>
            </w:r>
            <w:r w:rsidRPr="00790E00">
              <w:rPr>
                <w:b/>
                <w:bCs/>
                <w:sz w:val="24"/>
                <w:szCs w:val="24"/>
              </w:rPr>
              <w:t>работы и практические занятия, самостоятельная работа обучающихся, курсовая работа (проект)</w:t>
            </w:r>
          </w:p>
        </w:tc>
      </w:tr>
      <w:tr w:rsidR="00724D00" w:rsidRPr="00724D00" w:rsidTr="005F2254">
        <w:tc>
          <w:tcPr>
            <w:tcW w:w="2846" w:type="dxa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2</w:t>
            </w:r>
          </w:p>
        </w:tc>
      </w:tr>
      <w:tr w:rsidR="008F1CE3" w:rsidRPr="00724D00" w:rsidTr="005F2254">
        <w:tc>
          <w:tcPr>
            <w:tcW w:w="9464" w:type="dxa"/>
            <w:gridSpan w:val="3"/>
          </w:tcPr>
          <w:p w:rsidR="008F1CE3" w:rsidRPr="00790E00" w:rsidRDefault="008F1CE3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Раздел 1.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Механизация животноводческих ферм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Тема 1.1.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Введение. Специализация и размеры ферм. Энерготепло и водоснабжение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Дисциплина «Механизация и автоматизация животноводства», её задачи, содержание. Роль комплексной механики и автомеханизации в животноводстве. 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Роль и функции зоотехнической службы с учетом различных форм хозяйствования и экономических взаимоотношений в сельском хозяйстве.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Типы и размеры животноводческих ферм и комплексов, их классификация.</w:t>
            </w:r>
            <w:r w:rsidR="00790E0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90E00">
              <w:rPr>
                <w:rFonts w:eastAsia="Calibri"/>
                <w:bCs/>
                <w:sz w:val="24"/>
                <w:szCs w:val="24"/>
              </w:rPr>
              <w:t>Значение специализации производства. Устройство и оборудование животноводческих помещений.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Основные требования к энергоснабжению, водоснабжению.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Технология использования электрической энергии в сельском хозяйстве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№1 </w:t>
            </w:r>
            <w:r w:rsidRPr="00790E00">
              <w:rPr>
                <w:rFonts w:eastAsia="Calibri"/>
                <w:bCs/>
                <w:sz w:val="24"/>
                <w:szCs w:val="24"/>
              </w:rPr>
              <w:t>Ознакомление с оборудованием электро</w:t>
            </w:r>
            <w:r w:rsidR="00790E00">
              <w:rPr>
                <w:rFonts w:eastAsia="Calibri"/>
                <w:bCs/>
                <w:sz w:val="24"/>
                <w:szCs w:val="24"/>
              </w:rPr>
              <w:t>-</w:t>
            </w:r>
            <w:r w:rsidRPr="00790E00">
              <w:rPr>
                <w:rFonts w:eastAsia="Calibri"/>
                <w:bCs/>
                <w:sz w:val="24"/>
                <w:szCs w:val="24"/>
              </w:rPr>
              <w:t>, водо</w:t>
            </w:r>
            <w:r w:rsidR="00790E00">
              <w:rPr>
                <w:rFonts w:eastAsia="Calibri"/>
                <w:bCs/>
                <w:sz w:val="24"/>
                <w:szCs w:val="24"/>
              </w:rPr>
              <w:t>-, тепло</w:t>
            </w:r>
            <w:r w:rsidRPr="00790E00">
              <w:rPr>
                <w:rFonts w:eastAsia="Calibri"/>
                <w:bCs/>
                <w:sz w:val="24"/>
                <w:szCs w:val="24"/>
              </w:rPr>
              <w:t>снабжения и правилами их эксплуатации</w:t>
            </w:r>
          </w:p>
        </w:tc>
      </w:tr>
      <w:tr w:rsidR="00724D00" w:rsidRPr="00724D00" w:rsidTr="005F2254">
        <w:tc>
          <w:tcPr>
            <w:tcW w:w="2846" w:type="dxa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Тема 1.2.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Тракторы и автомобили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Общее устройство и принципы работы тракторов, сельскохозяйственных машин и автомобилей, их воздействие на окружающую среду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Меры безопасности при работе на тракторах и автомобилях. Противопожарные мероприятия на животноводческих фермах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№2 </w:t>
            </w:r>
            <w:r w:rsidRPr="00790E00">
              <w:rPr>
                <w:rFonts w:eastAsia="Calibri"/>
                <w:bCs/>
                <w:sz w:val="24"/>
                <w:szCs w:val="24"/>
              </w:rPr>
              <w:t>Определение взаимного расположения и взаимосвязи основных частей тракторов и автомобилей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Тематика:</w:t>
            </w:r>
            <w:r w:rsidR="003813B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90E00">
              <w:rPr>
                <w:rFonts w:eastAsia="Calibri"/>
                <w:bCs/>
                <w:sz w:val="24"/>
                <w:szCs w:val="24"/>
              </w:rPr>
              <w:t>Основные требования к животноводческим помещениям</w:t>
            </w:r>
            <w:r w:rsidR="003813BD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790E00">
              <w:rPr>
                <w:rFonts w:eastAsia="Calibri"/>
                <w:bCs/>
                <w:sz w:val="24"/>
                <w:szCs w:val="24"/>
              </w:rPr>
              <w:t>Краткая характеристика основных марок тракторов и автомобилей</w:t>
            </w:r>
          </w:p>
        </w:tc>
      </w:tr>
      <w:tr w:rsidR="008F1CE3" w:rsidRPr="00724D00" w:rsidTr="005F2254">
        <w:tc>
          <w:tcPr>
            <w:tcW w:w="9464" w:type="dxa"/>
            <w:gridSpan w:val="3"/>
          </w:tcPr>
          <w:p w:rsidR="008F1CE3" w:rsidRPr="00790E00" w:rsidRDefault="008F1CE3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0E00">
              <w:rPr>
                <w:b/>
                <w:bCs/>
                <w:sz w:val="24"/>
                <w:szCs w:val="24"/>
              </w:rPr>
              <w:t>Механизация и автоматизация производства и кормов приготовления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2.1.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Технология и машины для заготовки сена, сенажа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Основное оборудование для заготовки сена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2.2.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Технология, машины и оборудование для уборки и силосования кормов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Машины и механизмы для загрузки, уплотнения и выгрузки силосной массы.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Машины для уборки корнеплодов и клубнеплодов, основные требования к эксплуатации машин</w:t>
            </w:r>
          </w:p>
        </w:tc>
      </w:tr>
      <w:tr w:rsidR="00724D00" w:rsidRPr="00724D00" w:rsidTr="005F2254">
        <w:tc>
          <w:tcPr>
            <w:tcW w:w="2846" w:type="dxa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2.3.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Машины для уборки корнеплодов и клубнеплодов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Устройство измельчителей грубых кормов и их основные технологические регулировки.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Зоотехнические требования к приготовлению концентрированных кормов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2.4.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Машины для уборки зерновых культур и послеуборочной обработки зерна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Машины для уборки зерновых культур, их классификация.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Машины для очистки и сортировки зерна. Основные требования к эксплуатации машин</w:t>
            </w:r>
          </w:p>
        </w:tc>
      </w:tr>
      <w:tr w:rsidR="00724D00" w:rsidRPr="00724D00" w:rsidTr="005F2254">
        <w:trPr>
          <w:trHeight w:val="369"/>
        </w:trPr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2.5.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Измельчение и дробление корма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Зоотехнические требования к технологическому оборудованию кормоцехов.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Устройство и основные регулировки запарников-смесителей кормов. Требования безопасности труда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Практическое занятие №3 З</w:t>
            </w:r>
            <w:r w:rsidRPr="00790E00">
              <w:rPr>
                <w:rFonts w:eastAsia="Calibri"/>
                <w:bCs/>
                <w:sz w:val="24"/>
                <w:szCs w:val="24"/>
              </w:rPr>
              <w:t>накомство с оборудование приготовления кормов, основные регулировки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4 </w:t>
            </w:r>
            <w:r w:rsidRPr="00790E00">
              <w:rPr>
                <w:rFonts w:eastAsia="Calibri"/>
                <w:bCs/>
                <w:sz w:val="24"/>
                <w:szCs w:val="24"/>
              </w:rPr>
              <w:t>Определение эффективности рационального использования оборудования кормоцехов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Тематика</w:t>
            </w:r>
            <w:r w:rsidRPr="00790E00">
              <w:rPr>
                <w:rFonts w:eastAsia="Calibri"/>
                <w:bCs/>
                <w:sz w:val="24"/>
                <w:szCs w:val="24"/>
              </w:rPr>
              <w:t xml:space="preserve">: 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1. Выявить приемлемые для данной климатической зоны технологические схемы: сенажирования кормов, силосования кормов, заготовки сена.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2. Разработать схему требований к животноводческим помещениям</w:t>
            </w:r>
          </w:p>
        </w:tc>
      </w:tr>
      <w:tr w:rsidR="008F1CE3" w:rsidRPr="00724D00" w:rsidTr="005F2254">
        <w:tc>
          <w:tcPr>
            <w:tcW w:w="9464" w:type="dxa"/>
            <w:gridSpan w:val="3"/>
            <w:vAlign w:val="center"/>
          </w:tcPr>
          <w:p w:rsidR="008F1CE3" w:rsidRPr="00790E00" w:rsidRDefault="008F1CE3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Раздел 3. 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Механизация и автоматизация процессов обслуживания животных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3.1.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lastRenderedPageBreak/>
              <w:t>Механизация и автоматизация раздачи кормов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Зоотехнические требования к кормораздатчикам.</w:t>
            </w:r>
          </w:p>
          <w:p w:rsidR="00724D00" w:rsidRPr="00790E00" w:rsidRDefault="00724D00" w:rsidP="00790E00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Устройство, основные регулировки передвижения кормораздатчика.</w:t>
            </w:r>
          </w:p>
          <w:p w:rsidR="00724D00" w:rsidRPr="00790E00" w:rsidRDefault="00724D00" w:rsidP="00790E00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Стационарные кормораздатчики, их устройство.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Требования безопасности труда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3.2.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Автопоение животных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Классификация автопоилок, их регулировка. Особенности автопоения различных групп животных, птиц, зверей.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Обслуживание и ремонт автопоилок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5 </w:t>
            </w:r>
            <w:r w:rsidRPr="00790E00">
              <w:rPr>
                <w:sz w:val="24"/>
                <w:szCs w:val="24"/>
              </w:rPr>
              <w:t>Регулировка, первичное обслуживание и ремонт автопоилок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 xml:space="preserve">Тема 3.3.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Механизация и автоматизация навозоудаления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Классификация навозоуборочных средств.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Требования безопасности труда и охрана окружающей среды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Практическое занятие № 6</w:t>
            </w:r>
          </w:p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Частичная разборка, сборка, регулировка и пуск навозоуборочного транспортера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Тема 3.4.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rFonts w:eastAsia="Calibri"/>
                <w:b/>
                <w:bCs/>
                <w:sz w:val="24"/>
                <w:szCs w:val="24"/>
              </w:rPr>
              <w:t>Машины и оборудование для стрижки овец и первичной обработки шерсти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Зоотехнические требования к машинной стрижке овец. Технология стрижки овец.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Устройство и регулировка электростригальных агрегатов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7 </w:t>
            </w:r>
            <w:r w:rsidRPr="00790E00">
              <w:rPr>
                <w:sz w:val="24"/>
                <w:szCs w:val="24"/>
              </w:rPr>
              <w:t>Регулировка стригальных агрегатов и работа с электростригальными агрегатами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724D00" w:rsidRPr="00790E00" w:rsidRDefault="00724D00" w:rsidP="00790E00">
            <w:pPr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Тематика</w:t>
            </w:r>
            <w:r w:rsidRPr="00790E00">
              <w:rPr>
                <w:rFonts w:eastAsia="Calibri"/>
                <w:bCs/>
                <w:sz w:val="24"/>
                <w:szCs w:val="24"/>
              </w:rPr>
              <w:t xml:space="preserve">: 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1. Выявить приемлемые для данной климатичес</w:t>
            </w:r>
            <w:r w:rsidR="007F3BF4">
              <w:rPr>
                <w:rFonts w:eastAsia="Calibri"/>
                <w:bCs/>
                <w:sz w:val="24"/>
                <w:szCs w:val="24"/>
              </w:rPr>
              <w:t xml:space="preserve">кой зоны технологические схемы </w:t>
            </w:r>
            <w:r w:rsidRPr="00790E00">
              <w:rPr>
                <w:rFonts w:eastAsia="Calibri"/>
                <w:bCs/>
                <w:sz w:val="24"/>
                <w:szCs w:val="24"/>
              </w:rPr>
              <w:t>удаления и транспортирования навоза из животноводческих помещений</w:t>
            </w:r>
          </w:p>
        </w:tc>
      </w:tr>
      <w:tr w:rsidR="008F1CE3" w:rsidRPr="00724D00" w:rsidTr="005F2254">
        <w:tc>
          <w:tcPr>
            <w:tcW w:w="9464" w:type="dxa"/>
            <w:gridSpan w:val="3"/>
            <w:vAlign w:val="center"/>
          </w:tcPr>
          <w:p w:rsidR="008F1CE3" w:rsidRPr="00790E00" w:rsidRDefault="008F1CE3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 xml:space="preserve">Раздел 4. 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Механизация и автоматизация доения и первичной обработки молока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 xml:space="preserve">Тема 4.1.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Доильные аппараты. Доильные установки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Классификация доильных аппаратов. Двух и трехконтактные доильные аппараты, их преимущества, недостатки.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Принцип действия, устройство, регулировка доильных аппаратов.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Классификация доильных установок. Устройство и регулировка доильных установок. Основные требования к эксплуатации, техническое обслуживание. Вакуумные установки, их показатели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8 </w:t>
            </w:r>
            <w:r w:rsidRPr="00790E00">
              <w:rPr>
                <w:sz w:val="24"/>
                <w:szCs w:val="24"/>
              </w:rPr>
              <w:t>Разборка, сборка, регулировка, подготовка к работе и работе с доильным аппаратом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9 </w:t>
            </w:r>
            <w:r w:rsidRPr="00790E00">
              <w:rPr>
                <w:sz w:val="24"/>
                <w:szCs w:val="24"/>
              </w:rPr>
              <w:t>Подготовка к работе,</w:t>
            </w:r>
            <w:r w:rsidR="008F4396">
              <w:rPr>
                <w:sz w:val="24"/>
                <w:szCs w:val="24"/>
              </w:rPr>
              <w:t xml:space="preserve"> регулировка, пуск и работа на </w:t>
            </w:r>
            <w:r w:rsidRPr="00790E00">
              <w:rPr>
                <w:sz w:val="24"/>
                <w:szCs w:val="24"/>
              </w:rPr>
              <w:t>доильной установке. Техническое обслуживание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lastRenderedPageBreak/>
              <w:t xml:space="preserve">Тема 4.2. 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Машины и оборудование для очистки, охлаждения, учета и хранения молока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Схемы механизации первичной обработки молока, оборудование для охлаждения молока, его характеристика. Оборудование для учета и хранения молока.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Основные требования к эксплуатации пастеризаторов и стерилизаторов молока, их техническое обслуживание.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Понятие о сепарировании молока.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Назначение, устройство и принцип действия сепараторов молока. Правила эксплуатации и требования безопасности при сепарировании молока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tcBorders>
              <w:top w:val="nil"/>
            </w:tcBorders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tcBorders>
              <w:top w:val="nil"/>
            </w:tcBorders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10 </w:t>
            </w:r>
            <w:r w:rsidRPr="00790E00">
              <w:rPr>
                <w:sz w:val="24"/>
                <w:szCs w:val="24"/>
              </w:rPr>
              <w:t>Подготовка к работе и пуск пастеризаторов, сепараторов молока</w:t>
            </w:r>
          </w:p>
        </w:tc>
      </w:tr>
      <w:tr w:rsidR="00724D00" w:rsidRPr="00724D00" w:rsidTr="005F2254">
        <w:tc>
          <w:tcPr>
            <w:tcW w:w="2846" w:type="dxa"/>
            <w:vMerge/>
            <w:tcBorders>
              <w:top w:val="nil"/>
            </w:tcBorders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11 </w:t>
            </w:r>
            <w:r w:rsidRPr="00790E00">
              <w:rPr>
                <w:sz w:val="24"/>
                <w:szCs w:val="24"/>
              </w:rPr>
              <w:t>Подготовка к работе, регулировка и пуск установок для промывки и дезинфекции доильных аппаратов и молочной линии</w:t>
            </w:r>
          </w:p>
        </w:tc>
      </w:tr>
      <w:tr w:rsidR="00724D00" w:rsidRPr="00724D00" w:rsidTr="005F2254">
        <w:tc>
          <w:tcPr>
            <w:tcW w:w="2846" w:type="dxa"/>
            <w:vMerge/>
            <w:tcBorders>
              <w:top w:val="nil"/>
            </w:tcBorders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 xml:space="preserve">Тематика: 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1.</w:t>
            </w:r>
            <w:r w:rsidR="008F4396">
              <w:rPr>
                <w:sz w:val="24"/>
                <w:szCs w:val="24"/>
              </w:rPr>
              <w:t xml:space="preserve"> </w:t>
            </w:r>
            <w:r w:rsidRPr="00790E00">
              <w:rPr>
                <w:sz w:val="24"/>
                <w:szCs w:val="24"/>
              </w:rPr>
              <w:t>Собрать дополнительную информацию требований к первичной обработке молока</w:t>
            </w:r>
          </w:p>
        </w:tc>
      </w:tr>
      <w:tr w:rsidR="008F1CE3" w:rsidRPr="00724D00" w:rsidTr="005F2254">
        <w:tc>
          <w:tcPr>
            <w:tcW w:w="9464" w:type="dxa"/>
            <w:gridSpan w:val="3"/>
            <w:vAlign w:val="center"/>
          </w:tcPr>
          <w:p w:rsidR="008F1CE3" w:rsidRPr="00790E00" w:rsidRDefault="008F1CE3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 xml:space="preserve">Раздел 5. 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Электрификация и автоматизация животноводства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Тема 5.1. Электроосвещение, электронагревательные установки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Виды и системы электрического освещения.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Правила эксплуатации электронагревательных и осветительных установок в животноводческих помещениях.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Электротехнология в животноводстве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12 </w:t>
            </w:r>
            <w:r w:rsidRPr="00790E00">
              <w:rPr>
                <w:sz w:val="24"/>
                <w:szCs w:val="24"/>
              </w:rPr>
              <w:t>Включение в сеть электроизмерительных приборов Подготовка к работе, регулировка и включение в сеть электронагревательных и облучательных установок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Тематика</w:t>
            </w:r>
            <w:r w:rsidRPr="00790E00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1. Рациональное использование правил эксплуатации установок для ультрафиолетового и инфракрасного облучения животных и птиц</w:t>
            </w:r>
          </w:p>
        </w:tc>
      </w:tr>
      <w:tr w:rsidR="008F1CE3" w:rsidRPr="00724D00" w:rsidTr="005F2254">
        <w:tc>
          <w:tcPr>
            <w:tcW w:w="9464" w:type="dxa"/>
            <w:gridSpan w:val="3"/>
          </w:tcPr>
          <w:p w:rsidR="008F1CE3" w:rsidRPr="00790E00" w:rsidRDefault="008F1CE3" w:rsidP="007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Раздел 6.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Механизация и автоматизация ветеринарно-санитарных работ</w:t>
            </w:r>
          </w:p>
        </w:tc>
      </w:tr>
      <w:tr w:rsidR="00724D00" w:rsidRPr="00724D00" w:rsidTr="005F2254">
        <w:tc>
          <w:tcPr>
            <w:tcW w:w="2846" w:type="dxa"/>
            <w:vMerge w:val="restart"/>
          </w:tcPr>
          <w:p w:rsidR="00724D00" w:rsidRPr="00790E00" w:rsidRDefault="00724D00" w:rsidP="00790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Тема 6.1. Организационно-технологическое обеспечение ветеринарно-санитарных работ</w:t>
            </w: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Понятие о моечно-дезинфекционных процессах на ферме.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Переносные опрыскиватели, гидропульты, опрыскиватель ручной вентилирующий, их назначение, устройство, регулировка.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Технологический процесс аэрозольной обработки.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Назначение мобильных дезинфекционных установок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Назначение, устройство и основные регулировки установок для обслуживания комплексов.</w:t>
            </w:r>
          </w:p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Классификация установок для купания овец.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lastRenderedPageBreak/>
              <w:t>Назначение и особенности эксплуатации дезинфекционных камер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13 </w:t>
            </w:r>
            <w:r w:rsidRPr="00790E00">
              <w:rPr>
                <w:sz w:val="24"/>
                <w:szCs w:val="24"/>
              </w:rPr>
              <w:t>Подготовка к работе и регулировка переносных дезустройств и аппаратов, мобильных установок, аэрозольных генераторов и насадок к ним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Т</w:t>
            </w:r>
            <w:r w:rsidRPr="00790E00">
              <w:rPr>
                <w:sz w:val="24"/>
                <w:szCs w:val="24"/>
              </w:rPr>
              <w:t>ематика</w:t>
            </w:r>
            <w:r w:rsidRPr="00790E00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rFonts w:eastAsia="Calibri"/>
                <w:bCs/>
                <w:sz w:val="24"/>
                <w:szCs w:val="24"/>
              </w:rPr>
              <w:t>1. О</w:t>
            </w:r>
            <w:r w:rsidR="007F3BF4">
              <w:rPr>
                <w:rFonts w:eastAsia="Calibri"/>
                <w:bCs/>
                <w:sz w:val="24"/>
                <w:szCs w:val="24"/>
              </w:rPr>
              <w:t>боснованность выбора устройства</w:t>
            </w:r>
            <w:r w:rsidRPr="00790E00">
              <w:rPr>
                <w:rFonts w:eastAsia="Calibri"/>
                <w:bCs/>
                <w:sz w:val="24"/>
                <w:szCs w:val="24"/>
              </w:rPr>
              <w:t xml:space="preserve"> механизированных навозохранилищ</w:t>
            </w:r>
          </w:p>
        </w:tc>
      </w:tr>
      <w:tr w:rsidR="008F1CE3" w:rsidRPr="00724D00" w:rsidTr="005F2254">
        <w:tc>
          <w:tcPr>
            <w:tcW w:w="9464" w:type="dxa"/>
            <w:gridSpan w:val="3"/>
            <w:vAlign w:val="center"/>
          </w:tcPr>
          <w:p w:rsidR="008F1CE3" w:rsidRPr="00790E00" w:rsidRDefault="008F1CE3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Раздел 7.</w:t>
            </w:r>
          </w:p>
          <w:p w:rsidR="008F1CE3" w:rsidRPr="00790E00" w:rsidRDefault="008F1CE3" w:rsidP="00790E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Комплексная механизация и автоматизация ферм</w:t>
            </w:r>
          </w:p>
        </w:tc>
      </w:tr>
      <w:tr w:rsidR="00724D00" w:rsidRPr="00724D00" w:rsidTr="005F2254">
        <w:tc>
          <w:tcPr>
            <w:tcW w:w="2846" w:type="dxa"/>
            <w:vMerge w:val="restart"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Тема 7.1.</w:t>
            </w:r>
          </w:p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E00">
              <w:rPr>
                <w:b/>
                <w:sz w:val="24"/>
                <w:szCs w:val="24"/>
              </w:rPr>
              <w:t>Понятие о системе машин для комплексной механизации автоматизации</w:t>
            </w: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Понятие о комплектах оборудования, характеристика системы машин для комплексной механизации и автоматизации животноводства.</w:t>
            </w:r>
          </w:p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sz w:val="24"/>
                <w:szCs w:val="24"/>
              </w:rPr>
              <w:t>Показатели и пути повышения экономической эффективности механизации и автоматизации в животноводстве, методика определения потребности ферм в средствах механизации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14 </w:t>
            </w:r>
            <w:r w:rsidRPr="00790E00">
              <w:rPr>
                <w:sz w:val="24"/>
                <w:szCs w:val="24"/>
              </w:rPr>
              <w:t>Определение потребности семейной молочной фермы в технике</w:t>
            </w:r>
          </w:p>
        </w:tc>
      </w:tr>
      <w:tr w:rsidR="00724D00" w:rsidRPr="00724D00" w:rsidTr="005F2254">
        <w:tc>
          <w:tcPr>
            <w:tcW w:w="2846" w:type="dxa"/>
            <w:vMerge/>
            <w:vAlign w:val="center"/>
          </w:tcPr>
          <w:p w:rsidR="00724D00" w:rsidRPr="00790E00" w:rsidRDefault="00724D00" w:rsidP="00790E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724D00" w:rsidRPr="00790E00" w:rsidRDefault="00724D00" w:rsidP="00790E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24D00" w:rsidRPr="00790E00" w:rsidRDefault="00724D00" w:rsidP="00790E0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90E00">
              <w:rPr>
                <w:bCs/>
                <w:sz w:val="24"/>
                <w:szCs w:val="24"/>
              </w:rPr>
              <w:t xml:space="preserve">Практическое занятие № 15 </w:t>
            </w:r>
            <w:r w:rsidRPr="00790E00">
              <w:rPr>
                <w:sz w:val="24"/>
                <w:szCs w:val="24"/>
              </w:rPr>
              <w:t>Определение потребности фермы по откорму поголовья в технике</w:t>
            </w:r>
          </w:p>
        </w:tc>
      </w:tr>
      <w:tr w:rsidR="00724D00" w:rsidRPr="00724D00" w:rsidTr="005F2254"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24D00" w:rsidRPr="00724D00" w:rsidRDefault="00724D00" w:rsidP="009C4CA5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01AF7" w:rsidRDefault="00D01AF7" w:rsidP="00724D00">
      <w:p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4CA5" w:rsidRDefault="000C1974" w:rsidP="00AE271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C4CA5">
        <w:rPr>
          <w:b/>
          <w:sz w:val="28"/>
          <w:szCs w:val="28"/>
        </w:rPr>
        <w:t>. ВАРИАНТЫ КОНТРОЛЬНЫХ РАБОТ</w:t>
      </w:r>
    </w:p>
    <w:p w:rsidR="009C4CA5" w:rsidRDefault="009C4CA5" w:rsidP="00A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Cs w:val="24"/>
        </w:rPr>
      </w:pPr>
    </w:p>
    <w:p w:rsidR="009C4CA5" w:rsidRPr="000C1974" w:rsidRDefault="00AE2712" w:rsidP="00AE271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1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Типы и размеры животноводческих ферм и комплексов, их классификация.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9C4CA5" w:rsidRPr="000C1974">
        <w:rPr>
          <w:rFonts w:eastAsia="Calibri"/>
          <w:bCs/>
          <w:sz w:val="28"/>
          <w:szCs w:val="28"/>
        </w:rPr>
        <w:t>Машины для уборки корнеплодов и клубнеплодов, основные требования к эксплуатации машин.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9C4CA5" w:rsidRPr="000C1974">
        <w:rPr>
          <w:rFonts w:eastAsia="Calibri"/>
          <w:bCs/>
          <w:sz w:val="28"/>
          <w:szCs w:val="28"/>
        </w:rPr>
        <w:t>Классификация навозоуборочных средств.</w:t>
      </w:r>
    </w:p>
    <w:p w:rsidR="009C4CA5" w:rsidRPr="000C1974" w:rsidRDefault="009C4CA5" w:rsidP="00AE2712">
      <w:pPr>
        <w:spacing w:after="0" w:line="360" w:lineRule="auto"/>
        <w:jc w:val="center"/>
        <w:rPr>
          <w:rFonts w:eastAsia="Calibri" w:cs="Times New Roman"/>
          <w:bCs/>
          <w:sz w:val="28"/>
          <w:szCs w:val="28"/>
        </w:rPr>
      </w:pPr>
    </w:p>
    <w:p w:rsidR="009C4CA5" w:rsidRPr="000C1974" w:rsidRDefault="00AE2712" w:rsidP="00AE2712">
      <w:pPr>
        <w:spacing w:after="0" w:line="360" w:lineRule="auto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Вариант 2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Оборудование для создания микроклимата в животноводческих помещениях.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CA5" w:rsidRPr="000C1974">
        <w:rPr>
          <w:sz w:val="28"/>
          <w:szCs w:val="28"/>
        </w:rPr>
        <w:t>Техническое обслуживание доильных аппаратов и установок.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4CA5" w:rsidRPr="000C1974">
        <w:rPr>
          <w:sz w:val="28"/>
          <w:szCs w:val="28"/>
        </w:rPr>
        <w:t>Виды и системы электрического освещения.</w:t>
      </w:r>
    </w:p>
    <w:p w:rsidR="009C4CA5" w:rsidRPr="000C1974" w:rsidRDefault="009C4CA5" w:rsidP="00AE2712">
      <w:pPr>
        <w:spacing w:after="0"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9C4CA5" w:rsidRDefault="00AE2712" w:rsidP="00AE2712">
      <w:pPr>
        <w:tabs>
          <w:tab w:val="left" w:pos="2115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3</w:t>
      </w:r>
    </w:p>
    <w:p w:rsidR="009C4CA5" w:rsidRPr="000C1974" w:rsidRDefault="00AE2712" w:rsidP="00AE2712">
      <w:pPr>
        <w:pStyle w:val="a6"/>
        <w:tabs>
          <w:tab w:val="left" w:pos="211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CA5" w:rsidRPr="000C1974">
        <w:rPr>
          <w:sz w:val="28"/>
          <w:szCs w:val="28"/>
        </w:rPr>
        <w:t>Ультразвуковые установки для мойки доильной аппаратуры и обработки молока.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CA5" w:rsidRPr="000C1974">
        <w:rPr>
          <w:sz w:val="28"/>
          <w:szCs w:val="28"/>
        </w:rPr>
        <w:t>Классификация установок для купания овец.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9C4CA5" w:rsidRPr="000C1974">
        <w:rPr>
          <w:rFonts w:eastAsia="Calibri"/>
          <w:bCs/>
          <w:sz w:val="28"/>
          <w:szCs w:val="28"/>
        </w:rPr>
        <w:t>Стационарные кормораздатчики, их устройство.</w:t>
      </w:r>
    </w:p>
    <w:p w:rsidR="009C4CA5" w:rsidRPr="000C1974" w:rsidRDefault="009C4CA5" w:rsidP="00AE2712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:rsidR="009C4CA5" w:rsidRPr="000C1974" w:rsidRDefault="009C4CA5" w:rsidP="00AE2712">
      <w:pPr>
        <w:tabs>
          <w:tab w:val="left" w:pos="2115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0C1974">
        <w:rPr>
          <w:rFonts w:cs="Times New Roman"/>
          <w:b/>
          <w:sz w:val="28"/>
          <w:szCs w:val="28"/>
        </w:rPr>
        <w:t xml:space="preserve">Вариант </w:t>
      </w:r>
      <w:r w:rsidR="00AE2712">
        <w:rPr>
          <w:rFonts w:cs="Times New Roman"/>
          <w:b/>
          <w:sz w:val="28"/>
          <w:szCs w:val="28"/>
        </w:rPr>
        <w:t>4</w:t>
      </w:r>
    </w:p>
    <w:p w:rsidR="009C4CA5" w:rsidRPr="000C1974" w:rsidRDefault="00AE2712" w:rsidP="00AE2712">
      <w:pPr>
        <w:pStyle w:val="a6"/>
        <w:tabs>
          <w:tab w:val="left" w:pos="2115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CA5" w:rsidRPr="000C1974">
        <w:rPr>
          <w:sz w:val="28"/>
          <w:szCs w:val="28"/>
        </w:rPr>
        <w:t>Ультразвуковые установки для мойки доильной аппаратуры и обработки молока.</w:t>
      </w:r>
    </w:p>
    <w:p w:rsidR="009C4CA5" w:rsidRPr="000C1974" w:rsidRDefault="00AE2712" w:rsidP="00AE2712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CA5" w:rsidRPr="000C1974">
        <w:rPr>
          <w:sz w:val="28"/>
          <w:szCs w:val="28"/>
        </w:rPr>
        <w:t>Классификация доильных аппаратов. Двух и трехконтактные доильные аппараты, их преимущества, недостатки.</w:t>
      </w:r>
    </w:p>
    <w:p w:rsidR="009C4CA5" w:rsidRDefault="00AE2712" w:rsidP="00AE2712">
      <w:pPr>
        <w:pStyle w:val="a6"/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9C4CA5" w:rsidRPr="000C1974">
        <w:rPr>
          <w:rFonts w:eastAsia="Calibri"/>
          <w:bCs/>
          <w:sz w:val="28"/>
          <w:szCs w:val="28"/>
        </w:rPr>
        <w:t>Зоотехнические требования к машинной стрижке овец. Технология стрижки овец.</w:t>
      </w:r>
    </w:p>
    <w:p w:rsidR="00AE2712" w:rsidRDefault="00AE2712">
      <w:pPr>
        <w:spacing w:after="160" w:line="259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9C4CA5" w:rsidRPr="000C1974" w:rsidRDefault="00AE2712" w:rsidP="00AE2712">
      <w:pPr>
        <w:tabs>
          <w:tab w:val="left" w:pos="2115"/>
        </w:tabs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Вариант 5</w:t>
      </w:r>
    </w:p>
    <w:p w:rsidR="009C4CA5" w:rsidRPr="000C1974" w:rsidRDefault="00AE2712" w:rsidP="000249A8">
      <w:pPr>
        <w:pStyle w:val="a6"/>
        <w:tabs>
          <w:tab w:val="left" w:pos="2115"/>
        </w:tabs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Технологический процесс приготовления травяной муки и брикетов. Агрегаты и комплексы оборудования для приготовления травяной муки.</w:t>
      </w:r>
    </w:p>
    <w:p w:rsidR="009C4CA5" w:rsidRPr="000C1974" w:rsidRDefault="00AE2712" w:rsidP="000249A8">
      <w:pPr>
        <w:pStyle w:val="a6"/>
        <w:tabs>
          <w:tab w:val="left" w:pos="211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9C4CA5" w:rsidRPr="000C1974">
        <w:rPr>
          <w:rFonts w:eastAsia="Calibri"/>
          <w:bCs/>
          <w:sz w:val="28"/>
          <w:szCs w:val="28"/>
        </w:rPr>
        <w:t>Машины для уборки зерновых культур, их классификация.</w:t>
      </w:r>
    </w:p>
    <w:p w:rsidR="009C4CA5" w:rsidRPr="000C1974" w:rsidRDefault="00AE2712" w:rsidP="000249A8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9C4CA5" w:rsidRPr="000C1974">
        <w:rPr>
          <w:rFonts w:eastAsia="Calibri"/>
          <w:bCs/>
          <w:sz w:val="28"/>
          <w:szCs w:val="28"/>
        </w:rPr>
        <w:t>Стационарные кормораздатчики, их устройство.</w:t>
      </w:r>
    </w:p>
    <w:p w:rsidR="009C4CA5" w:rsidRPr="000C1974" w:rsidRDefault="009C4CA5" w:rsidP="000B08BA">
      <w:pPr>
        <w:pStyle w:val="a6"/>
        <w:spacing w:line="360" w:lineRule="auto"/>
        <w:ind w:left="0"/>
        <w:jc w:val="center"/>
        <w:rPr>
          <w:rFonts w:eastAsia="Calibri"/>
          <w:bCs/>
          <w:sz w:val="28"/>
          <w:szCs w:val="28"/>
        </w:rPr>
      </w:pPr>
    </w:p>
    <w:p w:rsidR="009C4CA5" w:rsidRPr="000C1974" w:rsidRDefault="000B08BA" w:rsidP="000B08BA">
      <w:pPr>
        <w:tabs>
          <w:tab w:val="left" w:pos="2115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6</w:t>
      </w:r>
    </w:p>
    <w:p w:rsidR="009C4CA5" w:rsidRPr="000C1974" w:rsidRDefault="000B08BA" w:rsidP="000B08BA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Основное оборудование для заготовки сена.</w:t>
      </w:r>
    </w:p>
    <w:p w:rsidR="009C4CA5" w:rsidRPr="000C1974" w:rsidRDefault="000B08BA" w:rsidP="000B08BA">
      <w:pPr>
        <w:pStyle w:val="a6"/>
        <w:tabs>
          <w:tab w:val="left" w:pos="2115"/>
        </w:tabs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9C4CA5" w:rsidRPr="000C1974">
        <w:rPr>
          <w:rFonts w:eastAsia="Calibri"/>
          <w:bCs/>
          <w:sz w:val="28"/>
          <w:szCs w:val="28"/>
        </w:rPr>
        <w:t>Устройство и основные регулировки запарников-смесителей кормов.</w:t>
      </w:r>
    </w:p>
    <w:p w:rsidR="009C4CA5" w:rsidRPr="000C1974" w:rsidRDefault="000B08BA" w:rsidP="000B08BA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9C4CA5" w:rsidRPr="000C1974">
        <w:rPr>
          <w:rFonts w:eastAsia="Calibri"/>
          <w:bCs/>
          <w:sz w:val="28"/>
          <w:szCs w:val="28"/>
        </w:rPr>
        <w:t>Классификация автопоилок, их регулировка. Особенности автопоения различных групп животных, птиц, зверей.</w:t>
      </w:r>
    </w:p>
    <w:p w:rsidR="009C4CA5" w:rsidRPr="000C1974" w:rsidRDefault="009C4CA5" w:rsidP="00AE2712">
      <w:pPr>
        <w:spacing w:after="0" w:line="36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9C4CA5" w:rsidRPr="000C1974" w:rsidRDefault="000B08BA" w:rsidP="000B08BA">
      <w:pPr>
        <w:tabs>
          <w:tab w:val="left" w:pos="2115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7</w:t>
      </w:r>
    </w:p>
    <w:p w:rsidR="009C4CA5" w:rsidRPr="000C1974" w:rsidRDefault="000B08BA" w:rsidP="000B08BA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Зоотехнические требования к приготовлению концентрированных кормов.</w:t>
      </w:r>
    </w:p>
    <w:p w:rsidR="009C4CA5" w:rsidRPr="000C1974" w:rsidRDefault="000B08BA" w:rsidP="000B08BA">
      <w:pPr>
        <w:pStyle w:val="a6"/>
        <w:tabs>
          <w:tab w:val="left" w:pos="2115"/>
        </w:tabs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9C4CA5" w:rsidRPr="000C1974">
        <w:rPr>
          <w:rFonts w:eastAsia="Calibri"/>
          <w:bCs/>
          <w:sz w:val="28"/>
          <w:szCs w:val="28"/>
        </w:rPr>
        <w:t>Основные требования к энергоснабжению, водоснабжению.</w:t>
      </w:r>
    </w:p>
    <w:p w:rsidR="000C1974" w:rsidRDefault="000B08BA" w:rsidP="000B08BA">
      <w:pPr>
        <w:pStyle w:val="a6"/>
        <w:tabs>
          <w:tab w:val="left" w:pos="211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4CA5" w:rsidRPr="000C1974">
        <w:rPr>
          <w:sz w:val="28"/>
          <w:szCs w:val="28"/>
        </w:rPr>
        <w:t>Классификация доильных установок. Устройство и регулировка доильных установок. Основные требования к эксплуатации, техническое обслуживание.</w:t>
      </w:r>
    </w:p>
    <w:p w:rsidR="000B08BA" w:rsidRDefault="000B08BA" w:rsidP="000B08BA">
      <w:pPr>
        <w:pStyle w:val="a6"/>
        <w:tabs>
          <w:tab w:val="left" w:pos="2115"/>
        </w:tabs>
        <w:spacing w:line="360" w:lineRule="auto"/>
        <w:ind w:left="0"/>
        <w:jc w:val="center"/>
        <w:rPr>
          <w:sz w:val="28"/>
          <w:szCs w:val="28"/>
        </w:rPr>
      </w:pPr>
    </w:p>
    <w:p w:rsidR="009C4CA5" w:rsidRPr="000C1974" w:rsidRDefault="000B08BA" w:rsidP="000B08BA">
      <w:pPr>
        <w:tabs>
          <w:tab w:val="left" w:pos="2115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8</w:t>
      </w:r>
    </w:p>
    <w:p w:rsidR="009C4CA5" w:rsidRPr="000C1974" w:rsidRDefault="00927B36" w:rsidP="00927B36">
      <w:pPr>
        <w:pStyle w:val="a6"/>
        <w:tabs>
          <w:tab w:val="left" w:pos="211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CA5" w:rsidRPr="000C1974">
        <w:rPr>
          <w:sz w:val="28"/>
          <w:szCs w:val="28"/>
        </w:rPr>
        <w:t>Назначение, устройство и принцип действия сепараторов молока. Правила эксплуатации и требования безопасности при сепарировании молока.</w:t>
      </w:r>
    </w:p>
    <w:p w:rsidR="009C4CA5" w:rsidRPr="000C1974" w:rsidRDefault="00927B36" w:rsidP="00927B36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="009C4CA5" w:rsidRPr="000C1974">
        <w:rPr>
          <w:rFonts w:eastAsia="Calibri"/>
          <w:bCs/>
          <w:sz w:val="28"/>
          <w:szCs w:val="28"/>
        </w:rPr>
        <w:t>Машины для очистки и сортировки зерна. Основные требования к эксплуатации машин.</w:t>
      </w:r>
    </w:p>
    <w:p w:rsidR="009C4CA5" w:rsidRPr="000C1974" w:rsidRDefault="00927B36" w:rsidP="00927B36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4CA5" w:rsidRPr="000C1974">
        <w:rPr>
          <w:sz w:val="28"/>
          <w:szCs w:val="28"/>
        </w:rPr>
        <w:t>Схемы механизации первичной обработки молока, оборудование для охлаждения молока, его характеристика. Оборудование для учета и хранения молока.</w:t>
      </w:r>
    </w:p>
    <w:p w:rsidR="009C4CA5" w:rsidRPr="000C1974" w:rsidRDefault="00927B36" w:rsidP="00927B36">
      <w:pPr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C4CA5" w:rsidRPr="000C1974" w:rsidRDefault="00927B36" w:rsidP="00927B36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Вариант 9</w:t>
      </w:r>
    </w:p>
    <w:p w:rsidR="009C4CA5" w:rsidRPr="00927B36" w:rsidRDefault="00927B36" w:rsidP="00927B36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Оборудование для создания микроклимата в животноводческих помещениях.</w:t>
      </w:r>
      <w:r>
        <w:rPr>
          <w:rFonts w:eastAsia="Calibri"/>
          <w:bCs/>
          <w:sz w:val="28"/>
          <w:szCs w:val="28"/>
        </w:rPr>
        <w:t xml:space="preserve"> </w:t>
      </w:r>
      <w:r w:rsidR="009C4CA5" w:rsidRPr="00927B36">
        <w:rPr>
          <w:rFonts w:eastAsia="Calibri"/>
          <w:bCs/>
          <w:sz w:val="28"/>
          <w:szCs w:val="28"/>
        </w:rPr>
        <w:t>Зоотехнические и санитарно-гигиенические требован</w:t>
      </w:r>
      <w:r>
        <w:rPr>
          <w:rFonts w:eastAsia="Calibri"/>
          <w:bCs/>
          <w:sz w:val="28"/>
          <w:szCs w:val="28"/>
        </w:rPr>
        <w:t xml:space="preserve">ия к оборудованию. Система </w:t>
      </w:r>
      <w:r w:rsidR="009C4CA5" w:rsidRPr="00927B36">
        <w:rPr>
          <w:rFonts w:eastAsia="Calibri"/>
          <w:bCs/>
          <w:sz w:val="28"/>
          <w:szCs w:val="28"/>
        </w:rPr>
        <w:t>пожарной безопасности.</w:t>
      </w:r>
    </w:p>
    <w:p w:rsidR="009C4CA5" w:rsidRPr="000C1974" w:rsidRDefault="00927B36" w:rsidP="00927B36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CA5" w:rsidRPr="000C1974">
        <w:rPr>
          <w:sz w:val="28"/>
          <w:szCs w:val="28"/>
        </w:rPr>
        <w:t>Схемы механизации первичной обработки молока, оборудование для охлаждения молока, его характеристика. Оборудование для учета и хранения молока.</w:t>
      </w:r>
    </w:p>
    <w:p w:rsidR="009C4CA5" w:rsidRPr="000C1974" w:rsidRDefault="00927B36" w:rsidP="00927B36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4CA5" w:rsidRPr="000C1974">
        <w:rPr>
          <w:sz w:val="28"/>
          <w:szCs w:val="28"/>
        </w:rPr>
        <w:t>Принцип действия, устройство, регулировка доильных аппаратов.</w:t>
      </w:r>
    </w:p>
    <w:p w:rsidR="009C4CA5" w:rsidRPr="000C1974" w:rsidRDefault="009C4CA5" w:rsidP="00927B36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9C4CA5" w:rsidRPr="000C1974" w:rsidRDefault="00927B36" w:rsidP="00927B36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Вариант 10</w:t>
      </w:r>
    </w:p>
    <w:p w:rsidR="009C4CA5" w:rsidRPr="000C1974" w:rsidRDefault="00927B36" w:rsidP="00927B36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9C4CA5" w:rsidRPr="000C1974">
        <w:rPr>
          <w:rFonts w:eastAsia="Calibri"/>
          <w:bCs/>
          <w:sz w:val="28"/>
          <w:szCs w:val="28"/>
        </w:rPr>
        <w:t>Технология, машины и оборудование для уборки и силосования кормов.</w:t>
      </w:r>
    </w:p>
    <w:p w:rsidR="009C4CA5" w:rsidRPr="000C1974" w:rsidRDefault="00927B36" w:rsidP="00927B3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CA5" w:rsidRPr="000C1974">
        <w:rPr>
          <w:sz w:val="28"/>
          <w:szCs w:val="28"/>
        </w:rPr>
        <w:t>Основные требования к эксплуатации пастеризаторов и стерилизаторов молока, их техническое обслуживание.</w:t>
      </w:r>
    </w:p>
    <w:p w:rsidR="009C4CA5" w:rsidRPr="000C1974" w:rsidRDefault="00927B36" w:rsidP="00927B36">
      <w:pPr>
        <w:pStyle w:val="a6"/>
        <w:spacing w:line="36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="009C4CA5" w:rsidRPr="000C1974">
        <w:rPr>
          <w:rFonts w:eastAsia="Calibri"/>
          <w:bCs/>
          <w:sz w:val="28"/>
          <w:szCs w:val="28"/>
        </w:rPr>
        <w:t>Зоотехнические требования к машинной стрижке овец. Технология стрижки овец.</w:t>
      </w:r>
    </w:p>
    <w:p w:rsidR="009C4CA5" w:rsidRDefault="009C4CA5" w:rsidP="00AE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bCs/>
          <w:szCs w:val="24"/>
        </w:rPr>
      </w:pPr>
    </w:p>
    <w:p w:rsidR="009C4CA5" w:rsidRDefault="009C4CA5" w:rsidP="009C4CA5">
      <w:pPr>
        <w:tabs>
          <w:tab w:val="left" w:pos="2115"/>
        </w:tabs>
        <w:spacing w:line="360" w:lineRule="auto"/>
        <w:ind w:left="360"/>
        <w:jc w:val="both"/>
        <w:rPr>
          <w:rFonts w:eastAsia="Calibri"/>
          <w:bCs/>
          <w:szCs w:val="24"/>
        </w:rPr>
      </w:pPr>
    </w:p>
    <w:p w:rsidR="000C1974" w:rsidRDefault="000C1974" w:rsidP="009C4CA5">
      <w:pPr>
        <w:tabs>
          <w:tab w:val="left" w:pos="2115"/>
        </w:tabs>
        <w:spacing w:line="360" w:lineRule="auto"/>
        <w:ind w:left="360"/>
        <w:jc w:val="both"/>
        <w:rPr>
          <w:rFonts w:eastAsia="Calibri"/>
          <w:bCs/>
          <w:szCs w:val="24"/>
        </w:rPr>
      </w:pPr>
    </w:p>
    <w:p w:rsidR="00AE2712" w:rsidRDefault="00AE2712">
      <w:pPr>
        <w:spacing w:after="160" w:line="259" w:lineRule="auto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br w:type="page"/>
      </w:r>
    </w:p>
    <w:p w:rsidR="00331085" w:rsidRDefault="000C1974" w:rsidP="00C13B5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357F9">
        <w:rPr>
          <w:b/>
          <w:sz w:val="28"/>
          <w:szCs w:val="28"/>
        </w:rPr>
        <w:t xml:space="preserve">. </w:t>
      </w:r>
      <w:r w:rsidR="000949B7" w:rsidRPr="00127CAE">
        <w:rPr>
          <w:b/>
          <w:sz w:val="28"/>
          <w:szCs w:val="28"/>
        </w:rPr>
        <w:t>И</w:t>
      </w:r>
      <w:r w:rsidR="006D3B1D">
        <w:rPr>
          <w:b/>
          <w:sz w:val="28"/>
          <w:szCs w:val="28"/>
        </w:rPr>
        <w:t xml:space="preserve">НСТРУКТИВНО – МЕТОДИЧЕСКИЕ УКАЗАНИЯ </w:t>
      </w:r>
      <w:r w:rsidR="00331085">
        <w:rPr>
          <w:b/>
          <w:sz w:val="28"/>
          <w:szCs w:val="28"/>
        </w:rPr>
        <w:t>ПО ВЫПОЛ</w:t>
      </w:r>
      <w:r w:rsidR="00D01AF7">
        <w:rPr>
          <w:b/>
          <w:sz w:val="28"/>
          <w:szCs w:val="28"/>
        </w:rPr>
        <w:t>Н</w:t>
      </w:r>
      <w:r w:rsidR="00331085">
        <w:rPr>
          <w:b/>
          <w:sz w:val="28"/>
          <w:szCs w:val="28"/>
        </w:rPr>
        <w:t xml:space="preserve">ЕНИЮ </w:t>
      </w:r>
      <w:r w:rsidR="00FA50F2">
        <w:rPr>
          <w:b/>
          <w:sz w:val="28"/>
          <w:szCs w:val="28"/>
        </w:rPr>
        <w:t>КОНТРОЛЬНОЙ РАБОТЫ</w:t>
      </w:r>
    </w:p>
    <w:p w:rsidR="00FA50F2" w:rsidRDefault="00FA50F2" w:rsidP="00C13B56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Pr="004E06A4" w:rsidRDefault="004E06A4" w:rsidP="004E06A4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>Требования по оформлению контрольной работы для студентов-заочников составлены на основе «Положения о письменных контрольных работах на заочном отделении ГПОУ ТО «Сельскохозяйственный колледж «Богородицкий» имени И.А. Стебута».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E06A4">
        <w:rPr>
          <w:rFonts w:eastAsia="Times New Roman" w:cs="Times New Roman"/>
          <w:sz w:val="28"/>
          <w:szCs w:val="28"/>
        </w:rPr>
        <w:t>При выполнении контрольной работы необходимо придерживаться указанных ниже требований: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4E06A4">
        <w:rPr>
          <w:sz w:val="28"/>
          <w:szCs w:val="28"/>
        </w:rPr>
        <w:t>Контрольная работа выполняется строго по своему варианту, который определяется по и</w:t>
      </w:r>
      <w:r w:rsidRPr="004E06A4">
        <w:rPr>
          <w:rFonts w:eastAsia="Calibri"/>
          <w:sz w:val="28"/>
          <w:szCs w:val="28"/>
        </w:rPr>
        <w:t>ндивидуальн</w:t>
      </w:r>
      <w:r w:rsidRPr="004E06A4">
        <w:rPr>
          <w:sz w:val="28"/>
          <w:szCs w:val="28"/>
        </w:rPr>
        <w:t>ому</w:t>
      </w:r>
      <w:r w:rsidRPr="004E06A4">
        <w:rPr>
          <w:bCs/>
          <w:sz w:val="28"/>
          <w:szCs w:val="28"/>
        </w:rPr>
        <w:t xml:space="preserve"> шифру обучающегося</w:t>
      </w:r>
      <w:r w:rsidRPr="004E06A4">
        <w:rPr>
          <w:rFonts w:eastAsia="Calibri"/>
          <w:sz w:val="28"/>
          <w:szCs w:val="28"/>
        </w:rPr>
        <w:t xml:space="preserve">.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E06A4">
        <w:rPr>
          <w:rFonts w:eastAsia="Calibri" w:cs="Times New Roman"/>
          <w:sz w:val="28"/>
          <w:szCs w:val="28"/>
        </w:rPr>
        <w:t xml:space="preserve">В приемной комиссии присваивается каждому </w:t>
      </w:r>
      <w:r w:rsidRPr="004E06A4">
        <w:rPr>
          <w:rFonts w:cs="Times New Roman"/>
          <w:sz w:val="28"/>
          <w:szCs w:val="28"/>
        </w:rPr>
        <w:t xml:space="preserve">обучающемуся </w:t>
      </w:r>
      <w:r w:rsidRPr="004E06A4">
        <w:rPr>
          <w:rFonts w:eastAsia="Calibri" w:cs="Times New Roman"/>
          <w:sz w:val="28"/>
          <w:szCs w:val="28"/>
        </w:rPr>
        <w:t>регистрационный номер личного дела. Шифр выглядит следующим образом:</w:t>
      </w:r>
      <w:r w:rsidRPr="004E06A4">
        <w:rPr>
          <w:rFonts w:cs="Times New Roman"/>
          <w:sz w:val="28"/>
          <w:szCs w:val="28"/>
        </w:rPr>
        <w:t xml:space="preserve"> ЗИО-124</w:t>
      </w:r>
      <w:r w:rsidRPr="004E06A4">
        <w:rPr>
          <w:rFonts w:eastAsia="Calibri" w:cs="Times New Roman"/>
          <w:sz w:val="28"/>
          <w:szCs w:val="28"/>
        </w:rPr>
        <w:t xml:space="preserve"> (ЗИО – специальность,124 – номер личного дела). По последней цифре шифра определяется вариант контрольных заданий: 4,14,24.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Контрольную работу необходимо сдавать на рецензирование в сроки, предусмотренные графиком учебного процесса (не позднее 10 дней до начала сессии).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Контрольная работа может быть выполнена в двух видах: 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Контрольную работу выполняют в ученической тетради</w:t>
      </w:r>
    </w:p>
    <w:p w:rsidR="004E06A4" w:rsidRPr="004E06A4" w:rsidRDefault="004E06A4" w:rsidP="004E06A4">
      <w:pPr>
        <w:pStyle w:val="a6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Контрольную работу следует выполнять чернилами синего цвета, оставляя поля (25-30 мм) для замечаний рецензента. Рекомендуется оставлять в конце тетради несколько чистых страниц для исправлений и дополнений в соответствии с указанием рецензента. </w:t>
      </w:r>
    </w:p>
    <w:p w:rsidR="004E06A4" w:rsidRPr="004E06A4" w:rsidRDefault="004E06A4" w:rsidP="004E06A4">
      <w:pPr>
        <w:pStyle w:val="a6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Обложка тетради должна быть оформлена в соответствии с правилами, и содержать: название учебной дисциплины, фамилию, имя, отчество обучающегося, группу, личный шифр, фамилию и инициалы преподавателя по данной учебной дисциплине. Титульный лист наклеивается на обложку тетради. </w:t>
      </w:r>
    </w:p>
    <w:p w:rsidR="004E06A4" w:rsidRPr="004E06A4" w:rsidRDefault="004E06A4" w:rsidP="004E06A4">
      <w:pPr>
        <w:pStyle w:val="a6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lastRenderedPageBreak/>
        <w:t xml:space="preserve">На первой странице должен быть указан вариант и перечислены его вопросы в той же последовательности, что и в задании. </w:t>
      </w:r>
    </w:p>
    <w:p w:rsidR="004E06A4" w:rsidRPr="004E06A4" w:rsidRDefault="004E06A4" w:rsidP="004E06A4">
      <w:pPr>
        <w:pStyle w:val="a6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В конце работы необходимо привести список используемой литературы, затем следует подпись обучающегося и дата выполнения работы. </w:t>
      </w:r>
    </w:p>
    <w:p w:rsidR="004E06A4" w:rsidRPr="004E06A4" w:rsidRDefault="004E06A4" w:rsidP="004E06A4">
      <w:pPr>
        <w:pStyle w:val="a6"/>
        <w:numPr>
          <w:ilvl w:val="2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Объем контрольной работы не должен превышать 18 тетрадных листов, но раскрывать содержание всех поставленных вопросов. 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tabs>
          <w:tab w:val="left" w:pos="11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Контрольная работа может быть выполнена на </w:t>
      </w:r>
      <w:r w:rsidRPr="004E06A4">
        <w:rPr>
          <w:spacing w:val="2"/>
          <w:sz w:val="28"/>
          <w:szCs w:val="28"/>
        </w:rPr>
        <w:t>стандартных</w:t>
      </w:r>
      <w:r w:rsidRPr="004E06A4">
        <w:rPr>
          <w:sz w:val="28"/>
          <w:szCs w:val="28"/>
        </w:rPr>
        <w:t xml:space="preserve"> листах формата А-4 </w:t>
      </w:r>
      <w:r w:rsidRPr="004E06A4">
        <w:rPr>
          <w:spacing w:val="-7"/>
          <w:sz w:val="28"/>
          <w:szCs w:val="28"/>
        </w:rPr>
        <w:t>с соблюдением следующих требований:</w:t>
      </w:r>
    </w:p>
    <w:p w:rsidR="004E06A4" w:rsidRPr="004E06A4" w:rsidRDefault="004E06A4" w:rsidP="004E06A4">
      <w:pPr>
        <w:widowControl w:val="0"/>
        <w:numPr>
          <w:ilvl w:val="0"/>
          <w:numId w:val="2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5"/>
          <w:sz w:val="28"/>
          <w:szCs w:val="28"/>
        </w:rPr>
        <w:t>поля: левое 3 см, правое 1,5 см, верхнее 2 см, нижнее 2 см;</w:t>
      </w:r>
    </w:p>
    <w:p w:rsidR="004E06A4" w:rsidRPr="004E06A4" w:rsidRDefault="004E06A4" w:rsidP="004E06A4">
      <w:pPr>
        <w:widowControl w:val="0"/>
        <w:numPr>
          <w:ilvl w:val="0"/>
          <w:numId w:val="2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en-US"/>
        </w:rPr>
      </w:pPr>
      <w:r w:rsidRPr="004E06A4">
        <w:rPr>
          <w:rFonts w:cs="Times New Roman"/>
          <w:spacing w:val="-6"/>
          <w:sz w:val="28"/>
          <w:szCs w:val="28"/>
        </w:rPr>
        <w:t>гарнитурашрифта</w:t>
      </w:r>
      <w:r w:rsidRPr="004E06A4">
        <w:rPr>
          <w:rFonts w:cs="Times New Roman"/>
          <w:spacing w:val="-6"/>
          <w:sz w:val="28"/>
          <w:szCs w:val="28"/>
          <w:lang w:val="en-US"/>
        </w:rPr>
        <w:t>: Times New Roman;</w:t>
      </w:r>
    </w:p>
    <w:p w:rsidR="004E06A4" w:rsidRPr="004E06A4" w:rsidRDefault="004E06A4" w:rsidP="004E06A4">
      <w:pPr>
        <w:widowControl w:val="0"/>
        <w:numPr>
          <w:ilvl w:val="0"/>
          <w:numId w:val="2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4E06A4" w:rsidRPr="004E06A4" w:rsidRDefault="004E06A4" w:rsidP="004E06A4">
      <w:pPr>
        <w:widowControl w:val="0"/>
        <w:numPr>
          <w:ilvl w:val="0"/>
          <w:numId w:val="2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>межстрочный интервал: 1,5;</w:t>
      </w:r>
    </w:p>
    <w:p w:rsidR="004E06A4" w:rsidRPr="004E06A4" w:rsidRDefault="004E06A4" w:rsidP="004E06A4">
      <w:pPr>
        <w:widowControl w:val="0"/>
        <w:numPr>
          <w:ilvl w:val="0"/>
          <w:numId w:val="2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>отступ первой строки: 1,25 см;</w:t>
      </w:r>
    </w:p>
    <w:p w:rsidR="004E06A4" w:rsidRPr="004E06A4" w:rsidRDefault="004E06A4" w:rsidP="004E06A4">
      <w:pPr>
        <w:widowControl w:val="0"/>
        <w:numPr>
          <w:ilvl w:val="0"/>
          <w:numId w:val="2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>выравнивание текста: по ширине.</w:t>
      </w:r>
    </w:p>
    <w:p w:rsidR="004E06A4" w:rsidRPr="004E06A4" w:rsidRDefault="004E06A4" w:rsidP="004E06A4">
      <w:pPr>
        <w:pStyle w:val="a6"/>
        <w:widowControl w:val="0"/>
        <w:numPr>
          <w:ilvl w:val="1"/>
          <w:numId w:val="28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Объем работы не должен превышать 15 печатных листов, но раскрывать содержание всех поставленных вопросов.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tabs>
          <w:tab w:val="left" w:pos="11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pacing w:val="-6"/>
          <w:sz w:val="28"/>
          <w:szCs w:val="28"/>
        </w:rPr>
        <w:t xml:space="preserve"> Структура контрольной работы включает в себя:</w:t>
      </w:r>
    </w:p>
    <w:p w:rsidR="004E06A4" w:rsidRPr="004E06A4" w:rsidRDefault="004E06A4" w:rsidP="004E06A4">
      <w:pPr>
        <w:widowControl w:val="0"/>
        <w:numPr>
          <w:ilvl w:val="0"/>
          <w:numId w:val="30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eastAsia="Times New Roman" w:cs="Times New Roman"/>
          <w:sz w:val="28"/>
          <w:szCs w:val="28"/>
        </w:rPr>
        <w:t xml:space="preserve">Титульный лист. </w:t>
      </w:r>
    </w:p>
    <w:p w:rsidR="004E06A4" w:rsidRPr="004E06A4" w:rsidRDefault="004E06A4" w:rsidP="004E06A4">
      <w:pPr>
        <w:widowControl w:val="0"/>
        <w:numPr>
          <w:ilvl w:val="0"/>
          <w:numId w:val="30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eastAsia="Times New Roman" w:cs="Times New Roman"/>
          <w:sz w:val="28"/>
          <w:szCs w:val="28"/>
        </w:rPr>
        <w:t>Содержание</w:t>
      </w:r>
    </w:p>
    <w:p w:rsidR="004E06A4" w:rsidRPr="004E06A4" w:rsidRDefault="004E06A4" w:rsidP="004E06A4">
      <w:pPr>
        <w:widowControl w:val="0"/>
        <w:numPr>
          <w:ilvl w:val="0"/>
          <w:numId w:val="30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>Список используемой литературы</w:t>
      </w:r>
    </w:p>
    <w:p w:rsidR="004E06A4" w:rsidRPr="004E06A4" w:rsidRDefault="004E06A4" w:rsidP="004E06A4">
      <w:pPr>
        <w:widowControl w:val="0"/>
        <w:numPr>
          <w:ilvl w:val="0"/>
          <w:numId w:val="30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8"/>
          <w:sz w:val="28"/>
          <w:szCs w:val="28"/>
        </w:rPr>
        <w:t>Приложения</w:t>
      </w:r>
    </w:p>
    <w:p w:rsidR="004E06A4" w:rsidRPr="004E06A4" w:rsidRDefault="004E06A4" w:rsidP="004E06A4">
      <w:pPr>
        <w:widowControl w:val="0"/>
        <w:numPr>
          <w:ilvl w:val="0"/>
          <w:numId w:val="30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>Подпись обучающегося и дата выполнения работы.</w:t>
      </w:r>
    </w:p>
    <w:p w:rsidR="004E06A4" w:rsidRPr="004E06A4" w:rsidRDefault="004E06A4" w:rsidP="004E06A4">
      <w:pPr>
        <w:widowControl w:val="0"/>
        <w:numPr>
          <w:ilvl w:val="0"/>
          <w:numId w:val="30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>Рецензия преподавателя (1 страница)</w:t>
      </w:r>
    </w:p>
    <w:p w:rsidR="004E06A4" w:rsidRPr="004E06A4" w:rsidRDefault="004E06A4" w:rsidP="004E06A4">
      <w:pPr>
        <w:pStyle w:val="a6"/>
        <w:widowControl w:val="0"/>
        <w:numPr>
          <w:ilvl w:val="1"/>
          <w:numId w:val="28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Титульный лист должен содержать: полное наименование образовательного учреждения, вид работы, название учебной дисциплины, фамилию, имя, отчество обучающегося, курс, группу, личный шифр обучающегося. На титульном листе должен быть указан номер варианта контрольной работы (Приложение 1).</w:t>
      </w:r>
    </w:p>
    <w:p w:rsidR="004E06A4" w:rsidRPr="004E06A4" w:rsidRDefault="004E06A4" w:rsidP="004E06A4">
      <w:pPr>
        <w:pStyle w:val="af7"/>
        <w:numPr>
          <w:ilvl w:val="1"/>
          <w:numId w:val="28"/>
        </w:numPr>
        <w:spacing w:after="0" w:line="360" w:lineRule="auto"/>
        <w:ind w:left="0" w:firstLine="709"/>
        <w:jc w:val="both"/>
        <w:rPr>
          <w:spacing w:val="-7"/>
          <w:sz w:val="28"/>
          <w:szCs w:val="28"/>
        </w:rPr>
      </w:pPr>
      <w:r w:rsidRPr="004E06A4">
        <w:rPr>
          <w:sz w:val="28"/>
          <w:szCs w:val="28"/>
        </w:rPr>
        <w:lastRenderedPageBreak/>
        <w:t>Содержание р</w:t>
      </w:r>
      <w:r w:rsidRPr="004E06A4">
        <w:rPr>
          <w:spacing w:val="-7"/>
          <w:sz w:val="28"/>
          <w:szCs w:val="28"/>
        </w:rPr>
        <w:t>аскрывает структуру контрольной работы, в нем показаны названия заданий (вопросов). Содержание следует за титульным листом. Все названия начинаются с прописной буквы без точки на конце. Последнее слово каждого названия соединяется отточием с соответствующим ему номером страницы в правом столбце содержан</w:t>
      </w:r>
      <w:r w:rsidR="000249A8">
        <w:rPr>
          <w:spacing w:val="-7"/>
          <w:sz w:val="28"/>
          <w:szCs w:val="28"/>
        </w:rPr>
        <w:t>ия, при этом знак № не ставится</w:t>
      </w:r>
      <w:r w:rsidRPr="004E06A4">
        <w:rPr>
          <w:spacing w:val="-7"/>
          <w:sz w:val="28"/>
          <w:szCs w:val="28"/>
        </w:rPr>
        <w:t xml:space="preserve">, список </w:t>
      </w:r>
      <w:r w:rsidR="000249A8">
        <w:rPr>
          <w:spacing w:val="-7"/>
          <w:sz w:val="28"/>
          <w:szCs w:val="28"/>
        </w:rPr>
        <w:t xml:space="preserve">использованной </w:t>
      </w:r>
      <w:r w:rsidRPr="004E06A4">
        <w:rPr>
          <w:spacing w:val="-7"/>
          <w:sz w:val="28"/>
          <w:szCs w:val="28"/>
        </w:rPr>
        <w:t xml:space="preserve">литературы и приложения также включаются в содержание (Приложение 2). 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tabs>
          <w:tab w:val="left" w:pos="1177"/>
        </w:tabs>
        <w:spacing w:line="360" w:lineRule="auto"/>
        <w:ind w:left="0" w:firstLine="709"/>
        <w:jc w:val="both"/>
        <w:rPr>
          <w:spacing w:val="-11"/>
          <w:sz w:val="28"/>
          <w:szCs w:val="28"/>
        </w:rPr>
      </w:pPr>
      <w:r w:rsidRPr="004E06A4">
        <w:rPr>
          <w:spacing w:val="-4"/>
          <w:sz w:val="28"/>
          <w:szCs w:val="28"/>
        </w:rPr>
        <w:t xml:space="preserve">Каждое задание (вопрос) начинается с новой страницы. </w:t>
      </w:r>
      <w:r w:rsidRPr="004E06A4">
        <w:rPr>
          <w:spacing w:val="-7"/>
          <w:sz w:val="28"/>
          <w:szCs w:val="28"/>
        </w:rPr>
        <w:t>Названия заданий (вопросов)</w:t>
      </w:r>
      <w:r w:rsidRPr="004E06A4">
        <w:rPr>
          <w:spacing w:val="-4"/>
          <w:sz w:val="28"/>
          <w:szCs w:val="28"/>
        </w:rPr>
        <w:t xml:space="preserve"> форматируются по центру страницы и </w:t>
      </w:r>
      <w:r w:rsidRPr="004E06A4">
        <w:rPr>
          <w:spacing w:val="-7"/>
          <w:sz w:val="28"/>
          <w:szCs w:val="28"/>
        </w:rPr>
        <w:t xml:space="preserve">выделяются полужирным начертанием. </w:t>
      </w:r>
      <w:r w:rsidRPr="004E06A4">
        <w:rPr>
          <w:spacing w:val="-4"/>
          <w:sz w:val="28"/>
          <w:szCs w:val="28"/>
        </w:rPr>
        <w:t xml:space="preserve">Текст </w:t>
      </w:r>
      <w:r w:rsidRPr="004E06A4">
        <w:rPr>
          <w:spacing w:val="-5"/>
          <w:sz w:val="28"/>
          <w:szCs w:val="28"/>
        </w:rPr>
        <w:t xml:space="preserve">печатается строчными буквами, кроме первой прописной. Подчеркивание, </w:t>
      </w:r>
      <w:r w:rsidRPr="004E06A4">
        <w:rPr>
          <w:spacing w:val="-3"/>
          <w:sz w:val="28"/>
          <w:szCs w:val="28"/>
        </w:rPr>
        <w:t xml:space="preserve">переносы слов в </w:t>
      </w:r>
      <w:r w:rsidRPr="004E06A4">
        <w:rPr>
          <w:spacing w:val="-7"/>
          <w:sz w:val="28"/>
          <w:szCs w:val="28"/>
        </w:rPr>
        <w:t xml:space="preserve">названиях заданий (вопросов) </w:t>
      </w:r>
      <w:r w:rsidRPr="004E06A4">
        <w:rPr>
          <w:spacing w:val="-3"/>
          <w:sz w:val="28"/>
          <w:szCs w:val="28"/>
        </w:rPr>
        <w:t xml:space="preserve">не допускаются. Точку в конце названий не ставят. </w:t>
      </w:r>
      <w:r w:rsidRPr="004E06A4">
        <w:rPr>
          <w:spacing w:val="-6"/>
          <w:sz w:val="28"/>
          <w:szCs w:val="28"/>
        </w:rPr>
        <w:t>Если название состоит из двух предложений, их разделяют точкой.</w:t>
      </w:r>
    </w:p>
    <w:p w:rsidR="009B2B19" w:rsidRPr="009B2B19" w:rsidRDefault="004E06A4" w:rsidP="009B2B19">
      <w:pPr>
        <w:pStyle w:val="a6"/>
        <w:numPr>
          <w:ilvl w:val="1"/>
          <w:numId w:val="28"/>
        </w:numPr>
        <w:shd w:val="clear" w:color="auto" w:fill="FFFFFF"/>
        <w:tabs>
          <w:tab w:val="left" w:pos="1177"/>
        </w:tabs>
        <w:spacing w:line="360" w:lineRule="auto"/>
        <w:ind w:left="0" w:firstLine="709"/>
        <w:jc w:val="both"/>
        <w:rPr>
          <w:spacing w:val="-11"/>
          <w:sz w:val="28"/>
          <w:szCs w:val="28"/>
        </w:rPr>
      </w:pPr>
      <w:r w:rsidRPr="004E06A4">
        <w:rPr>
          <w:spacing w:val="-4"/>
          <w:sz w:val="28"/>
          <w:szCs w:val="28"/>
        </w:rPr>
        <w:t xml:space="preserve">Задания (вопросы) </w:t>
      </w:r>
      <w:r w:rsidRPr="004E06A4">
        <w:rPr>
          <w:spacing w:val="-2"/>
          <w:sz w:val="28"/>
          <w:szCs w:val="28"/>
        </w:rPr>
        <w:t>должны иметь порядковую нумерацию в пределах всей</w:t>
      </w:r>
      <w:r w:rsidR="009B2B19">
        <w:rPr>
          <w:spacing w:val="-2"/>
          <w:sz w:val="28"/>
          <w:szCs w:val="28"/>
        </w:rPr>
        <w:t xml:space="preserve"> </w:t>
      </w:r>
      <w:r w:rsidRPr="004E06A4">
        <w:rPr>
          <w:spacing w:val="2"/>
          <w:sz w:val="28"/>
          <w:szCs w:val="28"/>
        </w:rPr>
        <w:t xml:space="preserve">контрольной работы и обозначаться арабскими цифрами с точкой в конце. </w:t>
      </w:r>
    </w:p>
    <w:p w:rsidR="004E06A4" w:rsidRPr="009B2B19" w:rsidRDefault="004E06A4" w:rsidP="009B2B19">
      <w:pPr>
        <w:pStyle w:val="a6"/>
        <w:numPr>
          <w:ilvl w:val="1"/>
          <w:numId w:val="28"/>
        </w:numPr>
        <w:shd w:val="clear" w:color="auto" w:fill="FFFFFF"/>
        <w:tabs>
          <w:tab w:val="left" w:pos="1177"/>
        </w:tabs>
        <w:spacing w:line="360" w:lineRule="auto"/>
        <w:ind w:left="0" w:firstLine="709"/>
        <w:jc w:val="both"/>
        <w:rPr>
          <w:spacing w:val="-11"/>
          <w:sz w:val="28"/>
          <w:szCs w:val="28"/>
        </w:rPr>
      </w:pPr>
      <w:r w:rsidRPr="009B2B19">
        <w:rPr>
          <w:sz w:val="28"/>
          <w:szCs w:val="28"/>
        </w:rPr>
        <w:t xml:space="preserve">Иллюстрации. </w:t>
      </w:r>
      <w:r w:rsidRPr="009B2B19">
        <w:rPr>
          <w:spacing w:val="-4"/>
          <w:sz w:val="28"/>
          <w:szCs w:val="28"/>
        </w:rPr>
        <w:t xml:space="preserve">Задание (вопрос) </w:t>
      </w:r>
      <w:r w:rsidRPr="009B2B19">
        <w:rPr>
          <w:sz w:val="28"/>
          <w:szCs w:val="28"/>
        </w:rPr>
        <w:t xml:space="preserve">может включать в себя </w:t>
      </w:r>
      <w:r w:rsidRPr="009B2B19">
        <w:rPr>
          <w:spacing w:val="-4"/>
          <w:sz w:val="28"/>
          <w:szCs w:val="28"/>
        </w:rPr>
        <w:t xml:space="preserve">иллюстрации - схемы, диаграммы, чертежи и т. п. с подрисуночными подписями </w:t>
      </w:r>
      <w:r w:rsidRPr="009B2B19">
        <w:rPr>
          <w:spacing w:val="-7"/>
          <w:sz w:val="28"/>
          <w:szCs w:val="28"/>
        </w:rPr>
        <w:t xml:space="preserve">(форматируются одинарным межстрочным интервалом). Подрисуночные подписи </w:t>
      </w:r>
      <w:r w:rsidRPr="009B2B19">
        <w:rPr>
          <w:spacing w:val="-1"/>
          <w:sz w:val="28"/>
          <w:szCs w:val="28"/>
        </w:rPr>
        <w:t xml:space="preserve">выделяются обычным начертанием с выравниванием текста по центру и </w:t>
      </w:r>
      <w:r w:rsidRPr="009B2B19">
        <w:rPr>
          <w:spacing w:val="-6"/>
          <w:sz w:val="28"/>
          <w:szCs w:val="28"/>
        </w:rPr>
        <w:t>отделяются от следующего абзаца пустой строкой или интервалом в 6 пт.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8"/>
          <w:sz w:val="28"/>
          <w:szCs w:val="28"/>
        </w:rPr>
        <w:t>Например,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iCs/>
          <w:spacing w:val="-6"/>
          <w:sz w:val="28"/>
          <w:szCs w:val="28"/>
        </w:rPr>
        <w:t>Рис. 2. Текст подрисуночной подписи (без точки в конце)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5"/>
          <w:sz w:val="28"/>
          <w:szCs w:val="28"/>
        </w:rPr>
        <w:t xml:space="preserve">В абзаце, предшествующем рисунку, обязательно должна присутствовать </w:t>
      </w:r>
      <w:r w:rsidRPr="004E06A4">
        <w:rPr>
          <w:rFonts w:cs="Times New Roman"/>
          <w:spacing w:val="1"/>
          <w:sz w:val="28"/>
          <w:szCs w:val="28"/>
        </w:rPr>
        <w:t xml:space="preserve">ссылка на него, например: (рис. 2). Нумерация иллюстраций должна быть </w:t>
      </w:r>
      <w:r w:rsidRPr="004E06A4">
        <w:rPr>
          <w:rFonts w:cs="Times New Roman"/>
          <w:spacing w:val="-6"/>
          <w:sz w:val="28"/>
          <w:szCs w:val="28"/>
        </w:rPr>
        <w:t xml:space="preserve">сквозной по всему тексту </w:t>
      </w:r>
      <w:r w:rsidRPr="004E06A4">
        <w:rPr>
          <w:rFonts w:cs="Times New Roman"/>
          <w:spacing w:val="-4"/>
          <w:sz w:val="28"/>
          <w:szCs w:val="28"/>
        </w:rPr>
        <w:t xml:space="preserve">задания (вопроса). </w:t>
      </w:r>
      <w:r w:rsidRPr="004E06A4">
        <w:rPr>
          <w:rFonts w:cs="Times New Roman"/>
          <w:spacing w:val="-6"/>
          <w:sz w:val="28"/>
          <w:szCs w:val="28"/>
        </w:rPr>
        <w:t>Если рисунок один, то номер 1 не ставится.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 xml:space="preserve">Рисунок помещается в той части текста, которую он иллюстрирует, лучше </w:t>
      </w:r>
      <w:r w:rsidRPr="004E06A4">
        <w:rPr>
          <w:rFonts w:cs="Times New Roman"/>
          <w:sz w:val="28"/>
          <w:szCs w:val="28"/>
        </w:rPr>
        <w:t xml:space="preserve">сразу после пояснения. Обращение к рисунку в тексте может быть сделано в </w:t>
      </w:r>
      <w:r w:rsidRPr="004E06A4">
        <w:rPr>
          <w:rFonts w:cs="Times New Roman"/>
          <w:spacing w:val="-5"/>
          <w:sz w:val="28"/>
          <w:szCs w:val="28"/>
        </w:rPr>
        <w:lastRenderedPageBreak/>
        <w:t xml:space="preserve">следующей форме: «Как представлено на рис. 5, ...» или «На схеме (рис. 5) </w:t>
      </w:r>
      <w:r w:rsidRPr="004E06A4">
        <w:rPr>
          <w:rFonts w:cs="Times New Roman"/>
          <w:spacing w:val="-6"/>
          <w:sz w:val="28"/>
          <w:szCs w:val="28"/>
        </w:rPr>
        <w:t>изображено...» и т. п.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 xml:space="preserve">Если, далее по тексту необходимо повторно обратиться к рисунку, то </w:t>
      </w:r>
      <w:r w:rsidRPr="004E06A4">
        <w:rPr>
          <w:rFonts w:cs="Times New Roman"/>
          <w:spacing w:val="-6"/>
          <w:sz w:val="28"/>
          <w:szCs w:val="28"/>
        </w:rPr>
        <w:t xml:space="preserve">обращение к нему делается следующим образом: (см. рис. 5) или (см. рис. 5 на с. 20). </w:t>
      </w:r>
      <w:r w:rsidRPr="004E06A4">
        <w:rPr>
          <w:rFonts w:cs="Times New Roman"/>
          <w:spacing w:val="-5"/>
          <w:sz w:val="28"/>
          <w:szCs w:val="28"/>
        </w:rPr>
        <w:t xml:space="preserve">При ссылках на несколько иллюстраций слово «рис.» не повторяется, а между </w:t>
      </w:r>
      <w:r w:rsidRPr="004E06A4">
        <w:rPr>
          <w:rFonts w:cs="Times New Roman"/>
          <w:spacing w:val="-6"/>
          <w:sz w:val="28"/>
          <w:szCs w:val="28"/>
        </w:rPr>
        <w:t>первым и последним номером ставится тире, например: (см. рис. 3-5).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bCs/>
          <w:spacing w:val="-8"/>
          <w:sz w:val="28"/>
          <w:szCs w:val="28"/>
        </w:rPr>
        <w:t>Формулы.</w:t>
      </w:r>
      <w:r w:rsidRPr="004E06A4">
        <w:rPr>
          <w:spacing w:val="-8"/>
          <w:sz w:val="28"/>
          <w:szCs w:val="28"/>
        </w:rPr>
        <w:t xml:space="preserve">При наборе формул должны соблюдаться общепринятые для </w:t>
      </w:r>
      <w:r w:rsidRPr="004E06A4">
        <w:rPr>
          <w:spacing w:val="2"/>
          <w:sz w:val="28"/>
          <w:szCs w:val="28"/>
        </w:rPr>
        <w:t xml:space="preserve">математических текстов правила. Формулы набираются в отдельных абзацах текста. Если при этом они являются частью предложения, после них ставятся </w:t>
      </w:r>
      <w:r w:rsidRPr="004E06A4">
        <w:rPr>
          <w:spacing w:val="-8"/>
          <w:sz w:val="28"/>
          <w:szCs w:val="28"/>
        </w:rPr>
        <w:t>знаки препинания.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>Исключение составляют случаи, когда формулы нумеруются.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4"/>
          <w:sz w:val="28"/>
          <w:szCs w:val="28"/>
        </w:rPr>
        <w:t xml:space="preserve">Номер проставляется справа в круглых скобках. Все переменные в </w:t>
      </w:r>
      <w:r w:rsidRPr="004E06A4">
        <w:rPr>
          <w:rFonts w:cs="Times New Roman"/>
          <w:spacing w:val="-6"/>
          <w:sz w:val="28"/>
          <w:szCs w:val="28"/>
        </w:rPr>
        <w:t xml:space="preserve">формулах набираются курсивным начертанием. Арифметические знаки (+, -, =, х) </w:t>
      </w:r>
      <w:r w:rsidRPr="004E06A4">
        <w:rPr>
          <w:rFonts w:cs="Times New Roman"/>
          <w:spacing w:val="-4"/>
          <w:sz w:val="28"/>
          <w:szCs w:val="28"/>
        </w:rPr>
        <w:t xml:space="preserve">отделяются от цифр пробелом (с двух сторон). Простые формулы могут быть </w:t>
      </w:r>
      <w:r w:rsidRPr="004E06A4">
        <w:rPr>
          <w:rFonts w:cs="Times New Roman"/>
          <w:spacing w:val="2"/>
          <w:sz w:val="28"/>
          <w:szCs w:val="28"/>
        </w:rPr>
        <w:t xml:space="preserve">набраны непосредственно в программе </w:t>
      </w:r>
      <w:r w:rsidRPr="004E06A4">
        <w:rPr>
          <w:rFonts w:cs="Times New Roman"/>
          <w:spacing w:val="2"/>
          <w:sz w:val="28"/>
          <w:szCs w:val="28"/>
          <w:lang w:val="en-US"/>
        </w:rPr>
        <w:t>MicrosoftWord</w:t>
      </w:r>
      <w:r w:rsidRPr="004E06A4">
        <w:rPr>
          <w:rFonts w:cs="Times New Roman"/>
          <w:spacing w:val="2"/>
          <w:sz w:val="28"/>
          <w:szCs w:val="28"/>
        </w:rPr>
        <w:t xml:space="preserve">. Для набора более </w:t>
      </w:r>
      <w:r w:rsidRPr="004E06A4">
        <w:rPr>
          <w:rFonts w:cs="Times New Roman"/>
          <w:spacing w:val="-4"/>
          <w:sz w:val="28"/>
          <w:szCs w:val="28"/>
        </w:rPr>
        <w:t xml:space="preserve">сложных формул необходимо воспользоваться программой </w:t>
      </w:r>
      <w:r w:rsidRPr="004E06A4">
        <w:rPr>
          <w:rFonts w:cs="Times New Roman"/>
          <w:spacing w:val="-4"/>
          <w:sz w:val="28"/>
          <w:szCs w:val="28"/>
          <w:lang w:val="en-US"/>
        </w:rPr>
        <w:t>MicrosoftEquation</w:t>
      </w:r>
      <w:r w:rsidRPr="004E06A4">
        <w:rPr>
          <w:rFonts w:cs="Times New Roman"/>
          <w:spacing w:val="-4"/>
          <w:sz w:val="28"/>
          <w:szCs w:val="28"/>
        </w:rPr>
        <w:t xml:space="preserve"> 3. </w:t>
      </w:r>
      <w:r w:rsidRPr="004E06A4">
        <w:rPr>
          <w:rFonts w:cs="Times New Roman"/>
          <w:spacing w:val="-6"/>
          <w:sz w:val="28"/>
          <w:szCs w:val="28"/>
        </w:rPr>
        <w:t xml:space="preserve">Нумерация уравнений и формул должна быть сквозной по </w:t>
      </w:r>
      <w:r w:rsidRPr="004E06A4">
        <w:rPr>
          <w:rFonts w:cs="Times New Roman"/>
          <w:spacing w:val="-8"/>
          <w:sz w:val="28"/>
          <w:szCs w:val="28"/>
        </w:rPr>
        <w:t xml:space="preserve">всему тексту </w:t>
      </w:r>
      <w:r w:rsidRPr="004E06A4">
        <w:rPr>
          <w:rFonts w:cs="Times New Roman"/>
          <w:spacing w:val="-4"/>
          <w:sz w:val="28"/>
          <w:szCs w:val="28"/>
        </w:rPr>
        <w:t>задания (вопроса)</w:t>
      </w:r>
      <w:r w:rsidRPr="004E06A4">
        <w:rPr>
          <w:rFonts w:cs="Times New Roman"/>
          <w:spacing w:val="-8"/>
          <w:sz w:val="28"/>
          <w:szCs w:val="28"/>
        </w:rPr>
        <w:t>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tabs>
          <w:tab w:val="left" w:pos="-52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bCs/>
          <w:spacing w:val="-5"/>
          <w:sz w:val="28"/>
          <w:szCs w:val="28"/>
        </w:rPr>
        <w:t>Таблицы</w:t>
      </w:r>
      <w:r w:rsidR="007F3BF4">
        <w:rPr>
          <w:bCs/>
          <w:spacing w:val="-5"/>
          <w:sz w:val="28"/>
          <w:szCs w:val="28"/>
        </w:rPr>
        <w:t xml:space="preserve"> </w:t>
      </w:r>
      <w:r w:rsidRPr="004E06A4">
        <w:rPr>
          <w:spacing w:val="-5"/>
          <w:sz w:val="28"/>
          <w:szCs w:val="28"/>
        </w:rPr>
        <w:t xml:space="preserve">выполняются в программе </w:t>
      </w:r>
      <w:r w:rsidRPr="004E06A4">
        <w:rPr>
          <w:spacing w:val="-5"/>
          <w:sz w:val="28"/>
          <w:szCs w:val="28"/>
          <w:lang w:val="en-US"/>
        </w:rPr>
        <w:t>MicrosoftWord</w:t>
      </w:r>
      <w:r w:rsidRPr="004E06A4">
        <w:rPr>
          <w:spacing w:val="-5"/>
          <w:sz w:val="28"/>
          <w:szCs w:val="28"/>
        </w:rPr>
        <w:t xml:space="preserve"> и форматируются </w:t>
      </w:r>
      <w:r w:rsidRPr="004E06A4">
        <w:rPr>
          <w:spacing w:val="-3"/>
          <w:sz w:val="28"/>
          <w:szCs w:val="28"/>
        </w:rPr>
        <w:t xml:space="preserve">одинарным межстрочным интервалом. Первое слово в каждой ячейке пишется с </w:t>
      </w:r>
      <w:r w:rsidRPr="004E06A4">
        <w:rPr>
          <w:spacing w:val="4"/>
          <w:sz w:val="28"/>
          <w:szCs w:val="28"/>
        </w:rPr>
        <w:t xml:space="preserve">заглавной буквы. В конце ячейки точка не ставится. В тексте </w:t>
      </w:r>
      <w:r w:rsidRPr="004E06A4">
        <w:rPr>
          <w:spacing w:val="-4"/>
          <w:sz w:val="28"/>
          <w:szCs w:val="28"/>
        </w:rPr>
        <w:t xml:space="preserve">задания (вопроса) </w:t>
      </w:r>
      <w:r w:rsidRPr="004E06A4">
        <w:rPr>
          <w:spacing w:val="-3"/>
          <w:sz w:val="28"/>
          <w:szCs w:val="28"/>
        </w:rPr>
        <w:t xml:space="preserve">должны присутствовать табличные подписи, оформленные следующим образом </w:t>
      </w:r>
      <w:r w:rsidRPr="004E06A4">
        <w:rPr>
          <w:spacing w:val="-6"/>
          <w:sz w:val="28"/>
          <w:szCs w:val="28"/>
        </w:rPr>
        <w:t xml:space="preserve">(форматируются одинарным межстрочным интервалом): </w:t>
      </w:r>
      <w:r w:rsidRPr="004E06A4">
        <w:rPr>
          <w:iCs/>
          <w:spacing w:val="-6"/>
          <w:sz w:val="28"/>
          <w:szCs w:val="28"/>
        </w:rPr>
        <w:t>Таблица 2 (выравнивание по правому краю)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pacing w:val="-8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 xml:space="preserve">Заголовок таблицы размещается над таблицей и выравнивается по центру </w:t>
      </w:r>
      <w:r w:rsidRPr="004E06A4">
        <w:rPr>
          <w:rFonts w:cs="Times New Roman"/>
          <w:spacing w:val="-3"/>
          <w:sz w:val="28"/>
          <w:szCs w:val="28"/>
        </w:rPr>
        <w:t xml:space="preserve">строки и отделяются от следующего абзаца пустой строкой или интервалом в 6 </w:t>
      </w:r>
      <w:r w:rsidRPr="004E06A4">
        <w:rPr>
          <w:rFonts w:cs="Times New Roman"/>
          <w:spacing w:val="-6"/>
          <w:sz w:val="28"/>
          <w:szCs w:val="28"/>
        </w:rPr>
        <w:t xml:space="preserve">пт. точка в конце заголовка не ставится, </w:t>
      </w:r>
      <w:r w:rsidRPr="004E06A4">
        <w:rPr>
          <w:rFonts w:cs="Times New Roman"/>
          <w:sz w:val="28"/>
          <w:szCs w:val="28"/>
        </w:rPr>
        <w:t>шрифт полужирный, размер шрифта 14.</w:t>
      </w:r>
      <w:r w:rsidRPr="004E06A4">
        <w:rPr>
          <w:rFonts w:cs="Times New Roman"/>
          <w:spacing w:val="-6"/>
          <w:sz w:val="28"/>
          <w:szCs w:val="28"/>
        </w:rPr>
        <w:t xml:space="preserve"> В абзаце, предшествующем таблице, </w:t>
      </w:r>
      <w:r w:rsidRPr="004E06A4">
        <w:rPr>
          <w:rFonts w:cs="Times New Roman"/>
          <w:spacing w:val="-5"/>
          <w:sz w:val="28"/>
          <w:szCs w:val="28"/>
        </w:rPr>
        <w:t xml:space="preserve">обязательно должна быть ссылка на нее, например: (табл. 2). Нумерация таблиц должна быть сквозной по всему тексту </w:t>
      </w:r>
      <w:r w:rsidRPr="004E06A4">
        <w:rPr>
          <w:rFonts w:cs="Times New Roman"/>
          <w:spacing w:val="-4"/>
          <w:sz w:val="28"/>
          <w:szCs w:val="28"/>
        </w:rPr>
        <w:t>задания (вопроса)</w:t>
      </w:r>
      <w:r w:rsidRPr="004E06A4">
        <w:rPr>
          <w:rFonts w:cs="Times New Roman"/>
          <w:spacing w:val="-5"/>
          <w:sz w:val="28"/>
          <w:szCs w:val="28"/>
        </w:rPr>
        <w:t xml:space="preserve">. Если таблица одна, то номер 1 не </w:t>
      </w:r>
      <w:r w:rsidRPr="004E06A4">
        <w:rPr>
          <w:rFonts w:cs="Times New Roman"/>
          <w:spacing w:val="-8"/>
          <w:sz w:val="28"/>
          <w:szCs w:val="28"/>
        </w:rPr>
        <w:t>ставится.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lastRenderedPageBreak/>
        <w:t xml:space="preserve">Таблицу с большим количеством строк допускается переносить на следующий лист. При переносе части таблицы на другой лист ее заголовок указывают один раз над первой частью, над другими частями пишут слово "Продолжение" </w:t>
      </w:r>
      <w:r w:rsidRPr="004E06A4">
        <w:rPr>
          <w:rFonts w:cs="Times New Roman"/>
          <w:iCs/>
          <w:spacing w:val="-6"/>
          <w:sz w:val="28"/>
          <w:szCs w:val="28"/>
        </w:rPr>
        <w:t>(выравнивание по правому краю)</w:t>
      </w:r>
      <w:r w:rsidRPr="004E06A4">
        <w:rPr>
          <w:rFonts w:cs="Times New Roman"/>
          <w:sz w:val="28"/>
          <w:szCs w:val="28"/>
        </w:rPr>
        <w:t xml:space="preserve">. Если в </w:t>
      </w:r>
      <w:r w:rsidRPr="004E06A4">
        <w:rPr>
          <w:rFonts w:cs="Times New Roman"/>
          <w:spacing w:val="-4"/>
          <w:sz w:val="28"/>
          <w:szCs w:val="28"/>
        </w:rPr>
        <w:t xml:space="preserve">задании (вопросе) </w:t>
      </w:r>
      <w:r w:rsidRPr="004E06A4">
        <w:rPr>
          <w:rFonts w:cs="Times New Roman"/>
          <w:sz w:val="28"/>
          <w:szCs w:val="28"/>
        </w:rPr>
        <w:t>несколько таблиц, то после слова "Продолжение" указывают номер таблицы, например: "Продолжение таблицы 1.2";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3"/>
          <w:sz w:val="28"/>
          <w:szCs w:val="28"/>
        </w:rPr>
        <w:t xml:space="preserve">В тексте таблица располагается сразу после первого упоминания о ней. </w:t>
      </w:r>
      <w:r w:rsidRPr="004E06A4">
        <w:rPr>
          <w:rFonts w:cs="Times New Roman"/>
          <w:spacing w:val="-6"/>
          <w:sz w:val="28"/>
          <w:szCs w:val="28"/>
        </w:rPr>
        <w:t>Ссылка может быть сделана отдельной фразой, например: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iCs/>
          <w:spacing w:val="-6"/>
          <w:sz w:val="28"/>
          <w:szCs w:val="28"/>
        </w:rPr>
        <w:t>Взаимосвязь показателей наглядно представлена в табл. 2.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6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4E06A4" w:rsidRPr="004E06A4" w:rsidRDefault="004E06A4" w:rsidP="004E06A4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cs="Times New Roman"/>
          <w:spacing w:val="-8"/>
          <w:sz w:val="28"/>
          <w:szCs w:val="28"/>
        </w:rPr>
      </w:pPr>
      <w:r w:rsidRPr="004E06A4">
        <w:rPr>
          <w:rFonts w:cs="Times New Roman"/>
          <w:spacing w:val="-7"/>
          <w:sz w:val="28"/>
          <w:szCs w:val="28"/>
        </w:rPr>
        <w:t xml:space="preserve">Вертикальные столбцы таблицы называются </w:t>
      </w:r>
      <w:r w:rsidRPr="004E06A4">
        <w:rPr>
          <w:rFonts w:cs="Times New Roman"/>
          <w:iCs/>
          <w:spacing w:val="-7"/>
          <w:sz w:val="28"/>
          <w:szCs w:val="28"/>
        </w:rPr>
        <w:t>графами.</w:t>
      </w:r>
      <w:r w:rsidR="007F3BF4">
        <w:rPr>
          <w:rFonts w:cs="Times New Roman"/>
          <w:iCs/>
          <w:spacing w:val="-7"/>
          <w:sz w:val="28"/>
          <w:szCs w:val="28"/>
        </w:rPr>
        <w:t xml:space="preserve"> </w:t>
      </w:r>
      <w:r w:rsidRPr="004E06A4">
        <w:rPr>
          <w:rFonts w:cs="Times New Roman"/>
          <w:spacing w:val="-7"/>
          <w:sz w:val="28"/>
          <w:szCs w:val="28"/>
        </w:rPr>
        <w:t>Вверху таблицы раз</w:t>
      </w:r>
      <w:r w:rsidRPr="004E06A4">
        <w:rPr>
          <w:rFonts w:cs="Times New Roman"/>
          <w:spacing w:val="-7"/>
          <w:sz w:val="28"/>
          <w:szCs w:val="28"/>
        </w:rPr>
        <w:softHyphen/>
      </w:r>
      <w:r w:rsidRPr="004E06A4">
        <w:rPr>
          <w:rFonts w:cs="Times New Roman"/>
          <w:spacing w:val="-1"/>
          <w:sz w:val="28"/>
          <w:szCs w:val="28"/>
        </w:rPr>
        <w:t xml:space="preserve">мещаются заголовки. Эти заголовки отделяются горизонтальной линией в </w:t>
      </w:r>
      <w:r w:rsidRPr="004E06A4">
        <w:rPr>
          <w:rFonts w:cs="Times New Roman"/>
          <w:spacing w:val="-6"/>
          <w:sz w:val="28"/>
          <w:szCs w:val="28"/>
        </w:rPr>
        <w:t xml:space="preserve">отдельную часть, которую называют </w:t>
      </w:r>
      <w:r w:rsidRPr="004E06A4">
        <w:rPr>
          <w:rFonts w:cs="Times New Roman"/>
          <w:iCs/>
          <w:spacing w:val="-6"/>
          <w:sz w:val="28"/>
          <w:szCs w:val="28"/>
        </w:rPr>
        <w:t>«шапкой»</w:t>
      </w:r>
      <w:r w:rsidR="007F3BF4">
        <w:rPr>
          <w:rFonts w:cs="Times New Roman"/>
          <w:iCs/>
          <w:spacing w:val="-6"/>
          <w:sz w:val="28"/>
          <w:szCs w:val="28"/>
        </w:rPr>
        <w:t xml:space="preserve"> </w:t>
      </w:r>
      <w:r w:rsidRPr="004E06A4">
        <w:rPr>
          <w:rFonts w:cs="Times New Roman"/>
          <w:spacing w:val="-6"/>
          <w:sz w:val="28"/>
          <w:szCs w:val="28"/>
        </w:rPr>
        <w:t xml:space="preserve">таблицы. Иногда несколько граф, </w:t>
      </w:r>
      <w:r w:rsidRPr="004E06A4">
        <w:rPr>
          <w:rFonts w:cs="Times New Roman"/>
          <w:spacing w:val="1"/>
          <w:sz w:val="28"/>
          <w:szCs w:val="28"/>
        </w:rPr>
        <w:t xml:space="preserve">каждая из которых имеет свой собственный заголовок, могут объединяться </w:t>
      </w:r>
      <w:r w:rsidRPr="004E06A4">
        <w:rPr>
          <w:rFonts w:cs="Times New Roman"/>
          <w:spacing w:val="-6"/>
          <w:sz w:val="28"/>
          <w:szCs w:val="28"/>
        </w:rPr>
        <w:t xml:space="preserve">общим заголовком, который также располагается в «шапке» над объединяемыми </w:t>
      </w:r>
      <w:r w:rsidRPr="004E06A4">
        <w:rPr>
          <w:rFonts w:cs="Times New Roman"/>
          <w:spacing w:val="7"/>
          <w:sz w:val="28"/>
          <w:szCs w:val="28"/>
        </w:rPr>
        <w:t xml:space="preserve">заголовками. Обычно он отделяется горизонтальной линией так, что </w:t>
      </w:r>
      <w:r w:rsidRPr="004E06A4">
        <w:rPr>
          <w:rFonts w:cs="Times New Roman"/>
          <w:spacing w:val="-3"/>
          <w:sz w:val="28"/>
          <w:szCs w:val="28"/>
        </w:rPr>
        <w:t xml:space="preserve">вертикальные линии, ограничивающие объединенные графы, не поднимаются </w:t>
      </w:r>
      <w:r w:rsidRPr="004E06A4">
        <w:rPr>
          <w:rFonts w:cs="Times New Roman"/>
          <w:spacing w:val="-8"/>
          <w:sz w:val="28"/>
          <w:szCs w:val="28"/>
        </w:rPr>
        <w:t>выше этой линии.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tabs>
          <w:tab w:val="left" w:pos="-5245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4E06A4">
        <w:rPr>
          <w:spacing w:val="-8"/>
          <w:sz w:val="28"/>
          <w:szCs w:val="28"/>
        </w:rPr>
        <w:t xml:space="preserve">Любые </w:t>
      </w:r>
      <w:r w:rsidRPr="004E06A4">
        <w:rPr>
          <w:bCs/>
          <w:spacing w:val="-8"/>
          <w:sz w:val="28"/>
          <w:szCs w:val="28"/>
        </w:rPr>
        <w:t>цитаты,</w:t>
      </w:r>
      <w:r w:rsidR="007F3BF4">
        <w:rPr>
          <w:bCs/>
          <w:spacing w:val="-8"/>
          <w:sz w:val="28"/>
          <w:szCs w:val="28"/>
        </w:rPr>
        <w:t xml:space="preserve"> </w:t>
      </w:r>
      <w:r w:rsidRPr="004E06A4">
        <w:rPr>
          <w:spacing w:val="-8"/>
          <w:sz w:val="28"/>
          <w:szCs w:val="28"/>
        </w:rPr>
        <w:t xml:space="preserve">содержащиеся в </w:t>
      </w:r>
      <w:r w:rsidRPr="004E06A4">
        <w:rPr>
          <w:spacing w:val="-4"/>
          <w:sz w:val="28"/>
          <w:szCs w:val="28"/>
        </w:rPr>
        <w:t>задании (вопросе)</w:t>
      </w:r>
      <w:r w:rsidRPr="004E06A4">
        <w:rPr>
          <w:spacing w:val="-8"/>
          <w:sz w:val="28"/>
          <w:szCs w:val="28"/>
        </w:rPr>
        <w:t xml:space="preserve">, должны заключаться в кавычки и </w:t>
      </w:r>
      <w:r w:rsidRPr="004E06A4">
        <w:rPr>
          <w:spacing w:val="-4"/>
          <w:sz w:val="28"/>
          <w:szCs w:val="28"/>
        </w:rPr>
        <w:t xml:space="preserve">сопровождаться ссылкой на источник. 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tabs>
          <w:tab w:val="left" w:pos="-5245"/>
        </w:tabs>
        <w:spacing w:line="360" w:lineRule="auto"/>
        <w:ind w:left="0" w:firstLine="709"/>
        <w:jc w:val="both"/>
        <w:rPr>
          <w:bCs/>
          <w:spacing w:val="-11"/>
          <w:sz w:val="28"/>
          <w:szCs w:val="28"/>
        </w:rPr>
      </w:pPr>
      <w:r w:rsidRPr="004E06A4">
        <w:rPr>
          <w:bCs/>
          <w:spacing w:val="-7"/>
          <w:sz w:val="28"/>
          <w:szCs w:val="28"/>
        </w:rPr>
        <w:t>Библиографические ссылки.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pacing w:val="-5"/>
          <w:sz w:val="28"/>
          <w:szCs w:val="28"/>
        </w:rPr>
        <w:t xml:space="preserve">В </w:t>
      </w:r>
      <w:r w:rsidRPr="004E06A4">
        <w:rPr>
          <w:rFonts w:cs="Times New Roman"/>
          <w:iCs/>
          <w:spacing w:val="-5"/>
          <w:sz w:val="28"/>
          <w:szCs w:val="28"/>
        </w:rPr>
        <w:t>затекстовых ссылках</w:t>
      </w:r>
      <w:r w:rsidR="007F3BF4">
        <w:rPr>
          <w:rFonts w:cs="Times New Roman"/>
          <w:iCs/>
          <w:spacing w:val="-5"/>
          <w:sz w:val="28"/>
          <w:szCs w:val="28"/>
        </w:rPr>
        <w:t xml:space="preserve"> </w:t>
      </w:r>
      <w:r w:rsidRPr="004E06A4">
        <w:rPr>
          <w:rFonts w:cs="Times New Roman"/>
          <w:spacing w:val="-5"/>
          <w:sz w:val="28"/>
          <w:szCs w:val="28"/>
        </w:rPr>
        <w:t xml:space="preserve">все источники группируются по алфавиту в один список литературы и нумеруются. Этот список помещается в конце работы. При </w:t>
      </w:r>
      <w:r w:rsidRPr="004E06A4">
        <w:rPr>
          <w:rFonts w:cs="Times New Roman"/>
          <w:spacing w:val="-6"/>
          <w:sz w:val="28"/>
          <w:szCs w:val="28"/>
        </w:rPr>
        <w:t xml:space="preserve">наличии в работе такого списка ссылка оформляется следующим образом. После цитаты в тексте в круглых скобках указывается номер цитируемого источника по </w:t>
      </w:r>
      <w:r w:rsidRPr="004E06A4">
        <w:rPr>
          <w:rFonts w:cs="Times New Roman"/>
          <w:spacing w:val="2"/>
          <w:sz w:val="28"/>
          <w:szCs w:val="28"/>
        </w:rPr>
        <w:t xml:space="preserve">списку литературы, а затем после запятой приводится номер страницы, на </w:t>
      </w:r>
      <w:r w:rsidRPr="004E06A4">
        <w:rPr>
          <w:rFonts w:cs="Times New Roman"/>
          <w:spacing w:val="-6"/>
          <w:sz w:val="28"/>
          <w:szCs w:val="28"/>
        </w:rPr>
        <w:t xml:space="preserve">которой напечатан цитируемый фрагмент. </w:t>
      </w:r>
      <w:r w:rsidRPr="004E06A4">
        <w:rPr>
          <w:rFonts w:cs="Times New Roman"/>
          <w:iCs/>
          <w:spacing w:val="-6"/>
          <w:sz w:val="28"/>
          <w:szCs w:val="28"/>
        </w:rPr>
        <w:t>Например</w:t>
      </w:r>
      <w:bookmarkStart w:id="0" w:name="_GoBack"/>
      <w:bookmarkEnd w:id="0"/>
      <w:r w:rsidRPr="004E06A4">
        <w:rPr>
          <w:rFonts w:cs="Times New Roman"/>
          <w:iCs/>
          <w:spacing w:val="-6"/>
          <w:sz w:val="28"/>
          <w:szCs w:val="28"/>
        </w:rPr>
        <w:t>:</w:t>
      </w:r>
      <w:r w:rsidRPr="004E06A4">
        <w:rPr>
          <w:rFonts w:cs="Times New Roman"/>
          <w:spacing w:val="-6"/>
          <w:sz w:val="28"/>
          <w:szCs w:val="28"/>
        </w:rPr>
        <w:t>[5, с. 32].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pacing w:val="1"/>
          <w:sz w:val="28"/>
          <w:szCs w:val="28"/>
        </w:rPr>
        <w:t xml:space="preserve">Список используемой литературы составляется по ГОСТ 7.1. – 2003 «Библиографическая запись. Библиографическое описание», ГОСТ </w:t>
      </w:r>
      <w:r w:rsidRPr="004E06A4">
        <w:rPr>
          <w:spacing w:val="1"/>
          <w:sz w:val="28"/>
          <w:szCs w:val="28"/>
        </w:rPr>
        <w:lastRenderedPageBreak/>
        <w:t>7.82. – 2001 «Библиографическая запись. Библиографическое описание электронных ресурсов» в следующем порядке: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указы Президента Российской Федерации (в той же последовательности);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постановления Правительства Российской Федерации (в той же очередности);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иные законодательно - правовые акты и нормативные документы;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монографии, учебники, учебные пособия (в алфавитном порядке);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pacing w:val="1"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>иностранная литература;</w:t>
      </w:r>
    </w:p>
    <w:p w:rsidR="004E06A4" w:rsidRPr="004E06A4" w:rsidRDefault="004E06A4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E06A4">
        <w:rPr>
          <w:rFonts w:cs="Times New Roman"/>
          <w:spacing w:val="1"/>
          <w:sz w:val="28"/>
          <w:szCs w:val="28"/>
        </w:rPr>
        <w:t xml:space="preserve">интернет-ресурсы. в </w:t>
      </w:r>
      <w:r w:rsidRPr="004E06A4">
        <w:rPr>
          <w:rFonts w:cs="Times New Roman"/>
          <w:spacing w:val="3"/>
          <w:sz w:val="28"/>
          <w:szCs w:val="28"/>
        </w:rPr>
        <w:t xml:space="preserve">алфавитном порядке фамилий авторов или названий произведений (при </w:t>
      </w:r>
      <w:r w:rsidRPr="004E06A4">
        <w:rPr>
          <w:rFonts w:cs="Times New Roman"/>
          <w:spacing w:val="2"/>
          <w:sz w:val="28"/>
          <w:szCs w:val="28"/>
        </w:rPr>
        <w:t xml:space="preserve">отсутствии фамилий авторов). В списке применяется общая нумерация </w:t>
      </w:r>
      <w:r w:rsidRPr="004E06A4">
        <w:rPr>
          <w:rFonts w:cs="Times New Roman"/>
          <w:spacing w:val="-6"/>
          <w:sz w:val="28"/>
          <w:szCs w:val="28"/>
        </w:rPr>
        <w:t xml:space="preserve">литературных источников. Оформление списка </w:t>
      </w:r>
      <w:r w:rsidRPr="004E06A4">
        <w:rPr>
          <w:rFonts w:cs="Times New Roman"/>
          <w:sz w:val="28"/>
          <w:szCs w:val="28"/>
        </w:rPr>
        <w:t>используемой литературы представлено в Приложении 3.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Приложения. В </w:t>
      </w:r>
      <w:r w:rsidRPr="004E06A4">
        <w:rPr>
          <w:spacing w:val="-4"/>
          <w:sz w:val="28"/>
          <w:szCs w:val="28"/>
        </w:rPr>
        <w:t>задании (вопросе)</w:t>
      </w:r>
      <w:r w:rsidRPr="004E06A4">
        <w:rPr>
          <w:sz w:val="28"/>
          <w:szCs w:val="28"/>
        </w:rPr>
        <w:t xml:space="preserve"> могут быть приложения. К таким материалам относятся: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 xml:space="preserve">• различные положения, инструкции, копии документов; на основе которых выполнено </w:t>
      </w:r>
      <w:r w:rsidRPr="004E06A4">
        <w:rPr>
          <w:rFonts w:cs="Times New Roman"/>
          <w:spacing w:val="-4"/>
          <w:sz w:val="28"/>
          <w:szCs w:val="28"/>
        </w:rPr>
        <w:t>задание (вопрос)</w:t>
      </w:r>
      <w:r w:rsidRPr="004E06A4">
        <w:rPr>
          <w:rFonts w:cs="Times New Roman"/>
          <w:sz w:val="28"/>
          <w:szCs w:val="28"/>
        </w:rPr>
        <w:t xml:space="preserve">;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 xml:space="preserve">• методики, диагностики, которые использованы автором в процессе изучения явления;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lastRenderedPageBreak/>
        <w:t xml:space="preserve">Приложения оформляются на последних страницах контрольной работы и не входят в её объем. Каждое приложение начинается с новой страницы с указанием слова «Приложение» и его обозначения «1,2, т.д. (выравнивание по правому краю) Если одно приложение, оно обозначается «Приложение 1».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 xml:space="preserve">В тексте работы на приложения должны быть ссылки: «Результаты исследования представлены в Приложении 1, или (см. Приложение 1). 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4E06A4" w:rsidRPr="004E06A4" w:rsidRDefault="004E06A4" w:rsidP="004E06A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06A4">
        <w:rPr>
          <w:rFonts w:cs="Times New Roman"/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Графическая часть контрольной работы выполняется соответствии с требованиями ЕСГД и ЕСКД.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После указания используемой литературы следует подпись студента и дата выполнения работы.</w:t>
      </w:r>
    </w:p>
    <w:p w:rsidR="004E06A4" w:rsidRPr="004E06A4" w:rsidRDefault="004E06A4" w:rsidP="004E06A4">
      <w:pPr>
        <w:pStyle w:val="a6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Нумерация страниц контрольной работы начинается с титульного листа. На титульном листе номер страницы не указывается.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>Контрольная работа должна содержать все вопросы и задания, предложенные в методических указаниях к выполнению контрольной работы по учебной дисциплине либо в перечне контрольных заданий. Работа, содержащая не все задания или задания не своего варианта, не будет зачтена.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Выполнять задания контрольной работы необходимо в той последовательности, которая предложена в перечне заданий либо методических указаниях. 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Перед выполнением задания нужно полностью выписать его условие с указанием порядкового номера. 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Выполненное задание контрольной работы должно сопровождаться всеми необходимыми чертежами, графиками, схемами, таблицами и т.п., на которые в тексте необходимо делать ссылки.  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lastRenderedPageBreak/>
        <w:t xml:space="preserve">Работа оценивается «зачтено» или «не зачтено». Контрольная работа с оценкой </w:t>
      </w:r>
      <w:r w:rsidRPr="004E06A4">
        <w:rPr>
          <w:iCs/>
          <w:sz w:val="28"/>
          <w:szCs w:val="28"/>
        </w:rPr>
        <w:t>«не зачтено»</w:t>
      </w:r>
      <w:r w:rsidRPr="004E06A4">
        <w:rPr>
          <w:sz w:val="28"/>
          <w:szCs w:val="28"/>
        </w:rPr>
        <w:t xml:space="preserve"> должна быть доработана обучающимся в соответствии с рекомендациями, содержащимися в рецензии. Доработка допускается в этой же контрольной работе или устном собеседовании. Если работа </w:t>
      </w:r>
      <w:r w:rsidRPr="004E06A4">
        <w:rPr>
          <w:bCs/>
          <w:sz w:val="28"/>
          <w:szCs w:val="28"/>
        </w:rPr>
        <w:t>не зачтена</w:t>
      </w:r>
      <w:r w:rsidRPr="004E06A4">
        <w:rPr>
          <w:sz w:val="28"/>
          <w:szCs w:val="28"/>
        </w:rPr>
        <w:t>, она возвращается обучающимся для повторного выполнения. Переделанная работа сдается на повторное рецензирование обязательно с незачтенной ранее работой и рецензией к ней.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Работы, выполненные без соблюдения перечисленных правил, небрежно, неразборчивым почерком, а также не по заданному варианту к зачету не принимаются и возвращаются без рецензирования для доработки. </w:t>
      </w:r>
    </w:p>
    <w:p w:rsidR="004E06A4" w:rsidRPr="004E06A4" w:rsidRDefault="004E06A4" w:rsidP="004E06A4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06A4">
        <w:rPr>
          <w:sz w:val="28"/>
          <w:szCs w:val="28"/>
        </w:rPr>
        <w:t xml:space="preserve"> На зачет или экзамен обучающийся должен явиться с проверенной и зачтенной контрольной работой.</w:t>
      </w:r>
    </w:p>
    <w:p w:rsidR="00CF04A2" w:rsidRPr="004E06A4" w:rsidRDefault="00CF04A2" w:rsidP="004E06A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Pr="004E06A4" w:rsidRDefault="00FA50F2" w:rsidP="004E06A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Pr="004E06A4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A50F2" w:rsidRDefault="00FA50F2" w:rsidP="00FA50F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CF04A2" w:rsidRPr="005E6793" w:rsidRDefault="00B44B10" w:rsidP="00C6363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</w:p>
    <w:p w:rsidR="009B2B19" w:rsidRPr="009B2B19" w:rsidRDefault="009B2B19" w:rsidP="00C6363D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4770D2" w:rsidRPr="009B2B19" w:rsidRDefault="009B2B19" w:rsidP="00C6363D">
      <w:pPr>
        <w:spacing w:after="0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B2B19">
        <w:rPr>
          <w:rFonts w:cs="Times New Roman"/>
          <w:b/>
          <w:bCs/>
          <w:sz w:val="28"/>
          <w:szCs w:val="28"/>
        </w:rPr>
        <w:t>Основные источники: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1</w:t>
      </w:r>
      <w:r w:rsidR="00FA50F2" w:rsidRPr="009B2B19">
        <w:rPr>
          <w:rFonts w:cs="Times New Roman"/>
          <w:bCs/>
          <w:sz w:val="28"/>
          <w:szCs w:val="28"/>
        </w:rPr>
        <w:t xml:space="preserve">. Ю.Н. Козлов, Н.М. Костомахин. </w:t>
      </w:r>
      <w:r w:rsidRPr="009B2B19">
        <w:rPr>
          <w:rFonts w:cs="Times New Roman"/>
          <w:bCs/>
          <w:sz w:val="28"/>
          <w:szCs w:val="28"/>
        </w:rPr>
        <w:t xml:space="preserve">Генетика и селекция с.-х. животных. М.: «КолосС», 2009. 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 xml:space="preserve">2. А.В. Бакай, И.М. Кочит. Генетика. М.: «КолосС», 2006. 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 xml:space="preserve">3. В.Д. Кабанов. Свиноводство. М.:«КолосС», 2001г. 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4.</w:t>
      </w:r>
      <w:r w:rsidR="00C6363D">
        <w:rPr>
          <w:rFonts w:cs="Times New Roman"/>
          <w:bCs/>
          <w:sz w:val="28"/>
          <w:szCs w:val="28"/>
        </w:rPr>
        <w:t xml:space="preserve"> </w:t>
      </w:r>
      <w:r w:rsidRPr="009B2B19">
        <w:rPr>
          <w:rFonts w:cs="Times New Roman"/>
          <w:bCs/>
          <w:sz w:val="28"/>
          <w:szCs w:val="28"/>
        </w:rPr>
        <w:t>Свиноводство – Золотые советы Тимирязевской академии. ЭКСМО, 2001.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5. КаварановВ.Я..-Кормление свиней: учебно-методическое и справочное пособие. Ростов н/Д . Феникс, 2006.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6. А.И. Баранников и др., Технология интенсивного животноводства: учебник / ответственный редактор В.Н. Приступа. Ростов н/Д: Феникс, 2008.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7. Л.П. Табаков Частная зоотехния и технология производства продукции животноводства. -М.: КолосС, 2007.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8. Н.В. Иванова Нормативно-справочные материалы по животноводству/. -Ростов н /Д: Феникс, 2008.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9.</w:t>
      </w:r>
      <w:r w:rsidR="00C6363D">
        <w:rPr>
          <w:rFonts w:cs="Times New Roman"/>
          <w:bCs/>
          <w:sz w:val="28"/>
          <w:szCs w:val="28"/>
        </w:rPr>
        <w:t xml:space="preserve"> </w:t>
      </w:r>
      <w:r w:rsidRPr="009B2B19">
        <w:rPr>
          <w:rFonts w:cs="Times New Roman"/>
          <w:bCs/>
          <w:sz w:val="28"/>
          <w:szCs w:val="28"/>
        </w:rPr>
        <w:t>Храмцов В.В., Табаков Г.П. Зоогигиена с основами</w:t>
      </w:r>
      <w:r w:rsidR="00FA50F2" w:rsidRPr="009B2B19">
        <w:rPr>
          <w:rFonts w:cs="Times New Roman"/>
          <w:bCs/>
          <w:sz w:val="28"/>
          <w:szCs w:val="28"/>
        </w:rPr>
        <w:t xml:space="preserve"> ветеринарии и санитарии.- М.: </w:t>
      </w:r>
      <w:r w:rsidRPr="009B2B19">
        <w:rPr>
          <w:rFonts w:cs="Times New Roman"/>
          <w:bCs/>
          <w:sz w:val="28"/>
          <w:szCs w:val="28"/>
        </w:rPr>
        <w:t>КолосС, 2004.-424с.</w:t>
      </w:r>
    </w:p>
    <w:p w:rsidR="00B245CB" w:rsidRPr="009B2B19" w:rsidRDefault="00B245CB" w:rsidP="00C6363D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10.</w:t>
      </w:r>
      <w:r w:rsidR="00C6363D">
        <w:rPr>
          <w:rFonts w:cs="Times New Roman"/>
          <w:bCs/>
          <w:sz w:val="28"/>
          <w:szCs w:val="28"/>
        </w:rPr>
        <w:t xml:space="preserve"> </w:t>
      </w:r>
      <w:r w:rsidRPr="009B2B19">
        <w:rPr>
          <w:rFonts w:cs="Times New Roman"/>
          <w:bCs/>
          <w:sz w:val="28"/>
          <w:szCs w:val="28"/>
        </w:rPr>
        <w:t>Гончаров В.П., Черепахин Д.А. Акушерство, гинекология и биотехника размножения        животных.- М.: Колос,2004.-384с.</w:t>
      </w:r>
    </w:p>
    <w:p w:rsidR="004770D2" w:rsidRPr="009B2B19" w:rsidRDefault="004770D2" w:rsidP="00C6363D">
      <w:pPr>
        <w:tabs>
          <w:tab w:val="left" w:pos="5049"/>
        </w:tabs>
        <w:spacing w:after="0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B2B19">
        <w:rPr>
          <w:rFonts w:cs="Times New Roman"/>
          <w:b/>
          <w:bCs/>
          <w:sz w:val="28"/>
          <w:szCs w:val="28"/>
        </w:rPr>
        <w:t>Дополнительные источники:</w:t>
      </w:r>
      <w:r w:rsidR="00B245CB" w:rsidRPr="009B2B19">
        <w:rPr>
          <w:rFonts w:cs="Times New Roman"/>
          <w:b/>
          <w:bCs/>
          <w:sz w:val="28"/>
          <w:szCs w:val="28"/>
        </w:rPr>
        <w:tab/>
      </w:r>
    </w:p>
    <w:p w:rsidR="00B245CB" w:rsidRPr="009B2B19" w:rsidRDefault="00B245CB" w:rsidP="00C6363D">
      <w:pPr>
        <w:tabs>
          <w:tab w:val="left" w:pos="5049"/>
        </w:tabs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Отечественные журналы:</w:t>
      </w:r>
    </w:p>
    <w:p w:rsidR="00B245CB" w:rsidRPr="009B2B19" w:rsidRDefault="00B245CB" w:rsidP="00C6363D">
      <w:pPr>
        <w:tabs>
          <w:tab w:val="left" w:pos="5049"/>
        </w:tabs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B2B19">
        <w:rPr>
          <w:rFonts w:cs="Times New Roman"/>
          <w:bCs/>
          <w:sz w:val="28"/>
          <w:szCs w:val="28"/>
        </w:rPr>
        <w:t>1. «Зоотехния»</w:t>
      </w:r>
    </w:p>
    <w:p w:rsidR="00B245CB" w:rsidRPr="009B2B19" w:rsidRDefault="00C6363D" w:rsidP="00C6363D">
      <w:pPr>
        <w:tabs>
          <w:tab w:val="left" w:pos="5049"/>
        </w:tabs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«</w:t>
      </w:r>
      <w:r w:rsidR="00B245CB" w:rsidRPr="009B2B19">
        <w:rPr>
          <w:rFonts w:cs="Times New Roman"/>
          <w:bCs/>
          <w:sz w:val="28"/>
          <w:szCs w:val="28"/>
        </w:rPr>
        <w:t>Животноводство России»</w:t>
      </w:r>
    </w:p>
    <w:p w:rsidR="00B245CB" w:rsidRPr="009B2B19" w:rsidRDefault="00C6363D" w:rsidP="00C6363D">
      <w:pPr>
        <w:tabs>
          <w:tab w:val="left" w:pos="5049"/>
        </w:tabs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«</w:t>
      </w:r>
      <w:r w:rsidR="00B245CB" w:rsidRPr="009B2B19">
        <w:rPr>
          <w:rFonts w:cs="Times New Roman"/>
          <w:bCs/>
          <w:sz w:val="28"/>
          <w:szCs w:val="28"/>
        </w:rPr>
        <w:t>Молоко и корма».</w:t>
      </w:r>
    </w:p>
    <w:p w:rsidR="00B245CB" w:rsidRPr="009B2B19" w:rsidRDefault="00B245CB" w:rsidP="00C6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B2B19">
        <w:rPr>
          <w:rFonts w:cs="Times New Roman"/>
          <w:b/>
          <w:bCs/>
          <w:sz w:val="28"/>
          <w:szCs w:val="28"/>
        </w:rPr>
        <w:t>Интернет-ресурсы:</w:t>
      </w:r>
    </w:p>
    <w:p w:rsidR="00B245CB" w:rsidRPr="009B2B19" w:rsidRDefault="00BB4BCB" w:rsidP="00C6363D">
      <w:pPr>
        <w:spacing w:after="0" w:line="360" w:lineRule="auto"/>
        <w:ind w:firstLine="709"/>
        <w:jc w:val="both"/>
        <w:rPr>
          <w:rFonts w:cs="Times New Roman"/>
          <w:iCs/>
          <w:sz w:val="28"/>
          <w:szCs w:val="28"/>
        </w:rPr>
      </w:pPr>
      <w:hyperlink r:id="rId8" w:history="1">
        <w:r w:rsidR="00B245CB" w:rsidRPr="009B2B19">
          <w:rPr>
            <w:rStyle w:val="a8"/>
            <w:rFonts w:cs="Times New Roman"/>
            <w:iCs/>
            <w:sz w:val="28"/>
            <w:szCs w:val="28"/>
          </w:rPr>
          <w:t>http://www.sorashn.ru/index.php?id=736</w:t>
        </w:r>
      </w:hyperlink>
    </w:p>
    <w:p w:rsidR="00B245CB" w:rsidRPr="009B2B19" w:rsidRDefault="00BB4BCB" w:rsidP="00C6363D">
      <w:pPr>
        <w:spacing w:after="0" w:line="360" w:lineRule="auto"/>
        <w:ind w:firstLine="709"/>
        <w:jc w:val="both"/>
        <w:rPr>
          <w:rFonts w:cs="Times New Roman"/>
          <w:iCs/>
          <w:sz w:val="28"/>
          <w:szCs w:val="28"/>
        </w:rPr>
      </w:pPr>
      <w:hyperlink r:id="rId9" w:history="1">
        <w:r w:rsidR="00B245CB" w:rsidRPr="009B2B19">
          <w:rPr>
            <w:rStyle w:val="a8"/>
            <w:rFonts w:cs="Times New Roman"/>
            <w:iCs/>
            <w:sz w:val="28"/>
            <w:szCs w:val="28"/>
          </w:rPr>
          <w:t>http://www.edu.ru/db/portal/spe/gos_old/311400.htm</w:t>
        </w:r>
      </w:hyperlink>
    </w:p>
    <w:p w:rsidR="009B2B19" w:rsidRDefault="00BB4BCB" w:rsidP="00C6363D">
      <w:pPr>
        <w:spacing w:after="0" w:line="360" w:lineRule="auto"/>
        <w:ind w:firstLine="709"/>
        <w:jc w:val="both"/>
        <w:rPr>
          <w:rFonts w:cs="Times New Roman"/>
          <w:iCs/>
          <w:sz w:val="28"/>
          <w:szCs w:val="28"/>
        </w:rPr>
      </w:pPr>
      <w:hyperlink r:id="rId10" w:history="1">
        <w:r w:rsidR="009B2B19" w:rsidRPr="00027A4F">
          <w:rPr>
            <w:rStyle w:val="a8"/>
            <w:rFonts w:cs="Times New Roman"/>
            <w:iCs/>
            <w:sz w:val="28"/>
            <w:szCs w:val="28"/>
          </w:rPr>
          <w:t>http://window.edu.ru/window_catalog/pdf2txt?p_id=253</w:t>
        </w:r>
      </w:hyperlink>
      <w:r w:rsidR="009B2B19">
        <w:rPr>
          <w:rFonts w:cs="Times New Roman"/>
          <w:iCs/>
          <w:sz w:val="28"/>
          <w:szCs w:val="28"/>
        </w:rPr>
        <w:br w:type="page"/>
      </w:r>
    </w:p>
    <w:p w:rsidR="00FA50F2" w:rsidRPr="009B2B19" w:rsidRDefault="004E06A4" w:rsidP="00FA50F2">
      <w:pPr>
        <w:spacing w:after="0" w:line="360" w:lineRule="auto"/>
        <w:ind w:firstLine="709"/>
        <w:jc w:val="right"/>
        <w:rPr>
          <w:sz w:val="28"/>
          <w:szCs w:val="28"/>
        </w:rPr>
      </w:pPr>
      <w:r w:rsidRPr="009B2B19">
        <w:rPr>
          <w:sz w:val="28"/>
          <w:szCs w:val="28"/>
        </w:rPr>
        <w:lastRenderedPageBreak/>
        <w:t xml:space="preserve">Приложение </w:t>
      </w:r>
      <w:r w:rsidR="00FA50F2" w:rsidRPr="009B2B19">
        <w:rPr>
          <w:sz w:val="28"/>
          <w:szCs w:val="28"/>
        </w:rPr>
        <w:t>1</w:t>
      </w: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4E06A4" w:rsidRDefault="004E06A4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4E06A4" w:rsidRDefault="004E06A4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4E06A4" w:rsidRDefault="004E06A4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4E06A4" w:rsidRDefault="004E06A4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C13B56" w:rsidRDefault="00C13B56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C13B56" w:rsidRDefault="00C13B56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C13B56" w:rsidRDefault="00C13B56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C13B56" w:rsidRDefault="00C13B56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C13B56" w:rsidRDefault="00C13B56" w:rsidP="004E06A4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</w:p>
    <w:p w:rsidR="004E06A4" w:rsidRDefault="004E06A4" w:rsidP="004E06A4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Pr="00D6381F">
        <w:rPr>
          <w:sz w:val="28"/>
          <w:szCs w:val="28"/>
        </w:rPr>
        <w:t xml:space="preserve">№ </w:t>
      </w:r>
      <w:r w:rsidRPr="009D5CAD">
        <w:rPr>
          <w:sz w:val="28"/>
          <w:szCs w:val="28"/>
          <w:u w:val="single"/>
        </w:rPr>
        <w:t xml:space="preserve">__ </w:t>
      </w:r>
      <w:r w:rsidRPr="00D6381F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__</w:t>
      </w:r>
    </w:p>
    <w:p w:rsidR="004E06A4" w:rsidRPr="009D5CAD" w:rsidRDefault="004E06A4" w:rsidP="004E06A4">
      <w:pPr>
        <w:pStyle w:val="af5"/>
        <w:jc w:val="center"/>
        <w:rPr>
          <w:sz w:val="28"/>
          <w:szCs w:val="28"/>
        </w:rPr>
      </w:pP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по дисциплине __________________________________________________</w:t>
      </w:r>
    </w:p>
    <w:p w:rsidR="004E06A4" w:rsidRPr="00E35D8C" w:rsidRDefault="004E06A4" w:rsidP="004E06A4">
      <w:pPr>
        <w:pStyle w:val="af5"/>
        <w:jc w:val="center"/>
        <w:rPr>
          <w:i/>
          <w:vertAlign w:val="superscript"/>
        </w:rPr>
      </w:pPr>
      <w:r w:rsidRPr="00E35D8C">
        <w:rPr>
          <w:i/>
          <w:sz w:val="20"/>
          <w:szCs w:val="20"/>
        </w:rPr>
        <w:t>(наименование дисциплины)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Ф.И.О. обучающегося (ющейся) ______________________________________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__________________________________________________________________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Курс __________ группа __________ форма обучения ________ шифр ______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Программа подготовки специалистов среднего звена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Специальность ___________ _________________________________________</w:t>
      </w:r>
    </w:p>
    <w:p w:rsidR="004E06A4" w:rsidRPr="00E35D8C" w:rsidRDefault="004E06A4" w:rsidP="004E06A4">
      <w:pPr>
        <w:spacing w:after="0" w:line="240" w:lineRule="auto"/>
        <w:rPr>
          <w:rFonts w:cs="Times New Roman"/>
          <w:i/>
          <w:sz w:val="20"/>
          <w:szCs w:val="20"/>
        </w:rPr>
      </w:pPr>
      <w:r w:rsidRPr="00E35D8C">
        <w:rPr>
          <w:rFonts w:cs="Times New Roman"/>
          <w:i/>
          <w:sz w:val="20"/>
          <w:szCs w:val="20"/>
        </w:rPr>
        <w:t xml:space="preserve">                                                      (код)                                      (наименование специальности)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Обратный адрес обучающегося _______________________________________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__________________________________________________________________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 xml:space="preserve">Дата поступления работы в колледж </w:t>
      </w:r>
      <w:r>
        <w:rPr>
          <w:rFonts w:cs="Times New Roman"/>
          <w:sz w:val="28"/>
          <w:szCs w:val="28"/>
        </w:rPr>
        <w:t>«__» ___________ 20__ г.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 xml:space="preserve">Дата проверки работы </w:t>
      </w:r>
      <w:r>
        <w:rPr>
          <w:rFonts w:cs="Times New Roman"/>
          <w:sz w:val="28"/>
          <w:szCs w:val="28"/>
        </w:rPr>
        <w:t>«__» ___________ 20__ г.</w:t>
      </w:r>
    </w:p>
    <w:p w:rsidR="004E06A4" w:rsidRPr="00E35D8C" w:rsidRDefault="004E06A4" w:rsidP="004E06A4">
      <w:pPr>
        <w:spacing w:after="0" w:line="240" w:lineRule="auto"/>
        <w:rPr>
          <w:rFonts w:cs="Times New Roman"/>
          <w:sz w:val="28"/>
          <w:szCs w:val="28"/>
        </w:rPr>
      </w:pPr>
      <w:r w:rsidRPr="00E35D8C">
        <w:rPr>
          <w:rFonts w:cs="Times New Roman"/>
          <w:sz w:val="28"/>
          <w:szCs w:val="28"/>
        </w:rPr>
        <w:t>Оценка ___________________________________________________________</w:t>
      </w:r>
    </w:p>
    <w:p w:rsidR="004E06A4" w:rsidRDefault="004E06A4" w:rsidP="004E06A4">
      <w:pPr>
        <w:spacing w:after="0" w:line="240" w:lineRule="auto"/>
        <w:rPr>
          <w:sz w:val="28"/>
          <w:szCs w:val="28"/>
        </w:rPr>
      </w:pPr>
      <w:r w:rsidRPr="00E35D8C">
        <w:rPr>
          <w:rFonts w:cs="Times New Roman"/>
          <w:sz w:val="28"/>
          <w:szCs w:val="28"/>
        </w:rPr>
        <w:t>Подпись преподавателя _____________________________________________</w:t>
      </w:r>
    </w:p>
    <w:p w:rsidR="004E06A4" w:rsidRDefault="004E06A4" w:rsidP="004E06A4">
      <w:pPr>
        <w:spacing w:after="0" w:line="240" w:lineRule="auto"/>
        <w:rPr>
          <w:sz w:val="28"/>
          <w:szCs w:val="28"/>
        </w:rPr>
      </w:pPr>
    </w:p>
    <w:p w:rsidR="004E06A4" w:rsidRDefault="004E06A4" w:rsidP="004E06A4">
      <w:pPr>
        <w:spacing w:after="0" w:line="240" w:lineRule="auto"/>
        <w:rPr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9B2B19" w:rsidRDefault="009B2B1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6A4" w:rsidRDefault="004E06A4" w:rsidP="00531F9A">
      <w:pPr>
        <w:snapToGrid w:val="0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  <w:r w:rsidRPr="009B2B19">
        <w:rPr>
          <w:rFonts w:cs="Times New Roman"/>
          <w:bCs/>
          <w:color w:val="323232"/>
          <w:spacing w:val="-9"/>
          <w:sz w:val="28"/>
          <w:szCs w:val="28"/>
        </w:rPr>
        <w:lastRenderedPageBreak/>
        <w:t>Приложение 2</w:t>
      </w:r>
    </w:p>
    <w:p w:rsidR="00531F9A" w:rsidRPr="009B2B19" w:rsidRDefault="00531F9A" w:rsidP="00531F9A">
      <w:pPr>
        <w:snapToGrid w:val="0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Pr="00DB2AA6" w:rsidRDefault="004E06A4" w:rsidP="00531F9A">
      <w:pPr>
        <w:snapToGrid w:val="0"/>
        <w:spacing w:after="0" w:line="360" w:lineRule="auto"/>
        <w:jc w:val="center"/>
        <w:rPr>
          <w:rFonts w:cs="Times New Roman"/>
          <w:b/>
          <w:spacing w:val="-2"/>
          <w:sz w:val="28"/>
          <w:szCs w:val="28"/>
        </w:rPr>
      </w:pPr>
      <w:r w:rsidRPr="00DB2AA6">
        <w:rPr>
          <w:rFonts w:cs="Times New Roman"/>
          <w:b/>
          <w:spacing w:val="-2"/>
          <w:sz w:val="28"/>
          <w:szCs w:val="28"/>
        </w:rPr>
        <w:t>Содержание</w:t>
      </w:r>
    </w:p>
    <w:p w:rsidR="004E06A4" w:rsidRPr="00852C3F" w:rsidRDefault="004E06A4" w:rsidP="00531F9A">
      <w:pPr>
        <w:snapToGrid w:val="0"/>
        <w:spacing w:after="0" w:line="360" w:lineRule="auto"/>
        <w:jc w:val="center"/>
        <w:rPr>
          <w:b/>
          <w:spacing w:val="-2"/>
          <w:sz w:val="28"/>
          <w:szCs w:val="28"/>
        </w:rPr>
      </w:pPr>
    </w:p>
    <w:p w:rsidR="004E06A4" w:rsidRPr="00DB2AA6" w:rsidRDefault="004E06A4" w:rsidP="00531F9A">
      <w:pPr>
        <w:spacing w:after="0" w:line="360" w:lineRule="auto"/>
        <w:rPr>
          <w:rFonts w:cs="Times New Roman"/>
          <w:spacing w:val="-2"/>
          <w:sz w:val="28"/>
          <w:szCs w:val="28"/>
        </w:rPr>
      </w:pPr>
      <w:r w:rsidRPr="00B360AC">
        <w:rPr>
          <w:rFonts w:cs="Times New Roman"/>
          <w:color w:val="FF0000"/>
          <w:spacing w:val="-2"/>
          <w:sz w:val="28"/>
          <w:szCs w:val="28"/>
        </w:rPr>
        <w:t>Задание 1</w:t>
      </w:r>
      <w:r>
        <w:rPr>
          <w:rFonts w:cs="Times New Roman"/>
          <w:spacing w:val="-2"/>
          <w:sz w:val="28"/>
          <w:szCs w:val="28"/>
        </w:rPr>
        <w:t>. Н</w:t>
      </w:r>
      <w:r w:rsidRPr="00DB2AA6">
        <w:rPr>
          <w:rFonts w:cs="Times New Roman"/>
          <w:spacing w:val="-2"/>
          <w:sz w:val="28"/>
          <w:szCs w:val="28"/>
        </w:rPr>
        <w:t xml:space="preserve">азвание </w:t>
      </w:r>
      <w:r>
        <w:rPr>
          <w:rFonts w:cs="Times New Roman"/>
          <w:spacing w:val="-2"/>
          <w:sz w:val="28"/>
          <w:szCs w:val="28"/>
        </w:rPr>
        <w:t>задания (вопроса)………………………………………</w:t>
      </w:r>
      <w:r w:rsidR="00802C03">
        <w:rPr>
          <w:rFonts w:cs="Times New Roman"/>
          <w:spacing w:val="-2"/>
          <w:sz w:val="28"/>
          <w:szCs w:val="28"/>
        </w:rPr>
        <w:t>..</w:t>
      </w:r>
      <w:r>
        <w:rPr>
          <w:rFonts w:cs="Times New Roman"/>
          <w:spacing w:val="-2"/>
          <w:sz w:val="28"/>
          <w:szCs w:val="28"/>
        </w:rPr>
        <w:t>…</w:t>
      </w:r>
      <w:r w:rsidRPr="00DA1484">
        <w:rPr>
          <w:rFonts w:cs="Times New Roman"/>
          <w:sz w:val="28"/>
          <w:szCs w:val="28"/>
        </w:rPr>
        <w:t>*</w:t>
      </w:r>
    </w:p>
    <w:p w:rsidR="004E06A4" w:rsidRPr="00DB2AA6" w:rsidRDefault="004E06A4" w:rsidP="00531F9A">
      <w:pPr>
        <w:spacing w:after="0" w:line="360" w:lineRule="auto"/>
        <w:rPr>
          <w:rFonts w:cs="Times New Roman"/>
          <w:spacing w:val="-2"/>
          <w:sz w:val="28"/>
          <w:szCs w:val="28"/>
        </w:rPr>
      </w:pPr>
      <w:r w:rsidRPr="00B360AC">
        <w:rPr>
          <w:rFonts w:cs="Times New Roman"/>
          <w:color w:val="FF0000"/>
          <w:spacing w:val="-2"/>
          <w:sz w:val="28"/>
          <w:szCs w:val="28"/>
        </w:rPr>
        <w:t xml:space="preserve">Задание </w:t>
      </w:r>
      <w:r>
        <w:rPr>
          <w:rFonts w:cs="Times New Roman"/>
          <w:color w:val="FF0000"/>
          <w:spacing w:val="-2"/>
          <w:sz w:val="28"/>
          <w:szCs w:val="28"/>
        </w:rPr>
        <w:t xml:space="preserve">2. </w:t>
      </w:r>
      <w:r>
        <w:rPr>
          <w:rFonts w:cs="Times New Roman"/>
          <w:spacing w:val="-2"/>
          <w:sz w:val="28"/>
          <w:szCs w:val="28"/>
        </w:rPr>
        <w:t xml:space="preserve">Название задания (вопроса) </w:t>
      </w:r>
      <w:r w:rsidRPr="00DB2AA6">
        <w:rPr>
          <w:rFonts w:cs="Times New Roman"/>
          <w:spacing w:val="-2"/>
          <w:sz w:val="28"/>
          <w:szCs w:val="28"/>
        </w:rPr>
        <w:t>…………………………………</w:t>
      </w:r>
      <w:r>
        <w:rPr>
          <w:rFonts w:cs="Times New Roman"/>
          <w:spacing w:val="-2"/>
          <w:sz w:val="28"/>
          <w:szCs w:val="28"/>
        </w:rPr>
        <w:t>……</w:t>
      </w:r>
      <w:r w:rsidR="00802C03">
        <w:rPr>
          <w:rFonts w:cs="Times New Roman"/>
          <w:spacing w:val="-2"/>
          <w:sz w:val="28"/>
          <w:szCs w:val="28"/>
        </w:rPr>
        <w:t>.</w:t>
      </w:r>
      <w:r>
        <w:rPr>
          <w:rFonts w:cs="Times New Roman"/>
          <w:spacing w:val="-2"/>
          <w:sz w:val="28"/>
          <w:szCs w:val="28"/>
        </w:rPr>
        <w:t>…</w:t>
      </w:r>
      <w:r w:rsidRPr="00DA1484">
        <w:rPr>
          <w:rFonts w:cs="Times New Roman"/>
          <w:sz w:val="28"/>
          <w:szCs w:val="28"/>
        </w:rPr>
        <w:t>*</w:t>
      </w:r>
    </w:p>
    <w:p w:rsidR="004E06A4" w:rsidRDefault="004E06A4" w:rsidP="00531F9A">
      <w:pPr>
        <w:spacing w:after="0" w:line="360" w:lineRule="auto"/>
        <w:rPr>
          <w:rFonts w:cs="Times New Roman"/>
          <w:color w:val="FF0000"/>
          <w:spacing w:val="-2"/>
          <w:sz w:val="28"/>
          <w:szCs w:val="28"/>
        </w:rPr>
      </w:pPr>
      <w:r w:rsidRPr="00B360AC">
        <w:rPr>
          <w:rFonts w:cs="Times New Roman"/>
          <w:color w:val="FF0000"/>
          <w:spacing w:val="-2"/>
          <w:sz w:val="28"/>
          <w:szCs w:val="28"/>
        </w:rPr>
        <w:t xml:space="preserve">Задание </w:t>
      </w:r>
      <w:r>
        <w:rPr>
          <w:rFonts w:cs="Times New Roman"/>
          <w:color w:val="FF0000"/>
          <w:spacing w:val="-2"/>
          <w:sz w:val="28"/>
          <w:szCs w:val="28"/>
        </w:rPr>
        <w:t xml:space="preserve">3. </w:t>
      </w:r>
      <w:r>
        <w:rPr>
          <w:rFonts w:cs="Times New Roman"/>
          <w:spacing w:val="-2"/>
          <w:sz w:val="28"/>
          <w:szCs w:val="28"/>
        </w:rPr>
        <w:t>Название задания (вопроса) …………………………………………</w:t>
      </w:r>
      <w:r w:rsidR="00802C03">
        <w:rPr>
          <w:rFonts w:cs="Times New Roman"/>
          <w:spacing w:val="-2"/>
          <w:sz w:val="28"/>
          <w:szCs w:val="28"/>
        </w:rPr>
        <w:t>.</w:t>
      </w:r>
      <w:r w:rsidRPr="00DA1484">
        <w:rPr>
          <w:rFonts w:cs="Times New Roman"/>
          <w:sz w:val="28"/>
          <w:szCs w:val="28"/>
        </w:rPr>
        <w:t>*</w:t>
      </w:r>
    </w:p>
    <w:p w:rsidR="004E06A4" w:rsidRPr="00DB2AA6" w:rsidRDefault="004E06A4" w:rsidP="00531F9A">
      <w:pPr>
        <w:spacing w:after="0" w:line="360" w:lineRule="auto"/>
        <w:rPr>
          <w:rFonts w:cs="Times New Roman"/>
          <w:spacing w:val="-2"/>
          <w:sz w:val="28"/>
          <w:szCs w:val="28"/>
        </w:rPr>
      </w:pPr>
      <w:r w:rsidRPr="00DB2AA6">
        <w:rPr>
          <w:rFonts w:cs="Times New Roman"/>
          <w:spacing w:val="-2"/>
          <w:sz w:val="28"/>
          <w:szCs w:val="28"/>
        </w:rPr>
        <w:t>Список использ</w:t>
      </w:r>
      <w:r w:rsidR="00454EBD">
        <w:rPr>
          <w:rFonts w:cs="Times New Roman"/>
          <w:spacing w:val="-2"/>
          <w:sz w:val="28"/>
          <w:szCs w:val="28"/>
        </w:rPr>
        <w:t>ованной</w:t>
      </w:r>
      <w:r w:rsidRPr="00DB2AA6">
        <w:rPr>
          <w:rFonts w:cs="Times New Roman"/>
          <w:spacing w:val="-2"/>
          <w:sz w:val="28"/>
          <w:szCs w:val="28"/>
        </w:rPr>
        <w:t xml:space="preserve"> литературы………..……………</w:t>
      </w:r>
      <w:r w:rsidR="00454EBD">
        <w:rPr>
          <w:rFonts w:cs="Times New Roman"/>
          <w:spacing w:val="-2"/>
          <w:sz w:val="28"/>
          <w:szCs w:val="28"/>
        </w:rPr>
        <w:t>……………</w:t>
      </w:r>
      <w:r>
        <w:rPr>
          <w:rFonts w:cs="Times New Roman"/>
          <w:spacing w:val="-2"/>
          <w:sz w:val="28"/>
          <w:szCs w:val="28"/>
        </w:rPr>
        <w:t>…………</w:t>
      </w:r>
      <w:r w:rsidRPr="00DA1484">
        <w:rPr>
          <w:rFonts w:cs="Times New Roman"/>
          <w:sz w:val="28"/>
          <w:szCs w:val="28"/>
        </w:rPr>
        <w:t>*</w:t>
      </w:r>
    </w:p>
    <w:p w:rsidR="004E06A4" w:rsidRDefault="004E06A4" w:rsidP="00531F9A">
      <w:pPr>
        <w:spacing w:after="0" w:line="360" w:lineRule="auto"/>
        <w:rPr>
          <w:rFonts w:cs="Times New Roman"/>
          <w:spacing w:val="-2"/>
          <w:sz w:val="28"/>
          <w:szCs w:val="28"/>
        </w:rPr>
      </w:pPr>
      <w:r w:rsidRPr="00DB2AA6">
        <w:rPr>
          <w:rFonts w:cs="Times New Roman"/>
          <w:spacing w:val="-2"/>
          <w:sz w:val="28"/>
          <w:szCs w:val="28"/>
        </w:rPr>
        <w:t>Приложения ………………………………………………….…………………</w:t>
      </w:r>
      <w:r>
        <w:rPr>
          <w:rFonts w:cs="Times New Roman"/>
          <w:spacing w:val="-2"/>
          <w:sz w:val="28"/>
          <w:szCs w:val="28"/>
        </w:rPr>
        <w:t>.....</w:t>
      </w:r>
      <w:r w:rsidRPr="00DA1484">
        <w:rPr>
          <w:rFonts w:cs="Times New Roman"/>
          <w:sz w:val="28"/>
          <w:szCs w:val="28"/>
        </w:rPr>
        <w:t>*</w:t>
      </w:r>
    </w:p>
    <w:p w:rsidR="004E06A4" w:rsidRDefault="004E06A4" w:rsidP="00531F9A">
      <w:pPr>
        <w:spacing w:after="0" w:line="360" w:lineRule="auto"/>
        <w:rPr>
          <w:b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Рецензия преподавателя…………………………………………………………...</w:t>
      </w:r>
      <w:r w:rsidRPr="00DA1484">
        <w:rPr>
          <w:rFonts w:cs="Times New Roman"/>
          <w:sz w:val="28"/>
          <w:szCs w:val="28"/>
        </w:rPr>
        <w:t>*</w:t>
      </w:r>
    </w:p>
    <w:p w:rsidR="004E06A4" w:rsidRDefault="004E06A4" w:rsidP="00FA50F2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531F9A" w:rsidRDefault="00531F9A">
      <w:pPr>
        <w:spacing w:after="160" w:line="259" w:lineRule="auto"/>
        <w:rPr>
          <w:rFonts w:cs="Times New Roman"/>
          <w:bCs/>
          <w:color w:val="323232"/>
          <w:spacing w:val="-9"/>
          <w:sz w:val="28"/>
          <w:szCs w:val="28"/>
        </w:rPr>
      </w:pPr>
      <w:r>
        <w:rPr>
          <w:rFonts w:cs="Times New Roman"/>
          <w:bCs/>
          <w:color w:val="323232"/>
          <w:spacing w:val="-9"/>
          <w:sz w:val="28"/>
          <w:szCs w:val="28"/>
        </w:rPr>
        <w:br w:type="page"/>
      </w:r>
    </w:p>
    <w:p w:rsidR="004E06A4" w:rsidRDefault="004E06A4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  <w:r w:rsidRPr="00531F9A">
        <w:rPr>
          <w:rFonts w:cs="Times New Roman"/>
          <w:bCs/>
          <w:color w:val="323232"/>
          <w:spacing w:val="-9"/>
          <w:sz w:val="28"/>
          <w:szCs w:val="28"/>
        </w:rPr>
        <w:lastRenderedPageBreak/>
        <w:t>Приложение 3</w:t>
      </w:r>
    </w:p>
    <w:p w:rsidR="00531F9A" w:rsidRPr="00531F9A" w:rsidRDefault="00531F9A" w:rsidP="004E06A4">
      <w:pPr>
        <w:shd w:val="clear" w:color="auto" w:fill="FFFFFF"/>
        <w:spacing w:after="0" w:line="360" w:lineRule="auto"/>
        <w:jc w:val="right"/>
        <w:rPr>
          <w:rFonts w:cs="Times New Roman"/>
          <w:bCs/>
          <w:color w:val="323232"/>
          <w:spacing w:val="-9"/>
          <w:sz w:val="28"/>
          <w:szCs w:val="28"/>
        </w:rPr>
      </w:pPr>
    </w:p>
    <w:p w:rsidR="004E06A4" w:rsidRDefault="00531F9A" w:rsidP="00531F9A">
      <w:pPr>
        <w:shd w:val="clear" w:color="auto" w:fill="FFFFFF"/>
        <w:spacing w:after="0" w:line="360" w:lineRule="auto"/>
        <w:jc w:val="center"/>
        <w:rPr>
          <w:rFonts w:cs="Times New Roman"/>
          <w:b/>
          <w:bCs/>
          <w:color w:val="323232"/>
          <w:spacing w:val="-9"/>
          <w:sz w:val="28"/>
          <w:szCs w:val="28"/>
        </w:rPr>
      </w:pPr>
      <w:r w:rsidRPr="00B035FB">
        <w:rPr>
          <w:rFonts w:cs="Times New Roman"/>
          <w:b/>
          <w:bCs/>
          <w:color w:val="323232"/>
          <w:spacing w:val="-9"/>
          <w:sz w:val="28"/>
          <w:szCs w:val="28"/>
        </w:rPr>
        <w:t>Оформление списка использ</w:t>
      </w:r>
      <w:r>
        <w:rPr>
          <w:rFonts w:cs="Times New Roman"/>
          <w:b/>
          <w:bCs/>
          <w:color w:val="323232"/>
          <w:spacing w:val="-9"/>
          <w:sz w:val="28"/>
          <w:szCs w:val="28"/>
        </w:rPr>
        <w:t>ованной</w:t>
      </w:r>
      <w:r w:rsidRPr="00B035FB">
        <w:rPr>
          <w:rFonts w:cs="Times New Roman"/>
          <w:b/>
          <w:bCs/>
          <w:color w:val="323232"/>
          <w:spacing w:val="-9"/>
          <w:sz w:val="28"/>
          <w:szCs w:val="28"/>
        </w:rPr>
        <w:t xml:space="preserve"> литературы</w:t>
      </w:r>
    </w:p>
    <w:p w:rsidR="00531F9A" w:rsidRDefault="00531F9A" w:rsidP="004E06A4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bCs/>
          <w:color w:val="323232"/>
          <w:spacing w:val="-9"/>
          <w:sz w:val="28"/>
          <w:szCs w:val="28"/>
        </w:rPr>
      </w:pP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Книги с одним автором: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В примерах этого раздела приведены разные варианты описания издательств (один город и два издательства, несколько городов со своими издательствами, отсутствие сведений об издательстве).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Рябков, В. М. Историография функций культурно-досуговых учреждений (вторая половина XX – начало XXI вв.) : учеб. пособие / В. М. Рябков ; МГУКИ. – Москва : Изд-во МГУКИ, 2010. – 212 с. – ISBN 987-5-9772-0162-9.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Книги с двумя авторами: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Бунатян, Г. Г. Прогулки по рекам и каналам Санкт-Петербурга : путеводитель / Г. Г. Бунатян, М. Г. Чарная. – Санкт-Петербург : Паритет, 2007. – 254 с. – ISBN 978-5-93437-164-8.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Книги, описанные под заглавием (сборники под общим заглавием):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Знаменитые музеи-усадьбы России / сост. И. С. Ненарокомова. – Москва : АСТ-Пресс, 2010. – 383 с. : ил. – ISBN 978-5-462-00997-6.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Словари и энциклопедии: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Новейший культурологический словарь : термины, биогр. справки, иллюстрации / сост. В. Д. Лихвар, Е. А. Подольская, Д. Е. Погорелый. – Ростов-на-Дону : Феникс, 2010. – 411 с. : ил. – ISBN 978-5-222-16480-8.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Стандарты: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ГОСТ Р 7.0.100-2018. Библиографическая запись. Библиографическое описание. Общие т</w:t>
      </w:r>
      <w:r>
        <w:rPr>
          <w:sz w:val="28"/>
          <w:szCs w:val="28"/>
        </w:rPr>
        <w:t>ребования и правила составления</w:t>
      </w:r>
      <w:r w:rsidRPr="00F62BA6">
        <w:rPr>
          <w:sz w:val="28"/>
          <w:szCs w:val="28"/>
        </w:rPr>
        <w:t xml:space="preserve">: национальный стандарт Российской Федерации : дата введения 2019-07-01 / Федеральное агентство по техническому регулированию. – Изд. официальное. – Москва : Стандартинформ, 2018. – 124 с.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Законодательные материалы: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lastRenderedPageBreak/>
        <w:t>Российская Федерация. Законы. 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F62BA6">
        <w:rPr>
          <w:sz w:val="28"/>
          <w:szCs w:val="28"/>
        </w:rPr>
        <w:t>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Статьи из книг и сборников: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Фокеев, В. А. Талант исследователя плюс оптимизм / В. А. Фокеев // «Лица необщим выраженьем...» / Г. В. Михеева. – Санкт-Петербург, 2010. – С. 352–354.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Статьи из журналов и газет: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Ивонина, Л. И. Придворная жизнь в эпоху Карла II Стюарта / Л. И. Ивонина // Вопросы истории. – 2010. – № 11. – С. 110–123.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Электронные ресурсы: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Статьи с сайтов: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Порядок присвоения номера ISBN // Российская книжная палата : [сайт]. – 2018. – URL: http://bookchamber.ru/isbn.html (дата обращения: 22.05.2018).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Янина, О. Н. Особенности функционирования и развития рынка акций в России и за рубежом / О. Н. Янина, А. А. Федосеева // Социальные науки: social-economic sciences. – 2018. – № 1. – URL: http://academymanag.ru/journal/Yanina_Fedoseeva_2.pdf (дата обращения: 04.06.2018).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 xml:space="preserve">Электронные ресурсы в локальной сети: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Бородина, В. А. Читателеведение в системе коммуникационной деятельности библиотек : учеб. пособие / В. А. Бородина, Ю. Ф. Андреева. – Санкт-Петербург : СПбГИК, 2018. – Режим доступа: локальная сеть СПбГИК.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lastRenderedPageBreak/>
        <w:t xml:space="preserve">Диски: </w:t>
      </w:r>
    </w:p>
    <w:p w:rsidR="00531F9A" w:rsidRPr="00F62BA6" w:rsidRDefault="00531F9A" w:rsidP="00531F9A">
      <w:pPr>
        <w:spacing w:after="0" w:line="360" w:lineRule="auto"/>
        <w:ind w:firstLine="709"/>
        <w:jc w:val="both"/>
        <w:rPr>
          <w:sz w:val="28"/>
          <w:szCs w:val="28"/>
        </w:rPr>
      </w:pPr>
      <w:r w:rsidRPr="00F62BA6">
        <w:rPr>
          <w:sz w:val="28"/>
          <w:szCs w:val="28"/>
        </w:rPr>
        <w:t>Менеджмент качества и деятельность библиотек / Ком. по культуре Санкт-Петербурга, Центр. гор. публ. б-ка им. В. В. Маяковского. – Санкт-Петербург : Центр. гор. универс. б-ка им. В. В. Маяковского, 2009. – 1 электрон. опт. диск (CD-ROM). – Систем. требования: IBM PC, Windows 95 и выше. – Загл. с контейнера.</w:t>
      </w:r>
    </w:p>
    <w:p w:rsidR="00531F9A" w:rsidRDefault="00531F9A" w:rsidP="00531F9A">
      <w:pPr>
        <w:rPr>
          <w:sz w:val="28"/>
          <w:szCs w:val="28"/>
        </w:rPr>
      </w:pPr>
    </w:p>
    <w:p w:rsidR="004E06A4" w:rsidRPr="00531F9A" w:rsidRDefault="00531F9A" w:rsidP="00531F9A">
      <w:pPr>
        <w:spacing w:after="160" w:line="259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br w:type="page"/>
      </w:r>
    </w:p>
    <w:p w:rsidR="004E06A4" w:rsidRPr="00531F9A" w:rsidRDefault="004E06A4" w:rsidP="00531F9A">
      <w:pPr>
        <w:spacing w:after="0" w:line="360" w:lineRule="auto"/>
        <w:jc w:val="right"/>
        <w:rPr>
          <w:sz w:val="28"/>
          <w:szCs w:val="28"/>
        </w:rPr>
      </w:pPr>
      <w:r w:rsidRPr="00531F9A">
        <w:rPr>
          <w:sz w:val="28"/>
          <w:szCs w:val="28"/>
        </w:rPr>
        <w:lastRenderedPageBreak/>
        <w:t>Приложение 4</w:t>
      </w:r>
    </w:p>
    <w:p w:rsidR="004E06A4" w:rsidRDefault="004E06A4" w:rsidP="00531F9A">
      <w:pPr>
        <w:spacing w:after="0" w:line="360" w:lineRule="auto"/>
        <w:jc w:val="center"/>
        <w:rPr>
          <w:b/>
          <w:sz w:val="28"/>
          <w:szCs w:val="28"/>
        </w:rPr>
      </w:pPr>
    </w:p>
    <w:p w:rsidR="00B32E5D" w:rsidRDefault="00CB6444" w:rsidP="00531F9A">
      <w:pPr>
        <w:spacing w:after="0" w:line="360" w:lineRule="auto"/>
        <w:jc w:val="center"/>
        <w:rPr>
          <w:b/>
          <w:sz w:val="28"/>
          <w:szCs w:val="28"/>
        </w:rPr>
      </w:pPr>
      <w:r w:rsidRPr="00CB6444">
        <w:rPr>
          <w:b/>
          <w:sz w:val="28"/>
          <w:szCs w:val="28"/>
        </w:rPr>
        <w:t>ВОПРОСЫ ДЛЯ ПОДГОТОВКИ К ЭКЗАМЕНУ</w:t>
      </w:r>
    </w:p>
    <w:p w:rsidR="00B32E5D" w:rsidRDefault="00B32E5D" w:rsidP="00531F9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Типы и размеры животноводческих ферм и комплексов, их классификация.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Виды и системы электрического освещения.</w:t>
      </w:r>
    </w:p>
    <w:p w:rsidR="00B32E5D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Зоотехнические требования к машинной стрижке овец. Технология стрижки овец.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Машины для уборки корнеплодов и клубнеплодов, основные требования к эксплуатации машин.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Техническое обслуживание доильных аппаратов и установок.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Классификация установок для купания овец.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Классификация навозоуборочных средств.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Оборудование для создания микроклимата в животноводческих помещениях.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Стационарные кормораздатчики, их устройство.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Ультразвуковые установки для мойки доильной аппаратуры и обработки молока.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Классификация доильных аппаратов. Двух и трехтактные  доильные аппараты, их преимущества, недостатки.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Технологический процесс приготовления травяной муки и брикетов. Агрегаты и комплексы оборудования для приготовления травяной муки.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Машины для уборки зерновых культур, их классификация.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Основное оборудование для заготовки сена.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Классификация автопоилок, их регулировка. Особенности автопоения различных групп животных, птиц, зверей.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Зоотехнические требования к приготовлению концентрированных кормов.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lastRenderedPageBreak/>
        <w:t>Устройство и основные регулировки запарников-смесителей кормов.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Основные требования к энергоснабжению, водоснабжению.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3Назначение, устройство и принцип действия сепараторов молока. Правила эксплуатации и требования безопасности при сепарировании молока.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Классификация доильных установок. Устройство и регулировка доильных установок. Основные требования к эксплуатации, техническое обслуживание.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Машины для очистки и сортировки зерна. Основные требования к эксплуатации машин.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Оборудование для создания микроклимата в животноводческих помещениях.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Зоотехнические и санитарно-гигиенические требования к оборудованию. Система      пожарной безопасности.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Схемы механизации первичной обработки молока, оборудование для охлаждения молока, его характеристика. Оборудование для учета и хранения молока.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Технология, машины и оборудование для уборки и силосования кормов.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Схемы механизации первичной обработки молока, оборудование для охлаждения молока, его характеристика. Оборудование для учета и хранения молока.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Принцип действия, устройство, регулировка доильных аппаратов.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Основные требования к эксплуатации пастеризаторов и стерилизаторов молока, их техническое обслуживание.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Типы и размеры животноводческих ферм и комплексов, их классификация.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Техническое обслуживание доильных аппаратов и установок.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Классификация установок для купания овец.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lastRenderedPageBreak/>
        <w:t>Машины для уборки корнеплодов и клубнеплодов, основные требования к эксплуатации машин.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Виды и системы электрического освещения.</w:t>
      </w:r>
    </w:p>
    <w:p w:rsidR="00850869" w:rsidRPr="005F2254" w:rsidRDefault="00850869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Зоотехнические требования к приготовлению концентрированных кормов.</w:t>
      </w:r>
    </w:p>
    <w:p w:rsidR="00AA79E5" w:rsidRPr="005F2254" w:rsidRDefault="00AA79E5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Принцип действия, устройство, регулировка доильных аппаратов.</w:t>
      </w:r>
    </w:p>
    <w:p w:rsidR="00AA79E5" w:rsidRPr="005F2254" w:rsidRDefault="00AA79E5" w:rsidP="00531F9A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2254">
        <w:rPr>
          <w:sz w:val="28"/>
          <w:szCs w:val="28"/>
        </w:rPr>
        <w:t>Технология, машины и оборудование для уборки и силосования кормов.</w:t>
      </w:r>
    </w:p>
    <w:p w:rsidR="00850869" w:rsidRPr="00850869" w:rsidRDefault="00850869" w:rsidP="00FA50F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32E5D" w:rsidRDefault="00B32E5D" w:rsidP="00850869">
      <w:pPr>
        <w:spacing w:after="0" w:line="360" w:lineRule="auto"/>
        <w:jc w:val="center"/>
        <w:rPr>
          <w:b/>
          <w:sz w:val="28"/>
          <w:szCs w:val="28"/>
        </w:rPr>
      </w:pPr>
    </w:p>
    <w:sectPr w:rsidR="00B32E5D" w:rsidSect="007C276A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CB" w:rsidRDefault="00BB4BCB" w:rsidP="003C2063">
      <w:pPr>
        <w:spacing w:after="0" w:line="240" w:lineRule="auto"/>
      </w:pPr>
      <w:r>
        <w:separator/>
      </w:r>
    </w:p>
  </w:endnote>
  <w:endnote w:type="continuationSeparator" w:id="0">
    <w:p w:rsidR="00BB4BCB" w:rsidRDefault="00BB4BCB" w:rsidP="003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347952"/>
      <w:docPartObj>
        <w:docPartGallery w:val="Page Numbers (Bottom of Page)"/>
        <w:docPartUnique/>
      </w:docPartObj>
    </w:sdtPr>
    <w:sdtEndPr/>
    <w:sdtContent>
      <w:p w:rsidR="00AE2712" w:rsidRDefault="00BB4B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F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E2712" w:rsidRDefault="00AE27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CB" w:rsidRDefault="00BB4BCB" w:rsidP="003C2063">
      <w:pPr>
        <w:spacing w:after="0" w:line="240" w:lineRule="auto"/>
      </w:pPr>
      <w:r>
        <w:separator/>
      </w:r>
    </w:p>
  </w:footnote>
  <w:footnote w:type="continuationSeparator" w:id="0">
    <w:p w:rsidR="00BB4BCB" w:rsidRDefault="00BB4BCB" w:rsidP="003C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3B445BA"/>
    <w:multiLevelType w:val="multilevel"/>
    <w:tmpl w:val="7AA6C0F0"/>
    <w:lvl w:ilvl="0">
      <w:start w:val="250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75BAA"/>
    <w:multiLevelType w:val="multilevel"/>
    <w:tmpl w:val="85AC7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705E49"/>
    <w:multiLevelType w:val="multilevel"/>
    <w:tmpl w:val="B300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12C69"/>
    <w:multiLevelType w:val="hybridMultilevel"/>
    <w:tmpl w:val="F6C0AA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C05043"/>
    <w:multiLevelType w:val="hybridMultilevel"/>
    <w:tmpl w:val="C5F4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A48"/>
    <w:multiLevelType w:val="multilevel"/>
    <w:tmpl w:val="F3B068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4BF1756"/>
    <w:multiLevelType w:val="hybridMultilevel"/>
    <w:tmpl w:val="954E6A46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C64E4"/>
    <w:multiLevelType w:val="hybridMultilevel"/>
    <w:tmpl w:val="9004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C032C"/>
    <w:multiLevelType w:val="hybridMultilevel"/>
    <w:tmpl w:val="9684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7CAF"/>
    <w:multiLevelType w:val="hybridMultilevel"/>
    <w:tmpl w:val="0C74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20D25"/>
    <w:multiLevelType w:val="hybridMultilevel"/>
    <w:tmpl w:val="D1B0C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54165"/>
    <w:multiLevelType w:val="hybridMultilevel"/>
    <w:tmpl w:val="FF14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A42D67"/>
    <w:multiLevelType w:val="hybridMultilevel"/>
    <w:tmpl w:val="1D8C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1458"/>
    <w:multiLevelType w:val="hybridMultilevel"/>
    <w:tmpl w:val="436E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D27DB"/>
    <w:multiLevelType w:val="hybridMultilevel"/>
    <w:tmpl w:val="8A70504A"/>
    <w:lvl w:ilvl="0" w:tplc="855EE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6E88"/>
    <w:multiLevelType w:val="multilevel"/>
    <w:tmpl w:val="719C07AE"/>
    <w:lvl w:ilvl="0">
      <w:start w:val="7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E62B7C"/>
    <w:multiLevelType w:val="hybridMultilevel"/>
    <w:tmpl w:val="E5CEC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F5E2C"/>
    <w:multiLevelType w:val="hybridMultilevel"/>
    <w:tmpl w:val="FEEC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D5FE3"/>
    <w:multiLevelType w:val="hybridMultilevel"/>
    <w:tmpl w:val="62107AF4"/>
    <w:lvl w:ilvl="0" w:tplc="E2EE71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8270D"/>
    <w:multiLevelType w:val="multilevel"/>
    <w:tmpl w:val="8BF49372"/>
    <w:lvl w:ilvl="0">
      <w:start w:val="15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0553D8"/>
    <w:multiLevelType w:val="hybridMultilevel"/>
    <w:tmpl w:val="7B62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C6458"/>
    <w:multiLevelType w:val="hybridMultilevel"/>
    <w:tmpl w:val="844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8059D"/>
    <w:multiLevelType w:val="hybridMultilevel"/>
    <w:tmpl w:val="0CD2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912C6"/>
    <w:multiLevelType w:val="hybridMultilevel"/>
    <w:tmpl w:val="F5B2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81AE2"/>
    <w:multiLevelType w:val="hybridMultilevel"/>
    <w:tmpl w:val="E71A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F7546"/>
    <w:multiLevelType w:val="hybridMultilevel"/>
    <w:tmpl w:val="7CC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26E19"/>
    <w:multiLevelType w:val="multilevel"/>
    <w:tmpl w:val="0248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3561F"/>
    <w:multiLevelType w:val="multilevel"/>
    <w:tmpl w:val="A0382E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89A1C80"/>
    <w:multiLevelType w:val="hybridMultilevel"/>
    <w:tmpl w:val="00BE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3371B"/>
    <w:multiLevelType w:val="hybridMultilevel"/>
    <w:tmpl w:val="2F9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2071D"/>
    <w:multiLevelType w:val="hybridMultilevel"/>
    <w:tmpl w:val="1E9E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60613"/>
    <w:multiLevelType w:val="hybridMultilevel"/>
    <w:tmpl w:val="70E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65D92"/>
    <w:multiLevelType w:val="hybridMultilevel"/>
    <w:tmpl w:val="ED06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01E3B"/>
    <w:multiLevelType w:val="singleLevel"/>
    <w:tmpl w:val="92CAC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35">
    <w:nsid w:val="74A369AC"/>
    <w:multiLevelType w:val="hybridMultilevel"/>
    <w:tmpl w:val="9292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E536DF"/>
    <w:multiLevelType w:val="hybridMultilevel"/>
    <w:tmpl w:val="8270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344C4"/>
    <w:multiLevelType w:val="hybridMultilevel"/>
    <w:tmpl w:val="90C0A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9571FF"/>
    <w:multiLevelType w:val="hybridMultilevel"/>
    <w:tmpl w:val="104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8151F"/>
    <w:multiLevelType w:val="hybridMultilevel"/>
    <w:tmpl w:val="080E7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4"/>
  </w:num>
  <w:num w:numId="5">
    <w:abstractNumId w:val="17"/>
  </w:num>
  <w:num w:numId="6">
    <w:abstractNumId w:val="8"/>
  </w:num>
  <w:num w:numId="7">
    <w:abstractNumId w:val="32"/>
  </w:num>
  <w:num w:numId="8">
    <w:abstractNumId w:val="14"/>
  </w:num>
  <w:num w:numId="9">
    <w:abstractNumId w:val="24"/>
  </w:num>
  <w:num w:numId="10">
    <w:abstractNumId w:val="11"/>
  </w:num>
  <w:num w:numId="11">
    <w:abstractNumId w:val="23"/>
  </w:num>
  <w:num w:numId="12">
    <w:abstractNumId w:val="29"/>
  </w:num>
  <w:num w:numId="13">
    <w:abstractNumId w:val="36"/>
  </w:num>
  <w:num w:numId="14">
    <w:abstractNumId w:val="27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  <w:num w:numId="19">
    <w:abstractNumId w:val="20"/>
  </w:num>
  <w:num w:numId="20">
    <w:abstractNumId w:val="3"/>
  </w:num>
  <w:num w:numId="21">
    <w:abstractNumId w:val="25"/>
  </w:num>
  <w:num w:numId="22">
    <w:abstractNumId w:val="37"/>
  </w:num>
  <w:num w:numId="23">
    <w:abstractNumId w:val="26"/>
  </w:num>
  <w:num w:numId="24">
    <w:abstractNumId w:val="39"/>
  </w:num>
  <w:num w:numId="25">
    <w:abstractNumId w:val="33"/>
  </w:num>
  <w:num w:numId="26">
    <w:abstractNumId w:val="5"/>
  </w:num>
  <w:num w:numId="27">
    <w:abstractNumId w:val="13"/>
  </w:num>
  <w:num w:numId="28">
    <w:abstractNumId w:val="28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CB7"/>
    <w:rsid w:val="00013C50"/>
    <w:rsid w:val="000152A8"/>
    <w:rsid w:val="000249A8"/>
    <w:rsid w:val="000306F4"/>
    <w:rsid w:val="0003236F"/>
    <w:rsid w:val="000504A0"/>
    <w:rsid w:val="0006052C"/>
    <w:rsid w:val="00076252"/>
    <w:rsid w:val="000805D4"/>
    <w:rsid w:val="000949B7"/>
    <w:rsid w:val="00097715"/>
    <w:rsid w:val="000A0C7C"/>
    <w:rsid w:val="000B08BA"/>
    <w:rsid w:val="000B2280"/>
    <w:rsid w:val="000C1974"/>
    <w:rsid w:val="000C6456"/>
    <w:rsid w:val="000D4629"/>
    <w:rsid w:val="000F0EE3"/>
    <w:rsid w:val="000F4220"/>
    <w:rsid w:val="001106BE"/>
    <w:rsid w:val="0012326C"/>
    <w:rsid w:val="00145F9D"/>
    <w:rsid w:val="0015026A"/>
    <w:rsid w:val="00153A3E"/>
    <w:rsid w:val="0017262A"/>
    <w:rsid w:val="001903C5"/>
    <w:rsid w:val="00191F0C"/>
    <w:rsid w:val="001A51C7"/>
    <w:rsid w:val="001C33CC"/>
    <w:rsid w:val="001C636F"/>
    <w:rsid w:val="001D5EAD"/>
    <w:rsid w:val="001E5943"/>
    <w:rsid w:val="002546DD"/>
    <w:rsid w:val="00254D7F"/>
    <w:rsid w:val="002670FB"/>
    <w:rsid w:val="002C2A41"/>
    <w:rsid w:val="002C30B5"/>
    <w:rsid w:val="002E03BE"/>
    <w:rsid w:val="002E43E2"/>
    <w:rsid w:val="002F3B15"/>
    <w:rsid w:val="003107C3"/>
    <w:rsid w:val="00315C39"/>
    <w:rsid w:val="003213AF"/>
    <w:rsid w:val="00331085"/>
    <w:rsid w:val="00332B5D"/>
    <w:rsid w:val="003503E1"/>
    <w:rsid w:val="0035297F"/>
    <w:rsid w:val="003548A9"/>
    <w:rsid w:val="00361B8B"/>
    <w:rsid w:val="003813BD"/>
    <w:rsid w:val="00383F8E"/>
    <w:rsid w:val="00386F57"/>
    <w:rsid w:val="003A5383"/>
    <w:rsid w:val="003A699B"/>
    <w:rsid w:val="003B1F71"/>
    <w:rsid w:val="003C2063"/>
    <w:rsid w:val="003C512A"/>
    <w:rsid w:val="003D2783"/>
    <w:rsid w:val="003D598C"/>
    <w:rsid w:val="003D7187"/>
    <w:rsid w:val="003F033C"/>
    <w:rsid w:val="004137D4"/>
    <w:rsid w:val="00421F76"/>
    <w:rsid w:val="00427B37"/>
    <w:rsid w:val="00454EBD"/>
    <w:rsid w:val="00466697"/>
    <w:rsid w:val="00470B85"/>
    <w:rsid w:val="00475B3E"/>
    <w:rsid w:val="004770D2"/>
    <w:rsid w:val="004914C1"/>
    <w:rsid w:val="004A2A9E"/>
    <w:rsid w:val="004E06A4"/>
    <w:rsid w:val="004F1599"/>
    <w:rsid w:val="004F3FF5"/>
    <w:rsid w:val="004F5BD0"/>
    <w:rsid w:val="005071E5"/>
    <w:rsid w:val="00510BFD"/>
    <w:rsid w:val="0051269E"/>
    <w:rsid w:val="00524565"/>
    <w:rsid w:val="00531F9A"/>
    <w:rsid w:val="00535E35"/>
    <w:rsid w:val="0053781B"/>
    <w:rsid w:val="00552EC3"/>
    <w:rsid w:val="005536CC"/>
    <w:rsid w:val="00566B5A"/>
    <w:rsid w:val="005A77A6"/>
    <w:rsid w:val="005B1D4D"/>
    <w:rsid w:val="005E6793"/>
    <w:rsid w:val="005F2254"/>
    <w:rsid w:val="006067C5"/>
    <w:rsid w:val="00613245"/>
    <w:rsid w:val="00640EB0"/>
    <w:rsid w:val="00641567"/>
    <w:rsid w:val="006568D4"/>
    <w:rsid w:val="0066105C"/>
    <w:rsid w:val="00661582"/>
    <w:rsid w:val="00661BF1"/>
    <w:rsid w:val="00663E4B"/>
    <w:rsid w:val="006660C7"/>
    <w:rsid w:val="00673A95"/>
    <w:rsid w:val="006748CD"/>
    <w:rsid w:val="00684F1E"/>
    <w:rsid w:val="00686C5F"/>
    <w:rsid w:val="006C42D2"/>
    <w:rsid w:val="006D2CB7"/>
    <w:rsid w:val="006D3B1D"/>
    <w:rsid w:val="006E2324"/>
    <w:rsid w:val="006F5D25"/>
    <w:rsid w:val="006F6C69"/>
    <w:rsid w:val="00704754"/>
    <w:rsid w:val="00711300"/>
    <w:rsid w:val="00716BB0"/>
    <w:rsid w:val="00724D00"/>
    <w:rsid w:val="00725968"/>
    <w:rsid w:val="00755EBB"/>
    <w:rsid w:val="00764A02"/>
    <w:rsid w:val="00765EC7"/>
    <w:rsid w:val="00780CA0"/>
    <w:rsid w:val="007828E2"/>
    <w:rsid w:val="00784B56"/>
    <w:rsid w:val="00786E5E"/>
    <w:rsid w:val="00790E00"/>
    <w:rsid w:val="007921E8"/>
    <w:rsid w:val="00797941"/>
    <w:rsid w:val="007C276A"/>
    <w:rsid w:val="007D42FC"/>
    <w:rsid w:val="007E17A8"/>
    <w:rsid w:val="007E6D78"/>
    <w:rsid w:val="007F3BF4"/>
    <w:rsid w:val="007F4478"/>
    <w:rsid w:val="008024AE"/>
    <w:rsid w:val="00802C03"/>
    <w:rsid w:val="00803797"/>
    <w:rsid w:val="00810251"/>
    <w:rsid w:val="00822756"/>
    <w:rsid w:val="0082470B"/>
    <w:rsid w:val="0083651B"/>
    <w:rsid w:val="00836CE4"/>
    <w:rsid w:val="008454BD"/>
    <w:rsid w:val="00850869"/>
    <w:rsid w:val="008531F4"/>
    <w:rsid w:val="00855406"/>
    <w:rsid w:val="0085583D"/>
    <w:rsid w:val="008669AE"/>
    <w:rsid w:val="0087270A"/>
    <w:rsid w:val="00885A64"/>
    <w:rsid w:val="0089003E"/>
    <w:rsid w:val="00896E98"/>
    <w:rsid w:val="008A5D50"/>
    <w:rsid w:val="008A69D1"/>
    <w:rsid w:val="008B65FD"/>
    <w:rsid w:val="008B6ECB"/>
    <w:rsid w:val="008B7140"/>
    <w:rsid w:val="008B7C3D"/>
    <w:rsid w:val="008C1B04"/>
    <w:rsid w:val="008D204C"/>
    <w:rsid w:val="008D76C7"/>
    <w:rsid w:val="008E5146"/>
    <w:rsid w:val="008F1CE3"/>
    <w:rsid w:val="008F4396"/>
    <w:rsid w:val="008F55D5"/>
    <w:rsid w:val="00904532"/>
    <w:rsid w:val="00907B7F"/>
    <w:rsid w:val="009160C5"/>
    <w:rsid w:val="00927B36"/>
    <w:rsid w:val="009357F9"/>
    <w:rsid w:val="00941972"/>
    <w:rsid w:val="00944198"/>
    <w:rsid w:val="009629A5"/>
    <w:rsid w:val="009710E9"/>
    <w:rsid w:val="009828A4"/>
    <w:rsid w:val="009B2B19"/>
    <w:rsid w:val="009C4CA5"/>
    <w:rsid w:val="009C5742"/>
    <w:rsid w:val="009D299A"/>
    <w:rsid w:val="009E3142"/>
    <w:rsid w:val="009E621B"/>
    <w:rsid w:val="00A23741"/>
    <w:rsid w:val="00A24881"/>
    <w:rsid w:val="00A25848"/>
    <w:rsid w:val="00A264A0"/>
    <w:rsid w:val="00A50DD9"/>
    <w:rsid w:val="00A5312A"/>
    <w:rsid w:val="00A60112"/>
    <w:rsid w:val="00A81F9A"/>
    <w:rsid w:val="00A95498"/>
    <w:rsid w:val="00A956E6"/>
    <w:rsid w:val="00A95969"/>
    <w:rsid w:val="00AA79E5"/>
    <w:rsid w:val="00AC0E7F"/>
    <w:rsid w:val="00AC1F26"/>
    <w:rsid w:val="00AC2820"/>
    <w:rsid w:val="00AC35E9"/>
    <w:rsid w:val="00AD1849"/>
    <w:rsid w:val="00AD6473"/>
    <w:rsid w:val="00AE2712"/>
    <w:rsid w:val="00B040E1"/>
    <w:rsid w:val="00B12FFE"/>
    <w:rsid w:val="00B245CB"/>
    <w:rsid w:val="00B32E5D"/>
    <w:rsid w:val="00B370AD"/>
    <w:rsid w:val="00B41EE4"/>
    <w:rsid w:val="00B44B10"/>
    <w:rsid w:val="00B46D29"/>
    <w:rsid w:val="00B50188"/>
    <w:rsid w:val="00B717D1"/>
    <w:rsid w:val="00B71FD7"/>
    <w:rsid w:val="00B73AE8"/>
    <w:rsid w:val="00B81B0C"/>
    <w:rsid w:val="00B927D3"/>
    <w:rsid w:val="00BA3EDD"/>
    <w:rsid w:val="00BB4BCB"/>
    <w:rsid w:val="00BB6865"/>
    <w:rsid w:val="00BD2D74"/>
    <w:rsid w:val="00BD3639"/>
    <w:rsid w:val="00C13B56"/>
    <w:rsid w:val="00C15248"/>
    <w:rsid w:val="00C6363D"/>
    <w:rsid w:val="00C67D92"/>
    <w:rsid w:val="00C71105"/>
    <w:rsid w:val="00C7326E"/>
    <w:rsid w:val="00C86C64"/>
    <w:rsid w:val="00C97D03"/>
    <w:rsid w:val="00CA32B3"/>
    <w:rsid w:val="00CA7EAC"/>
    <w:rsid w:val="00CB0292"/>
    <w:rsid w:val="00CB1FAC"/>
    <w:rsid w:val="00CB6444"/>
    <w:rsid w:val="00CC6BFE"/>
    <w:rsid w:val="00CD37AE"/>
    <w:rsid w:val="00CE379C"/>
    <w:rsid w:val="00CE7FBE"/>
    <w:rsid w:val="00CF04A2"/>
    <w:rsid w:val="00D01AF7"/>
    <w:rsid w:val="00D14117"/>
    <w:rsid w:val="00D1479C"/>
    <w:rsid w:val="00D14ED0"/>
    <w:rsid w:val="00D21887"/>
    <w:rsid w:val="00D273AE"/>
    <w:rsid w:val="00D4691D"/>
    <w:rsid w:val="00D606B8"/>
    <w:rsid w:val="00D65927"/>
    <w:rsid w:val="00D735D1"/>
    <w:rsid w:val="00D77851"/>
    <w:rsid w:val="00D85525"/>
    <w:rsid w:val="00DA31A9"/>
    <w:rsid w:val="00DA7869"/>
    <w:rsid w:val="00DB3785"/>
    <w:rsid w:val="00DD178A"/>
    <w:rsid w:val="00DE6348"/>
    <w:rsid w:val="00DF192C"/>
    <w:rsid w:val="00E14CC1"/>
    <w:rsid w:val="00E373AC"/>
    <w:rsid w:val="00E47D74"/>
    <w:rsid w:val="00E61998"/>
    <w:rsid w:val="00E70321"/>
    <w:rsid w:val="00E944B3"/>
    <w:rsid w:val="00E957F6"/>
    <w:rsid w:val="00E95E4E"/>
    <w:rsid w:val="00EE4DDB"/>
    <w:rsid w:val="00F073CF"/>
    <w:rsid w:val="00F1535C"/>
    <w:rsid w:val="00F217C3"/>
    <w:rsid w:val="00F31B19"/>
    <w:rsid w:val="00F3674D"/>
    <w:rsid w:val="00F60ED0"/>
    <w:rsid w:val="00F6508A"/>
    <w:rsid w:val="00F725FE"/>
    <w:rsid w:val="00F731ED"/>
    <w:rsid w:val="00F77511"/>
    <w:rsid w:val="00F82A78"/>
    <w:rsid w:val="00F94536"/>
    <w:rsid w:val="00FA50F2"/>
    <w:rsid w:val="00FE72FD"/>
    <w:rsid w:val="00FF0A31"/>
    <w:rsid w:val="00FF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78F85-0BD7-4E8C-A445-C9DF030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B7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8D204C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C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01">
    <w:name w:val="fontstyle01"/>
    <w:basedOn w:val="a0"/>
    <w:rsid w:val="006D2C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7">
    <w:name w:val="Style7"/>
    <w:basedOn w:val="a"/>
    <w:rsid w:val="00EE4DDB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44">
    <w:name w:val="Font Style44"/>
    <w:rsid w:val="00EE4DDB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5"/>
    <w:qFormat/>
    <w:rsid w:val="001C33CC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33CC"/>
    <w:rPr>
      <w:rFonts w:eastAsia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33CC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C33CC"/>
  </w:style>
  <w:style w:type="paragraph" w:customStyle="1" w:styleId="ind">
    <w:name w:val="ind"/>
    <w:basedOn w:val="a"/>
    <w:rsid w:val="001C33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uiPriority w:val="22"/>
    <w:qFormat/>
    <w:rsid w:val="001C33CC"/>
    <w:rPr>
      <w:b/>
      <w:bCs/>
    </w:rPr>
  </w:style>
  <w:style w:type="character" w:styleId="a8">
    <w:name w:val="Hyperlink"/>
    <w:rsid w:val="001C33C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B5018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50188"/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B50188"/>
  </w:style>
  <w:style w:type="table" w:styleId="ac">
    <w:name w:val="Table Grid"/>
    <w:basedOn w:val="a1"/>
    <w:uiPriority w:val="59"/>
    <w:rsid w:val="00B5018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5018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50188"/>
    <w:rPr>
      <w:rFonts w:eastAsia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B50188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rsid w:val="00B501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B5018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laceholder Text"/>
    <w:basedOn w:val="a0"/>
    <w:uiPriority w:val="99"/>
    <w:semiHidden/>
    <w:rsid w:val="00B50188"/>
    <w:rPr>
      <w:color w:val="808080"/>
    </w:rPr>
  </w:style>
  <w:style w:type="character" w:styleId="af2">
    <w:name w:val="FollowedHyperlink"/>
    <w:basedOn w:val="a0"/>
    <w:rsid w:val="00B50188"/>
    <w:rPr>
      <w:color w:val="954F72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B5018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B50188"/>
    <w:rPr>
      <w:rFonts w:asciiTheme="minorHAnsi" w:hAnsiTheme="minorHAnsi"/>
      <w:sz w:val="22"/>
    </w:rPr>
  </w:style>
  <w:style w:type="paragraph" w:customStyle="1" w:styleId="c20">
    <w:name w:val="c20"/>
    <w:basedOn w:val="a"/>
    <w:rsid w:val="00B501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50188"/>
  </w:style>
  <w:style w:type="paragraph" w:customStyle="1" w:styleId="Default">
    <w:name w:val="Default"/>
    <w:rsid w:val="008531F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f5">
    <w:name w:val="No Spacing"/>
    <w:link w:val="af6"/>
    <w:uiPriority w:val="1"/>
    <w:qFormat/>
    <w:rsid w:val="0035297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35297F"/>
    <w:rPr>
      <w:rFonts w:eastAsia="Times New Roman" w:cs="Times New Roman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8D204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D204C"/>
  </w:style>
  <w:style w:type="character" w:customStyle="1" w:styleId="20">
    <w:name w:val="Заголовок 2 Знак"/>
    <w:basedOn w:val="a0"/>
    <w:link w:val="2"/>
    <w:uiPriority w:val="1"/>
    <w:rsid w:val="008D204C"/>
    <w:rPr>
      <w:rFonts w:eastAsia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D204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204C"/>
    <w:pPr>
      <w:widowControl w:val="0"/>
      <w:autoSpaceDE w:val="0"/>
      <w:autoSpaceDN w:val="0"/>
      <w:spacing w:after="0" w:line="315" w:lineRule="exact"/>
      <w:ind w:left="112" w:right="149"/>
      <w:jc w:val="center"/>
    </w:pPr>
    <w:rPr>
      <w:rFonts w:eastAsia="Times New Roman" w:cs="Times New Roman"/>
      <w:sz w:val="22"/>
    </w:rPr>
  </w:style>
  <w:style w:type="character" w:customStyle="1" w:styleId="4">
    <w:name w:val="Заголовок №4_"/>
    <w:basedOn w:val="a0"/>
    <w:link w:val="40"/>
    <w:rsid w:val="003D7187"/>
    <w:rPr>
      <w:rFonts w:eastAsia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D7187"/>
    <w:rPr>
      <w:rFonts w:eastAsia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D7187"/>
    <w:rPr>
      <w:rFonts w:eastAsia="Times New Roman" w:cs="Times New Roman"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D7187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3D7187"/>
    <w:rPr>
      <w:rFonts w:eastAsia="Times New Roman" w:cs="Times New Roman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3D7187"/>
    <w:rPr>
      <w:rFonts w:eastAsia="Times New Roman" w:cs="Times New Roman"/>
      <w:i/>
      <w:iCs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3D7187"/>
    <w:rPr>
      <w:rFonts w:eastAsia="Times New Roman" w:cs="Times New Roman"/>
      <w:b/>
      <w:bCs/>
      <w:spacing w:val="210"/>
      <w:sz w:val="19"/>
      <w:szCs w:val="19"/>
      <w:shd w:val="clear" w:color="auto" w:fill="FFFFFF"/>
    </w:rPr>
  </w:style>
  <w:style w:type="character" w:customStyle="1" w:styleId="4Exact">
    <w:name w:val="Подпись к картинке (4) Exact"/>
    <w:basedOn w:val="a0"/>
    <w:rsid w:val="003D7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sid w:val="003D7187"/>
    <w:rPr>
      <w:rFonts w:eastAsia="Times New Roman" w:cs="Times New Roman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D7187"/>
    <w:rPr>
      <w:rFonts w:eastAsia="Times New Roman" w:cs="Times New Roman"/>
      <w:i/>
      <w:iCs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3D7187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</w:rPr>
  </w:style>
  <w:style w:type="paragraph" w:customStyle="1" w:styleId="40">
    <w:name w:val="Заголовок №4"/>
    <w:basedOn w:val="a"/>
    <w:link w:val="4"/>
    <w:rsid w:val="003D7187"/>
    <w:pPr>
      <w:widowControl w:val="0"/>
      <w:shd w:val="clear" w:color="auto" w:fill="FFFFFF"/>
      <w:spacing w:after="0" w:line="408" w:lineRule="exact"/>
      <w:ind w:hanging="220"/>
      <w:jc w:val="center"/>
      <w:outlineLvl w:val="3"/>
    </w:pPr>
    <w:rPr>
      <w:rFonts w:eastAsia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3D7187"/>
    <w:pPr>
      <w:widowControl w:val="0"/>
      <w:shd w:val="clear" w:color="auto" w:fill="FFFFFF"/>
      <w:spacing w:after="60" w:line="274" w:lineRule="exact"/>
      <w:ind w:hanging="420"/>
      <w:jc w:val="both"/>
    </w:pPr>
    <w:rPr>
      <w:rFonts w:eastAsia="Times New Roman" w:cs="Times New Roman"/>
    </w:rPr>
  </w:style>
  <w:style w:type="paragraph" w:customStyle="1" w:styleId="90">
    <w:name w:val="Основной текст (9)"/>
    <w:basedOn w:val="a"/>
    <w:link w:val="9"/>
    <w:rsid w:val="003D7187"/>
    <w:pPr>
      <w:widowControl w:val="0"/>
      <w:shd w:val="clear" w:color="auto" w:fill="FFFFFF"/>
      <w:spacing w:before="60" w:after="360" w:line="0" w:lineRule="atLeast"/>
      <w:jc w:val="center"/>
    </w:pPr>
    <w:rPr>
      <w:rFonts w:eastAsia="Times New Roman" w:cs="Times New Roman"/>
      <w:i/>
      <w:iCs/>
    </w:rPr>
  </w:style>
  <w:style w:type="paragraph" w:customStyle="1" w:styleId="42">
    <w:name w:val="Подпись к картинке (4)"/>
    <w:basedOn w:val="a"/>
    <w:link w:val="41"/>
    <w:rsid w:val="003D7187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</w:rPr>
  </w:style>
  <w:style w:type="paragraph" w:customStyle="1" w:styleId="5">
    <w:name w:val="Подпись к картинке (5)"/>
    <w:basedOn w:val="a"/>
    <w:link w:val="5Exact"/>
    <w:rsid w:val="003D7187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pacing w:val="210"/>
      <w:sz w:val="19"/>
      <w:szCs w:val="19"/>
    </w:rPr>
  </w:style>
  <w:style w:type="paragraph" w:customStyle="1" w:styleId="26">
    <w:name w:val="Подпись к таблице (2)"/>
    <w:basedOn w:val="a"/>
    <w:link w:val="25"/>
    <w:rsid w:val="003D7187"/>
    <w:pPr>
      <w:widowControl w:val="0"/>
      <w:shd w:val="clear" w:color="auto" w:fill="FFFFFF"/>
      <w:spacing w:after="0" w:line="274" w:lineRule="exact"/>
      <w:ind w:firstLine="580"/>
      <w:jc w:val="both"/>
    </w:pPr>
    <w:rPr>
      <w:rFonts w:eastAsia="Times New Roman" w:cs="Times New Roman"/>
    </w:rPr>
  </w:style>
  <w:style w:type="paragraph" w:customStyle="1" w:styleId="32">
    <w:name w:val="Подпись к таблице (3)"/>
    <w:basedOn w:val="a"/>
    <w:link w:val="31"/>
    <w:rsid w:val="003D7187"/>
    <w:pPr>
      <w:widowControl w:val="0"/>
      <w:shd w:val="clear" w:color="auto" w:fill="FFFFFF"/>
      <w:spacing w:after="0" w:line="0" w:lineRule="atLeast"/>
    </w:pPr>
    <w:rPr>
      <w:rFonts w:eastAsia="Times New Roman" w:cs="Times New Roman"/>
      <w:i/>
      <w:iCs/>
    </w:rPr>
  </w:style>
  <w:style w:type="character" w:customStyle="1" w:styleId="27">
    <w:name w:val="Основной текст (2) + Курсив"/>
    <w:basedOn w:val="22"/>
    <w:rsid w:val="00890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9003E"/>
    <w:rPr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9003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3Exact">
    <w:name w:val="Подпись к картинке (13) Exact"/>
    <w:basedOn w:val="a0"/>
    <w:link w:val="131"/>
    <w:rsid w:val="0089003E"/>
    <w:rPr>
      <w:rFonts w:eastAsia="Times New Roman" w:cs="Times New Roman"/>
      <w:b/>
      <w:bCs/>
      <w:shd w:val="clear" w:color="auto" w:fill="FFFFFF"/>
    </w:rPr>
  </w:style>
  <w:style w:type="character" w:customStyle="1" w:styleId="14Exact">
    <w:name w:val="Подпись к картинке (14) Exact"/>
    <w:basedOn w:val="a0"/>
    <w:rsid w:val="0089003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Подпись к картинке (15) Exact"/>
    <w:basedOn w:val="a0"/>
    <w:link w:val="15"/>
    <w:rsid w:val="0089003E"/>
    <w:rPr>
      <w:b/>
      <w:bCs/>
      <w:sz w:val="16"/>
      <w:szCs w:val="16"/>
      <w:shd w:val="clear" w:color="auto" w:fill="FFFFFF"/>
    </w:rPr>
  </w:style>
  <w:style w:type="character" w:customStyle="1" w:styleId="15TimesNewRoman12ptExact">
    <w:name w:val="Подпись к картинке (15) + Times New Roman;12 pt Exact"/>
    <w:basedOn w:val="15Exact"/>
    <w:rsid w:val="00890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TimesNewRoman12pt">
    <w:name w:val="Основной текст (11) + Times New Roman;12 pt;Не полужирный;Курсив"/>
    <w:basedOn w:val="11"/>
    <w:rsid w:val="008900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89003E"/>
    <w:rPr>
      <w:rFonts w:eastAsia="Times New Roman" w:cs="Times New Roman"/>
      <w:i/>
      <w:iCs/>
      <w:szCs w:val="24"/>
      <w:shd w:val="clear" w:color="auto" w:fill="FFFFFF"/>
    </w:rPr>
  </w:style>
  <w:style w:type="character" w:customStyle="1" w:styleId="19ArialUnicodeMS10pt">
    <w:name w:val="Основной текст (19) + Arial Unicode MS;10 pt;Полужирный;Не курсив"/>
    <w:basedOn w:val="19"/>
    <w:rsid w:val="0089003E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">
    <w:name w:val="Подпись к картинке (14)_"/>
    <w:basedOn w:val="a0"/>
    <w:link w:val="140"/>
    <w:rsid w:val="0089003E"/>
    <w:rPr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9003E"/>
    <w:pPr>
      <w:widowControl w:val="0"/>
      <w:shd w:val="clear" w:color="auto" w:fill="FFFFFF"/>
      <w:spacing w:after="0" w:line="302" w:lineRule="exact"/>
      <w:jc w:val="both"/>
    </w:pPr>
    <w:rPr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8900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31">
    <w:name w:val="Подпись к картинке (13)"/>
    <w:basedOn w:val="a"/>
    <w:link w:val="13Exact"/>
    <w:rsid w:val="0089003E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b/>
      <w:bCs/>
    </w:rPr>
  </w:style>
  <w:style w:type="paragraph" w:customStyle="1" w:styleId="140">
    <w:name w:val="Подпись к картинке (14)"/>
    <w:basedOn w:val="a"/>
    <w:link w:val="14"/>
    <w:rsid w:val="0089003E"/>
    <w:pPr>
      <w:widowControl w:val="0"/>
      <w:shd w:val="clear" w:color="auto" w:fill="FFFFFF"/>
      <w:spacing w:before="180" w:after="0" w:line="264" w:lineRule="exact"/>
      <w:jc w:val="both"/>
    </w:pPr>
    <w:rPr>
      <w:b/>
      <w:bCs/>
      <w:sz w:val="20"/>
      <w:szCs w:val="20"/>
    </w:rPr>
  </w:style>
  <w:style w:type="paragraph" w:customStyle="1" w:styleId="15">
    <w:name w:val="Подпись к картинке (15)"/>
    <w:basedOn w:val="a"/>
    <w:link w:val="15Exact"/>
    <w:rsid w:val="0089003E"/>
    <w:pPr>
      <w:widowControl w:val="0"/>
      <w:shd w:val="clear" w:color="auto" w:fill="FFFFFF"/>
      <w:spacing w:after="0" w:line="254" w:lineRule="exact"/>
    </w:pPr>
    <w:rPr>
      <w:b/>
      <w:bCs/>
      <w:sz w:val="16"/>
      <w:szCs w:val="16"/>
    </w:rPr>
  </w:style>
  <w:style w:type="paragraph" w:customStyle="1" w:styleId="190">
    <w:name w:val="Основной текст (19)"/>
    <w:basedOn w:val="a"/>
    <w:link w:val="19"/>
    <w:rsid w:val="0089003E"/>
    <w:pPr>
      <w:widowControl w:val="0"/>
      <w:shd w:val="clear" w:color="auto" w:fill="FFFFFF"/>
      <w:spacing w:after="0" w:line="341" w:lineRule="exact"/>
      <w:ind w:firstLine="1440"/>
      <w:jc w:val="both"/>
    </w:pPr>
    <w:rPr>
      <w:rFonts w:eastAsia="Times New Roman" w:cs="Times New Roman"/>
      <w:i/>
      <w:iCs/>
      <w:szCs w:val="24"/>
    </w:rPr>
  </w:style>
  <w:style w:type="character" w:customStyle="1" w:styleId="43">
    <w:name w:val="Основной текст (4)_"/>
    <w:basedOn w:val="a0"/>
    <w:link w:val="44"/>
    <w:rsid w:val="00524565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f9">
    <w:name w:val="Колонтитул_"/>
    <w:basedOn w:val="a0"/>
    <w:link w:val="afa"/>
    <w:rsid w:val="00524565"/>
    <w:rPr>
      <w:rFonts w:eastAsia="Times New Roman" w:cs="Times New Roman"/>
      <w:sz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2456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Подпись к картинке (5)_"/>
    <w:basedOn w:val="a0"/>
    <w:rsid w:val="00524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f9"/>
    <w:rsid w:val="00524565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3"/>
    <w:rsid w:val="00524565"/>
    <w:rPr>
      <w:rFonts w:eastAsia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0">
    <w:name w:val="Основной текст (4) Exact"/>
    <w:basedOn w:val="a0"/>
    <w:rsid w:val="00524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9ptExact">
    <w:name w:val="Основной текст (4) + 9 pt;Курсив Exact"/>
    <w:basedOn w:val="43"/>
    <w:rsid w:val="00524565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9pt">
    <w:name w:val="Основной текст (4) + 9 pt;Курсив"/>
    <w:basedOn w:val="43"/>
    <w:rsid w:val="00524565"/>
    <w:rPr>
      <w:rFonts w:eastAsia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524565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59pt">
    <w:name w:val="Подпись к картинке (5) + 9 pt;Курсив"/>
    <w:basedOn w:val="50"/>
    <w:rsid w:val="00524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524565"/>
    <w:pPr>
      <w:widowControl w:val="0"/>
      <w:shd w:val="clear" w:color="auto" w:fill="FFFFFF"/>
      <w:spacing w:before="6360" w:after="300" w:line="322" w:lineRule="exact"/>
      <w:jc w:val="center"/>
    </w:pPr>
    <w:rPr>
      <w:rFonts w:eastAsia="Times New Roman" w:cs="Times New Roman"/>
      <w:sz w:val="28"/>
      <w:szCs w:val="28"/>
    </w:rPr>
  </w:style>
  <w:style w:type="paragraph" w:customStyle="1" w:styleId="afa">
    <w:name w:val="Колонтитул"/>
    <w:basedOn w:val="a"/>
    <w:link w:val="af9"/>
    <w:rsid w:val="0052456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paragraph" w:customStyle="1" w:styleId="80">
    <w:name w:val="Основной текст (8)"/>
    <w:basedOn w:val="a"/>
    <w:link w:val="8"/>
    <w:rsid w:val="00524565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01">
    <w:name w:val="Основной текст (20)"/>
    <w:basedOn w:val="a"/>
    <w:link w:val="200"/>
    <w:rsid w:val="0052456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1">
    <w:name w:val="Стиль1"/>
    <w:rsid w:val="004E06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ashn.ru/index.php?id=7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_catalog/pdf2txt?p_id=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pe/gos_old/3114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3CEE-302E-40C9-BB37-C130FAF4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dcterms:created xsi:type="dcterms:W3CDTF">2020-12-14T06:51:00Z</dcterms:created>
  <dcterms:modified xsi:type="dcterms:W3CDTF">2021-04-29T11:18:00Z</dcterms:modified>
</cp:coreProperties>
</file>