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B1" w:rsidRPr="006E1003" w:rsidRDefault="002037B1" w:rsidP="00F6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003">
        <w:rPr>
          <w:rFonts w:ascii="Times New Roman" w:hAnsi="Times New Roman"/>
          <w:b/>
          <w:sz w:val="28"/>
          <w:szCs w:val="28"/>
        </w:rPr>
        <w:t>ВОПРОСЫ</w:t>
      </w:r>
    </w:p>
    <w:p w:rsidR="002037B1" w:rsidRPr="006E1003" w:rsidRDefault="002037B1" w:rsidP="00F6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003">
        <w:rPr>
          <w:rFonts w:ascii="Times New Roman" w:hAnsi="Times New Roman"/>
          <w:b/>
          <w:sz w:val="28"/>
          <w:szCs w:val="28"/>
        </w:rPr>
        <w:t xml:space="preserve">для экзамена </w:t>
      </w:r>
      <w:r w:rsidR="00981BB9" w:rsidRPr="006E1003"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:rsidR="00981BB9" w:rsidRPr="006E1003" w:rsidRDefault="00981BB9" w:rsidP="00F652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E1003">
        <w:rPr>
          <w:rFonts w:ascii="Times New Roman" w:hAnsi="Times New Roman"/>
          <w:b/>
          <w:sz w:val="28"/>
          <w:szCs w:val="28"/>
        </w:rPr>
        <w:t>«</w:t>
      </w:r>
      <w:r w:rsidR="006E1003" w:rsidRPr="006E1003">
        <w:rPr>
          <w:rFonts w:ascii="Times New Roman" w:hAnsi="Times New Roman"/>
          <w:b/>
          <w:sz w:val="28"/>
          <w:szCs w:val="28"/>
        </w:rPr>
        <w:t>Анатомия и физиология животных</w:t>
      </w:r>
      <w:r w:rsidRPr="006E1003">
        <w:rPr>
          <w:rFonts w:ascii="Times New Roman" w:eastAsia="Calibri" w:hAnsi="Times New Roman"/>
          <w:b/>
          <w:sz w:val="28"/>
          <w:szCs w:val="28"/>
        </w:rPr>
        <w:t>»</w:t>
      </w:r>
    </w:p>
    <w:p w:rsidR="006E1003" w:rsidRPr="006E1003" w:rsidRDefault="006E1003" w:rsidP="00F6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003">
        <w:rPr>
          <w:rFonts w:ascii="Times New Roman" w:hAnsi="Times New Roman"/>
          <w:b/>
          <w:sz w:val="28"/>
          <w:szCs w:val="28"/>
        </w:rPr>
        <w:t>Раздел 1. Цитология, гистология и эмбриология</w:t>
      </w:r>
    </w:p>
    <w:p w:rsidR="006E1003" w:rsidRPr="006E1003" w:rsidRDefault="006E1003" w:rsidP="00F6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003">
        <w:rPr>
          <w:rFonts w:ascii="Times New Roman" w:hAnsi="Times New Roman"/>
          <w:b/>
          <w:sz w:val="28"/>
          <w:szCs w:val="28"/>
        </w:rPr>
        <w:t>Раздел 2. Анатомия</w:t>
      </w:r>
    </w:p>
    <w:p w:rsidR="00780482" w:rsidRPr="004C2E5F" w:rsidRDefault="00780482" w:rsidP="00780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003" w:rsidRP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Носовая полость, гортань, трахея, бронхи (строение, топография, назначение).</w:t>
      </w:r>
    </w:p>
    <w:p w:rsid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топография сердца домашних животных.</w:t>
      </w:r>
    </w:p>
    <w:p w:rsidR="006E1003" w:rsidRP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топография многокамерного желудка.</w:t>
      </w:r>
    </w:p>
    <w:p w:rsid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тазовой конечности.</w:t>
      </w:r>
    </w:p>
    <w:p w:rsidR="006E1003" w:rsidRP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Толстый отдел кишечника, строение, топография.</w:t>
      </w:r>
    </w:p>
    <w:p w:rsid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стенки кровеносных сосудов, закономерности хода и ветвление кровеносных сосудов, круги кровообращения.</w:t>
      </w:r>
    </w:p>
    <w:p w:rsidR="006E1003" w:rsidRP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развитии зародыша и образование зародышевых листков.</w:t>
      </w:r>
    </w:p>
    <w:p w:rsid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Селезенка, строение, топография у домашних животных разных видов.</w:t>
      </w:r>
    </w:p>
    <w:p w:rsidR="006E1003" w:rsidRP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Эпителиальная ткань и ее характеристика.</w:t>
      </w:r>
    </w:p>
    <w:p w:rsid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Анатомические особенности органов дыхания птицы.</w:t>
      </w:r>
    </w:p>
    <w:p w:rsidR="006E1003" w:rsidRP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Мышечная и нервная ткань, строение и функции, местонахождение в организме.</w:t>
      </w:r>
    </w:p>
    <w:p w:rsid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глаза коровы.</w:t>
      </w:r>
    </w:p>
    <w:p w:rsidR="006E1003" w:rsidRP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Опорно-трофические ткани, их характеристика.</w:t>
      </w:r>
    </w:p>
    <w:p w:rsidR="006E1003" w:rsidRDefault="006E1003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Щитовидная, околощитовидные железы, надпочечники, строение, топография.</w:t>
      </w:r>
    </w:p>
    <w:p w:rsidR="00F160DB" w:rsidRPr="00DF257A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органах, системах, аппаратах органов. Организм как единое </w:t>
      </w:r>
      <w:r w:rsidRPr="00DF257A">
        <w:rPr>
          <w:rFonts w:ascii="Times New Roman" w:hAnsi="Times New Roman"/>
          <w:sz w:val="28"/>
          <w:szCs w:val="28"/>
        </w:rPr>
        <w:t>целое в свете учения И.П. Павлова.</w:t>
      </w:r>
    </w:p>
    <w:p w:rsidR="00F160DB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лимфатического узла. Поверхностные лимфоузлы тела животного.</w:t>
      </w:r>
    </w:p>
    <w:p w:rsidR="00F160DB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Плоскости и направления; термины, применяемые в анатомии.</w:t>
      </w:r>
    </w:p>
    <w:p w:rsidR="00F160DB" w:rsidRPr="00F160DB" w:rsidRDefault="00F160DB" w:rsidP="00F160DB">
      <w:pPr>
        <w:jc w:val="center"/>
        <w:rPr>
          <w:rFonts w:ascii="Times New Roman" w:hAnsi="Times New Roman"/>
          <w:sz w:val="28"/>
          <w:szCs w:val="28"/>
        </w:rPr>
      </w:pPr>
      <w:r w:rsidRPr="00F160D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450201" cy="909557"/>
            <wp:effectExtent l="19050" t="0" r="0" b="0"/>
            <wp:docPr id="5" name="Рисунок 1" descr="C:\Documents and Settings\User\Рабочий стол\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4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15" cy="90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DB" w:rsidRDefault="00F160DB" w:rsidP="00F652A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уха животных.</w:t>
      </w:r>
    </w:p>
    <w:p w:rsidR="00F160DB" w:rsidRPr="00F160DB" w:rsidRDefault="00F160DB" w:rsidP="00F652A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топография легких домашних животных.</w:t>
      </w:r>
    </w:p>
    <w:p w:rsidR="00F160DB" w:rsidRDefault="00F160DB" w:rsidP="00F652A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Гипофиз, эпифиз, тимус, строение, топография.</w:t>
      </w:r>
    </w:p>
    <w:p w:rsidR="00F160DB" w:rsidRDefault="00F160DB" w:rsidP="00F652A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соединения костей. Сустав, строение, классификация суставов.</w:t>
      </w:r>
    </w:p>
    <w:p w:rsidR="00F160DB" w:rsidRPr="00F160DB" w:rsidRDefault="00F160DB" w:rsidP="00F160DB">
      <w:pPr>
        <w:jc w:val="both"/>
        <w:rPr>
          <w:rFonts w:ascii="Times New Roman" w:hAnsi="Times New Roman"/>
          <w:sz w:val="28"/>
          <w:szCs w:val="28"/>
        </w:rPr>
      </w:pPr>
      <w:r w:rsidRPr="00F160DB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1540685" cy="1714434"/>
            <wp:effectExtent l="19050" t="0" r="2365" b="0"/>
            <wp:docPr id="22" name="Рисунок 10" descr="susta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v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31" cy="171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0D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314575" cy="1654023"/>
            <wp:effectExtent l="19050" t="0" r="9525" b="0"/>
            <wp:docPr id="23" name="Рисунок 12" descr="9780_html_m5f55e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_html_m5f55edf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0114" cy="165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DB" w:rsidRDefault="00F160DB" w:rsidP="00F160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Спинной мозг, строение, топография.</w:t>
      </w:r>
      <w:r w:rsidRPr="00E726A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160DB" w:rsidRPr="00F160DB" w:rsidRDefault="00F160DB" w:rsidP="00F160DB">
      <w:pPr>
        <w:jc w:val="both"/>
        <w:rPr>
          <w:rFonts w:ascii="Times New Roman" w:hAnsi="Times New Roman"/>
          <w:sz w:val="28"/>
          <w:szCs w:val="28"/>
        </w:rPr>
      </w:pPr>
      <w:r w:rsidRPr="00F160D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136635" cy="1314450"/>
            <wp:effectExtent l="19050" t="0" r="0" b="0"/>
            <wp:docPr id="24" name="Рисунок 6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0070" cy="132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0D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479076" cy="1457325"/>
            <wp:effectExtent l="19050" t="0" r="6824" b="0"/>
            <wp:docPr id="25" name="Рисунок 4" descr="10168-img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8-img_1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65" cy="14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DB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257A">
        <w:rPr>
          <w:rFonts w:ascii="Times New Roman" w:hAnsi="Times New Roman"/>
          <w:sz w:val="28"/>
          <w:szCs w:val="28"/>
        </w:rPr>
        <w:t>Строение мускула как органа, вспомогательные приспособления мускулов</w:t>
      </w:r>
      <w:r>
        <w:rPr>
          <w:rFonts w:ascii="Times New Roman" w:hAnsi="Times New Roman"/>
          <w:sz w:val="28"/>
          <w:szCs w:val="28"/>
        </w:rPr>
        <w:t>.</w:t>
      </w:r>
    </w:p>
    <w:p w:rsidR="00F160DB" w:rsidRPr="00F160DB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0DB">
        <w:rPr>
          <w:rFonts w:ascii="Times New Roman" w:hAnsi="Times New Roman"/>
          <w:sz w:val="28"/>
          <w:szCs w:val="28"/>
        </w:rPr>
        <w:t>Особенности скелета домашней птицы.</w:t>
      </w:r>
    </w:p>
    <w:p w:rsidR="00F160DB" w:rsidRDefault="00F160DB" w:rsidP="00F652A2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Волосы, строение, значение, типы волос.</w:t>
      </w:r>
    </w:p>
    <w:p w:rsidR="00F160DB" w:rsidRDefault="00F160DB" w:rsidP="00F652A2">
      <w:pPr>
        <w:pStyle w:val="a3"/>
        <w:numPr>
          <w:ilvl w:val="0"/>
          <w:numId w:val="2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40D">
        <w:rPr>
          <w:rFonts w:ascii="Times New Roman" w:hAnsi="Times New Roman"/>
          <w:sz w:val="28"/>
          <w:szCs w:val="28"/>
        </w:rPr>
        <w:t>Артерии головы</w:t>
      </w:r>
      <w:r>
        <w:rPr>
          <w:rFonts w:ascii="Times New Roman" w:hAnsi="Times New Roman"/>
          <w:sz w:val="28"/>
          <w:szCs w:val="28"/>
        </w:rPr>
        <w:t xml:space="preserve"> лошади</w:t>
      </w:r>
      <w:r w:rsidRPr="0028340D">
        <w:rPr>
          <w:rFonts w:ascii="Times New Roman" w:hAnsi="Times New Roman"/>
          <w:sz w:val="28"/>
          <w:szCs w:val="28"/>
        </w:rPr>
        <w:t>.</w:t>
      </w:r>
      <w:r w:rsidRPr="0028340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160DB" w:rsidRPr="00F160DB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брюшной полости на отделы и области.</w:t>
      </w:r>
    </w:p>
    <w:p w:rsidR="00F160DB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грудной конечности.</w:t>
      </w:r>
    </w:p>
    <w:p w:rsidR="00F160DB" w:rsidRPr="00F160DB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молочной железы коровы.</w:t>
      </w:r>
    </w:p>
    <w:p w:rsidR="00F160DB" w:rsidRDefault="00F160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Вегетативная (автономная) часть нервной системы.</w:t>
      </w:r>
    </w:p>
    <w:p w:rsidR="00A83C21" w:rsidRPr="00A83C21" w:rsidRDefault="00DA7339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копыта и рога с.х. </w:t>
      </w:r>
      <w:r w:rsidR="00A83C21">
        <w:rPr>
          <w:rFonts w:ascii="Times New Roman" w:hAnsi="Times New Roman"/>
          <w:sz w:val="28"/>
          <w:szCs w:val="28"/>
        </w:rPr>
        <w:t>животных.</w:t>
      </w:r>
    </w:p>
    <w:p w:rsidR="00A83C21" w:rsidRDefault="00A83C21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Артерии грудной конечности.</w:t>
      </w:r>
    </w:p>
    <w:p w:rsidR="00DA7339" w:rsidRPr="00DA7339" w:rsidRDefault="00DA7339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ротовой полости (строение, топография, назначение).</w:t>
      </w:r>
    </w:p>
    <w:p w:rsidR="00DA7339" w:rsidRDefault="00DA7339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размножения самца, строение, топография, назначение.</w:t>
      </w:r>
    </w:p>
    <w:p w:rsidR="00DA7339" w:rsidRPr="00DA7339" w:rsidRDefault="00DA7339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Глотка, пищевод (строение, топография, назначение).</w:t>
      </w:r>
    </w:p>
    <w:p w:rsidR="00DA7339" w:rsidRDefault="00DA7339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размножения самок, строение, топография, назначение.</w:t>
      </w:r>
    </w:p>
    <w:p w:rsidR="00DA7339" w:rsidRPr="00DA7339" w:rsidRDefault="00DA7339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кожи. Кожные железы: сальные, потовые, их строение.</w:t>
      </w:r>
    </w:p>
    <w:p w:rsidR="00DA7339" w:rsidRDefault="00DA7339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Артерии тазовой конечности.</w:t>
      </w:r>
    </w:p>
    <w:p w:rsidR="00F63CDB" w:rsidRPr="00F63CDB" w:rsidRDefault="00F63C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топография однокамерного желудка.</w:t>
      </w:r>
    </w:p>
    <w:p w:rsidR="00F63CDB" w:rsidRDefault="00F63CDB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мозг, деление на отделы и строение и топография.</w:t>
      </w:r>
    </w:p>
    <w:p w:rsidR="00F652A2" w:rsidRP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анатомии, гистологии, эмбриологии, их связь с другими биологическими науками и значение для успешного решения задач по дальнейшему развитию животноводства.</w:t>
      </w:r>
    </w:p>
    <w:p w:rsid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Печень, строение, топография.</w:t>
      </w:r>
    </w:p>
    <w:p w:rsidR="00F652A2" w:rsidRP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Тонкий отдел кишечника, строение и топография.</w:t>
      </w:r>
    </w:p>
    <w:p w:rsid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вены тела животного.</w:t>
      </w:r>
    </w:p>
    <w:p w:rsidR="00F652A2" w:rsidRP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клетки, клеточная теория.</w:t>
      </w:r>
    </w:p>
    <w:p w:rsid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строения органов пищеварения птицы.</w:t>
      </w:r>
    </w:p>
    <w:p w:rsid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2A2">
        <w:rPr>
          <w:rFonts w:ascii="Times New Roman" w:hAnsi="Times New Roman"/>
          <w:sz w:val="28"/>
          <w:szCs w:val="28"/>
        </w:rPr>
        <w:t>. Строение кости как органа, физико-химические свойства костей.</w:t>
      </w:r>
    </w:p>
    <w:p w:rsidR="00F652A2" w:rsidRDefault="00F652A2" w:rsidP="00F652A2">
      <w:pPr>
        <w:ind w:right="-143"/>
        <w:jc w:val="center"/>
        <w:rPr>
          <w:rFonts w:ascii="Times New Roman" w:hAnsi="Times New Roman"/>
          <w:sz w:val="28"/>
          <w:szCs w:val="28"/>
        </w:rPr>
      </w:pPr>
      <w:r w:rsidRPr="00F652A2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003517" cy="1485900"/>
            <wp:effectExtent l="19050" t="0" r="6383" b="0"/>
            <wp:docPr id="14" name="Рисунок 2" descr="Разрез кости. Внутренне 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з кости. Внутренне строение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7626" cy="14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A2" w:rsidRPr="00F652A2" w:rsidRDefault="00F652A2" w:rsidP="00F652A2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652A2" w:rsidRP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52A2">
        <w:rPr>
          <w:rFonts w:ascii="Times New Roman" w:hAnsi="Times New Roman"/>
          <w:sz w:val="28"/>
          <w:szCs w:val="28"/>
        </w:rPr>
        <w:t>Анатомические особенности органов размножения и мочеотделения у птицы.</w:t>
      </w:r>
    </w:p>
    <w:p w:rsidR="00F652A2" w:rsidRP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отечественных ученых А.Ф. Климова, А.И. Акаевского, Д.М. Автократова, И.И. Мечникова в развитии анатомии.</w:t>
      </w:r>
    </w:p>
    <w:p w:rsidR="00F652A2" w:rsidRDefault="00F652A2" w:rsidP="00F652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Почки, мочеточники, мочевой пузырь, мочеиспускательный канал (строение, топография, назначение).</w:t>
      </w:r>
    </w:p>
    <w:p w:rsidR="00981BB9" w:rsidRPr="00AF008A" w:rsidRDefault="00981BB9" w:rsidP="009F6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B19" w:rsidRPr="009F67F6" w:rsidRDefault="009F67F6" w:rsidP="009F6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Практические задания </w:t>
      </w:r>
      <w:r w:rsidR="002559C0">
        <w:rPr>
          <w:rFonts w:ascii="Times New Roman" w:hAnsi="Times New Roman"/>
          <w:b/>
          <w:sz w:val="28"/>
          <w:szCs w:val="28"/>
        </w:rPr>
        <w:t>д</w:t>
      </w:r>
      <w:r w:rsidR="002037B1">
        <w:rPr>
          <w:rFonts w:ascii="Times New Roman" w:hAnsi="Times New Roman"/>
          <w:b/>
          <w:sz w:val="28"/>
          <w:szCs w:val="28"/>
        </w:rPr>
        <w:t>ля экзамена п</w:t>
      </w:r>
      <w:r w:rsidR="00981BB9">
        <w:rPr>
          <w:rFonts w:ascii="Times New Roman" w:hAnsi="Times New Roman"/>
          <w:b/>
          <w:sz w:val="28"/>
          <w:szCs w:val="28"/>
        </w:rPr>
        <w:t xml:space="preserve">о </w:t>
      </w:r>
      <w:r w:rsidR="002559C0">
        <w:rPr>
          <w:rFonts w:ascii="Times New Roman" w:hAnsi="Times New Roman"/>
          <w:b/>
          <w:sz w:val="28"/>
          <w:szCs w:val="28"/>
        </w:rPr>
        <w:t>учебной дисциплине</w:t>
      </w:r>
    </w:p>
    <w:p w:rsidR="00F652A2" w:rsidRPr="006E1003" w:rsidRDefault="00F652A2" w:rsidP="00F652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E1003">
        <w:rPr>
          <w:rFonts w:ascii="Times New Roman" w:hAnsi="Times New Roman"/>
          <w:b/>
          <w:sz w:val="28"/>
          <w:szCs w:val="28"/>
        </w:rPr>
        <w:t>«Анатомия и физиология животных</w:t>
      </w:r>
      <w:r w:rsidRPr="006E1003">
        <w:rPr>
          <w:rFonts w:ascii="Times New Roman" w:eastAsia="Calibri" w:hAnsi="Times New Roman"/>
          <w:b/>
          <w:sz w:val="28"/>
          <w:szCs w:val="28"/>
        </w:rPr>
        <w:t>»</w:t>
      </w:r>
    </w:p>
    <w:p w:rsidR="00F652A2" w:rsidRPr="006E1003" w:rsidRDefault="00F652A2" w:rsidP="00F6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003">
        <w:rPr>
          <w:rFonts w:ascii="Times New Roman" w:hAnsi="Times New Roman"/>
          <w:b/>
          <w:sz w:val="28"/>
          <w:szCs w:val="28"/>
        </w:rPr>
        <w:t>Раздел 1. Цитология, гистология и эмбриология</w:t>
      </w:r>
    </w:p>
    <w:p w:rsidR="00F652A2" w:rsidRPr="006E1003" w:rsidRDefault="00F652A2" w:rsidP="00F6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003">
        <w:rPr>
          <w:rFonts w:ascii="Times New Roman" w:hAnsi="Times New Roman"/>
          <w:b/>
          <w:sz w:val="28"/>
          <w:szCs w:val="28"/>
        </w:rPr>
        <w:t>Раздел 2. Анатомия</w:t>
      </w:r>
    </w:p>
    <w:p w:rsidR="009F67F6" w:rsidRDefault="009F67F6" w:rsidP="009F6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пояснить макропрепарат.</w:t>
      </w: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показать кости лицевого отдела черепа.</w:t>
      </w: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показать на муляже мышцы грудной клетки, дать им характеристику.</w:t>
      </w: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показать суставы тазовой конечности, рассказать их строение и функции.</w:t>
      </w: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показать на препарате мышцы, действующие на плечевой и локтевой суставы, дать им характеристику.</w:t>
      </w: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показать суставы грудной конечности, рассказать их строение и функции.</w:t>
      </w: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Определите вид ткани, </w:t>
      </w:r>
      <w:r w:rsidRPr="00D83920">
        <w:rPr>
          <w:rFonts w:ascii="Times New Roman" w:eastAsia="Calibri" w:hAnsi="Times New Roman"/>
          <w:sz w:val="28"/>
          <w:szCs w:val="28"/>
          <w:lang w:eastAsia="en-US"/>
        </w:rPr>
        <w:t>укажите местонахождение в организме и характер сокращения.</w:t>
      </w:r>
    </w:p>
    <w:p w:rsidR="00C94C4F" w:rsidRDefault="00C94C4F" w:rsidP="00C94C4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94C4F">
        <w:rPr>
          <w:rFonts w:ascii="Times New Roman" w:eastAsia="Calibri" w:hAnsi="Times New Roman"/>
          <w:sz w:val="28"/>
          <w:szCs w:val="28"/>
          <w:lang w:eastAsia="en-US"/>
        </w:rPr>
        <w:drawing>
          <wp:inline distT="0" distB="0" distL="0" distR="0">
            <wp:extent cx="2052858" cy="959930"/>
            <wp:effectExtent l="19050" t="0" r="4542" b="0"/>
            <wp:docPr id="20" name="Рисунок 2" descr="http://900igr.net/datai/biologija/Raznoobrazie-kletok/0006-017-Kletki-krovi-eritrot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biologija/Raznoobrazie-kletok/0006-017-Kletki-krovi-eritrotsit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68" cy="9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4F" w:rsidRDefault="00C94C4F" w:rsidP="00C94C4F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Найти и показать на препарате мышцы, действующие на коленный и заплюсневый суставы и дать их характеристику по функциональным группам.</w:t>
      </w: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показать на муляже мышцы брюшной стенки, дать им характеристику.</w:t>
      </w:r>
    </w:p>
    <w:p w:rsid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грудную кость, ребра, дать характеристику их строения, указав видовые особенности.</w:t>
      </w:r>
    </w:p>
    <w:p w:rsidR="00C94C4F" w:rsidRP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и показать на препарате мышцы, действующие на запястный сустав и суставы пальцев грудной конечности по их функциональным группам.</w:t>
      </w:r>
    </w:p>
    <w:p w:rsid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дать характеристику шейным позвонкам, назвать количество и видовые особенности.</w:t>
      </w:r>
    </w:p>
    <w:p w:rsid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дать характеристику грудным позвонкам, назвать количество и видовые особенности.</w:t>
      </w:r>
    </w:p>
    <w:p w:rsidR="005744C6" w:rsidRPr="00556B64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показать на препарате мышцы головы: лицевые и жевательные, дать им характеристику.</w:t>
      </w:r>
    </w:p>
    <w:p w:rsid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дать характеристику поясничным позвонкам и крестцовой кости, рассказать строение, отметив видовые особенности.</w:t>
      </w:r>
    </w:p>
    <w:p w:rsid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на муляже мышцы плечевого пояса, дать их характеристику.</w:t>
      </w:r>
    </w:p>
    <w:p w:rsid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показать кости мозгового отдела черепа.</w:t>
      </w:r>
    </w:p>
    <w:p w:rsid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и показать на препарате мышцы, действующие на тазобедренный сустав и дать их характеристику по функциональным группам.</w:t>
      </w:r>
    </w:p>
    <w:p w:rsidR="00C94C4F" w:rsidRPr="005744C6" w:rsidRDefault="005744C6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AE">
        <w:rPr>
          <w:rFonts w:ascii="Times New Roman" w:hAnsi="Times New Roman"/>
          <w:sz w:val="28"/>
          <w:szCs w:val="28"/>
        </w:rPr>
        <w:t>Показать и рассказать устройство светового биологического микроскопа и правила работы с ним.</w:t>
      </w:r>
    </w:p>
    <w:p w:rsidR="00C94C4F" w:rsidRDefault="00C94C4F" w:rsidP="005744C6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и пояснить гистологический препарат.</w:t>
      </w:r>
    </w:p>
    <w:p w:rsidR="00C94C4F" w:rsidRPr="004C2E5F" w:rsidRDefault="00C94C4F" w:rsidP="00C94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94C4F" w:rsidRPr="004C2E5F" w:rsidSect="00932861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D1" w:rsidRDefault="00FB4ED1" w:rsidP="005C64FF">
      <w:pPr>
        <w:spacing w:after="0" w:line="240" w:lineRule="auto"/>
      </w:pPr>
      <w:r>
        <w:separator/>
      </w:r>
    </w:p>
  </w:endnote>
  <w:endnote w:type="continuationSeparator" w:id="1">
    <w:p w:rsidR="00FB4ED1" w:rsidRDefault="00FB4ED1" w:rsidP="005C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2672"/>
      <w:docPartObj>
        <w:docPartGallery w:val="Page Numbers (Bottom of Page)"/>
        <w:docPartUnique/>
      </w:docPartObj>
    </w:sdtPr>
    <w:sdtContent>
      <w:p w:rsidR="005C64FF" w:rsidRDefault="000A7880">
        <w:pPr>
          <w:pStyle w:val="a6"/>
          <w:jc w:val="right"/>
        </w:pPr>
        <w:fldSimple w:instr=" PAGE   \* MERGEFORMAT ">
          <w:r w:rsidR="005744C6">
            <w:rPr>
              <w:noProof/>
            </w:rPr>
            <w:t>4</w:t>
          </w:r>
        </w:fldSimple>
      </w:p>
    </w:sdtContent>
  </w:sdt>
  <w:p w:rsidR="005C64FF" w:rsidRDefault="005C64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D1" w:rsidRDefault="00FB4ED1" w:rsidP="005C64FF">
      <w:pPr>
        <w:spacing w:after="0" w:line="240" w:lineRule="auto"/>
      </w:pPr>
      <w:r>
        <w:separator/>
      </w:r>
    </w:p>
  </w:footnote>
  <w:footnote w:type="continuationSeparator" w:id="1">
    <w:p w:rsidR="00FB4ED1" w:rsidRDefault="00FB4ED1" w:rsidP="005C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821"/>
    <w:multiLevelType w:val="hybridMultilevel"/>
    <w:tmpl w:val="D0A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A26"/>
    <w:multiLevelType w:val="hybridMultilevel"/>
    <w:tmpl w:val="CEF8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6F8F"/>
    <w:multiLevelType w:val="hybridMultilevel"/>
    <w:tmpl w:val="C72E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6BAF"/>
    <w:multiLevelType w:val="hybridMultilevel"/>
    <w:tmpl w:val="0BC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5648"/>
    <w:multiLevelType w:val="hybridMultilevel"/>
    <w:tmpl w:val="DB0A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089"/>
    <w:multiLevelType w:val="hybridMultilevel"/>
    <w:tmpl w:val="5578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ED2"/>
    <w:multiLevelType w:val="hybridMultilevel"/>
    <w:tmpl w:val="28E0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475A"/>
    <w:multiLevelType w:val="hybridMultilevel"/>
    <w:tmpl w:val="50BE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66E22"/>
    <w:multiLevelType w:val="hybridMultilevel"/>
    <w:tmpl w:val="2F54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55B20"/>
    <w:multiLevelType w:val="hybridMultilevel"/>
    <w:tmpl w:val="078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7FAD"/>
    <w:multiLevelType w:val="hybridMultilevel"/>
    <w:tmpl w:val="F79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2980"/>
    <w:multiLevelType w:val="hybridMultilevel"/>
    <w:tmpl w:val="1A56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E0616"/>
    <w:multiLevelType w:val="hybridMultilevel"/>
    <w:tmpl w:val="1D96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81D27"/>
    <w:multiLevelType w:val="hybridMultilevel"/>
    <w:tmpl w:val="9472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6CAD"/>
    <w:multiLevelType w:val="hybridMultilevel"/>
    <w:tmpl w:val="57C2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D23B3"/>
    <w:multiLevelType w:val="hybridMultilevel"/>
    <w:tmpl w:val="A1AE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65044"/>
    <w:multiLevelType w:val="hybridMultilevel"/>
    <w:tmpl w:val="EED4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1752"/>
    <w:multiLevelType w:val="hybridMultilevel"/>
    <w:tmpl w:val="25C0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369F4"/>
    <w:multiLevelType w:val="hybridMultilevel"/>
    <w:tmpl w:val="6EEE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23AB8"/>
    <w:multiLevelType w:val="hybridMultilevel"/>
    <w:tmpl w:val="36FE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C0F54"/>
    <w:multiLevelType w:val="hybridMultilevel"/>
    <w:tmpl w:val="743C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4040B"/>
    <w:multiLevelType w:val="hybridMultilevel"/>
    <w:tmpl w:val="6FDCBF66"/>
    <w:lvl w:ilvl="0" w:tplc="FD8434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65C77F4"/>
    <w:multiLevelType w:val="hybridMultilevel"/>
    <w:tmpl w:val="44D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54B54"/>
    <w:multiLevelType w:val="hybridMultilevel"/>
    <w:tmpl w:val="7EF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72638"/>
    <w:multiLevelType w:val="hybridMultilevel"/>
    <w:tmpl w:val="5C84BC5C"/>
    <w:lvl w:ilvl="0" w:tplc="FFCAA74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24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23"/>
  </w:num>
  <w:num w:numId="11">
    <w:abstractNumId w:val="8"/>
  </w:num>
  <w:num w:numId="12">
    <w:abstractNumId w:val="20"/>
  </w:num>
  <w:num w:numId="13">
    <w:abstractNumId w:val="17"/>
  </w:num>
  <w:num w:numId="14">
    <w:abstractNumId w:val="10"/>
  </w:num>
  <w:num w:numId="15">
    <w:abstractNumId w:val="16"/>
  </w:num>
  <w:num w:numId="16">
    <w:abstractNumId w:val="15"/>
  </w:num>
  <w:num w:numId="17">
    <w:abstractNumId w:val="19"/>
  </w:num>
  <w:num w:numId="18">
    <w:abstractNumId w:val="22"/>
  </w:num>
  <w:num w:numId="19">
    <w:abstractNumId w:val="7"/>
  </w:num>
  <w:num w:numId="20">
    <w:abstractNumId w:val="13"/>
  </w:num>
  <w:num w:numId="21">
    <w:abstractNumId w:val="14"/>
  </w:num>
  <w:num w:numId="22">
    <w:abstractNumId w:val="9"/>
  </w:num>
  <w:num w:numId="23">
    <w:abstractNumId w:val="18"/>
  </w:num>
  <w:num w:numId="24">
    <w:abstractNumId w:val="3"/>
  </w:num>
  <w:num w:numId="2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8E"/>
    <w:rsid w:val="00050924"/>
    <w:rsid w:val="000628EA"/>
    <w:rsid w:val="0008138E"/>
    <w:rsid w:val="000A7880"/>
    <w:rsid w:val="001676DD"/>
    <w:rsid w:val="001C5491"/>
    <w:rsid w:val="002037B1"/>
    <w:rsid w:val="002559C0"/>
    <w:rsid w:val="003058B0"/>
    <w:rsid w:val="00336DA9"/>
    <w:rsid w:val="00366168"/>
    <w:rsid w:val="003F2B19"/>
    <w:rsid w:val="00457FF7"/>
    <w:rsid w:val="00520CEB"/>
    <w:rsid w:val="00533A19"/>
    <w:rsid w:val="005744C6"/>
    <w:rsid w:val="005C64FF"/>
    <w:rsid w:val="005D4E91"/>
    <w:rsid w:val="006D72D9"/>
    <w:rsid w:val="006E1003"/>
    <w:rsid w:val="00701E13"/>
    <w:rsid w:val="00710C62"/>
    <w:rsid w:val="00730DCC"/>
    <w:rsid w:val="00733F51"/>
    <w:rsid w:val="007359FB"/>
    <w:rsid w:val="007668D4"/>
    <w:rsid w:val="007678A2"/>
    <w:rsid w:val="00780482"/>
    <w:rsid w:val="007B1EEE"/>
    <w:rsid w:val="00881514"/>
    <w:rsid w:val="00913C13"/>
    <w:rsid w:val="00932861"/>
    <w:rsid w:val="00952AC1"/>
    <w:rsid w:val="009741D6"/>
    <w:rsid w:val="00981BB9"/>
    <w:rsid w:val="009F67F6"/>
    <w:rsid w:val="00A83C21"/>
    <w:rsid w:val="00B07A28"/>
    <w:rsid w:val="00B94E6C"/>
    <w:rsid w:val="00BF06F9"/>
    <w:rsid w:val="00C10A2E"/>
    <w:rsid w:val="00C1538A"/>
    <w:rsid w:val="00C94C4F"/>
    <w:rsid w:val="00CE406B"/>
    <w:rsid w:val="00CF4DA2"/>
    <w:rsid w:val="00DA6CCB"/>
    <w:rsid w:val="00DA7339"/>
    <w:rsid w:val="00EE5C8D"/>
    <w:rsid w:val="00EF231E"/>
    <w:rsid w:val="00F160DB"/>
    <w:rsid w:val="00F439B9"/>
    <w:rsid w:val="00F63CDB"/>
    <w:rsid w:val="00F652A2"/>
    <w:rsid w:val="00FA7E31"/>
    <w:rsid w:val="00FB2D83"/>
    <w:rsid w:val="00FB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4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C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4F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33</cp:revision>
  <dcterms:created xsi:type="dcterms:W3CDTF">2020-04-15T14:46:00Z</dcterms:created>
  <dcterms:modified xsi:type="dcterms:W3CDTF">2021-12-01T11:47:00Z</dcterms:modified>
</cp:coreProperties>
</file>