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138" w:rsidRDefault="00F83138" w:rsidP="00F83138">
      <w:pPr>
        <w:autoSpaceDE w:val="0"/>
        <w:autoSpaceDN w:val="0"/>
        <w:adjustRightInd w:val="0"/>
        <w:ind w:firstLine="0"/>
        <w:jc w:val="center"/>
        <w:rPr>
          <w:rFonts w:ascii="Times New Roman" w:eastAsia="Calibri" w:hAnsi="Times New Roman" w:cs="Times New Roman"/>
          <w:b/>
          <w:bCs/>
          <w:sz w:val="28"/>
          <w:szCs w:val="28"/>
          <w:lang w:eastAsia="en-US"/>
        </w:rPr>
      </w:pPr>
      <w:r>
        <w:rPr>
          <w:rFonts w:ascii="Times New Roman" w:eastAsia="Calibri"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-391234</wp:posOffset>
            </wp:positionH>
            <wp:positionV relativeFrom="paragraph">
              <wp:posOffset>2924</wp:posOffset>
            </wp:positionV>
            <wp:extent cx="6431738" cy="8867553"/>
            <wp:effectExtent l="19050" t="0" r="7162" b="0"/>
            <wp:wrapNone/>
            <wp:docPr id="1" name="Рисунок 1" descr="C:\Documents and Settings\ADMIN\Мои документы\Мои рисунки\2022-02-17\Изоб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022-02-17\Изображение.BMP"/>
                    <pic:cNvPicPr>
                      <a:picLocks noChangeAspect="1" noChangeArrowheads="1"/>
                    </pic:cNvPicPr>
                  </pic:nvPicPr>
                  <pic:blipFill>
                    <a:blip r:embed="rId8" cstate="print"/>
                    <a:srcRect/>
                    <a:stretch>
                      <a:fillRect/>
                    </a:stretch>
                  </pic:blipFill>
                  <pic:spPr bwMode="auto">
                    <a:xfrm>
                      <a:off x="0" y="0"/>
                      <a:ext cx="6435711" cy="8873031"/>
                    </a:xfrm>
                    <a:prstGeom prst="rect">
                      <a:avLst/>
                    </a:prstGeom>
                    <a:noFill/>
                    <a:ln w="9525">
                      <a:noFill/>
                      <a:miter lim="800000"/>
                      <a:headEnd/>
                      <a:tailEnd/>
                    </a:ln>
                  </pic:spPr>
                </pic:pic>
              </a:graphicData>
            </a:graphic>
          </wp:anchor>
        </w:drawing>
      </w: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597949" w:rsidP="00597949">
      <w:pPr>
        <w:autoSpaceDE w:val="0"/>
        <w:autoSpaceDN w:val="0"/>
        <w:adjustRightInd w:val="0"/>
        <w:ind w:firstLine="0"/>
        <w:jc w:val="center"/>
        <w:rPr>
          <w:rFonts w:ascii="Times New Roman" w:eastAsia="Calibri" w:hAnsi="Times New Roman" w:cs="Times New Roman"/>
          <w:b/>
          <w:bCs/>
          <w:sz w:val="28"/>
          <w:szCs w:val="28"/>
          <w:lang w:eastAsia="en-US"/>
        </w:rPr>
      </w:pPr>
      <w:r>
        <w:rPr>
          <w:rFonts w:ascii="Times New Roman" w:eastAsia="Calibri" w:hAnsi="Times New Roman" w:cs="Times New Roman"/>
          <w:b/>
          <w:bCs/>
          <w:noProof/>
          <w:sz w:val="28"/>
          <w:szCs w:val="28"/>
        </w:rPr>
        <w:lastRenderedPageBreak/>
        <w:drawing>
          <wp:anchor distT="0" distB="0" distL="114300" distR="114300" simplePos="0" relativeHeight="251659264" behindDoc="0" locked="0" layoutInCell="1" allowOverlap="1">
            <wp:simplePos x="0" y="0"/>
            <wp:positionH relativeFrom="column">
              <wp:posOffset>108496</wp:posOffset>
            </wp:positionH>
            <wp:positionV relativeFrom="paragraph">
              <wp:posOffset>2923</wp:posOffset>
            </wp:positionV>
            <wp:extent cx="5938196" cy="9090837"/>
            <wp:effectExtent l="19050" t="0" r="5404" b="0"/>
            <wp:wrapNone/>
            <wp:docPr id="2" name="Рисунок 2" descr="C:\Documents and Settings\ADMIN\Мои документы\Мои рисунки\2022-02-17\Изображе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2-02-17\Изображение0001.BMP"/>
                    <pic:cNvPicPr>
                      <a:picLocks noChangeAspect="1" noChangeArrowheads="1"/>
                    </pic:cNvPicPr>
                  </pic:nvPicPr>
                  <pic:blipFill>
                    <a:blip r:embed="rId9" cstate="print"/>
                    <a:srcRect/>
                    <a:stretch>
                      <a:fillRect/>
                    </a:stretch>
                  </pic:blipFill>
                  <pic:spPr bwMode="auto">
                    <a:xfrm>
                      <a:off x="0" y="0"/>
                      <a:ext cx="5938196" cy="9090837"/>
                    </a:xfrm>
                    <a:prstGeom prst="rect">
                      <a:avLst/>
                    </a:prstGeom>
                    <a:noFill/>
                    <a:ln w="9525">
                      <a:noFill/>
                      <a:miter lim="800000"/>
                      <a:headEnd/>
                      <a:tailEnd/>
                    </a:ln>
                  </pic:spPr>
                </pic:pic>
              </a:graphicData>
            </a:graphic>
          </wp:anchor>
        </w:drawing>
      </w: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597949" w:rsidRDefault="00597949"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3138" w:rsidRDefault="00F83138" w:rsidP="0045590C">
      <w:pPr>
        <w:autoSpaceDE w:val="0"/>
        <w:autoSpaceDN w:val="0"/>
        <w:adjustRightInd w:val="0"/>
        <w:jc w:val="center"/>
        <w:rPr>
          <w:rFonts w:ascii="Times New Roman" w:eastAsia="Calibri" w:hAnsi="Times New Roman" w:cs="Times New Roman"/>
          <w:b/>
          <w:bCs/>
          <w:sz w:val="28"/>
          <w:szCs w:val="28"/>
          <w:lang w:eastAsia="en-US"/>
        </w:rPr>
      </w:pPr>
    </w:p>
    <w:p w:rsidR="00F82319" w:rsidRPr="0045590C" w:rsidRDefault="00F82319" w:rsidP="0045590C">
      <w:pPr>
        <w:autoSpaceDE w:val="0"/>
        <w:autoSpaceDN w:val="0"/>
        <w:adjustRightInd w:val="0"/>
        <w:jc w:val="center"/>
        <w:rPr>
          <w:rFonts w:ascii="Times New Roman" w:eastAsia="Calibri" w:hAnsi="Times New Roman" w:cs="Times New Roman"/>
          <w:sz w:val="28"/>
          <w:szCs w:val="28"/>
          <w:lang w:eastAsia="en-US"/>
        </w:rPr>
      </w:pPr>
      <w:r w:rsidRPr="0045590C">
        <w:rPr>
          <w:rFonts w:ascii="Times New Roman" w:eastAsia="Calibri" w:hAnsi="Times New Roman" w:cs="Times New Roman"/>
          <w:b/>
          <w:bCs/>
          <w:sz w:val="28"/>
          <w:szCs w:val="28"/>
          <w:lang w:eastAsia="en-US"/>
        </w:rPr>
        <w:t>ВВЕДЕНИЕ</w:t>
      </w:r>
    </w:p>
    <w:p w:rsidR="00F82319" w:rsidRPr="0045590C" w:rsidRDefault="00F82319" w:rsidP="0045590C">
      <w:pPr>
        <w:autoSpaceDE w:val="0"/>
        <w:autoSpaceDN w:val="0"/>
        <w:adjustRightInd w:val="0"/>
        <w:ind w:firstLine="709"/>
        <w:jc w:val="both"/>
        <w:rPr>
          <w:rFonts w:ascii="Times New Roman" w:eastAsia="Calibri" w:hAnsi="Times New Roman" w:cs="Times New Roman"/>
          <w:b/>
          <w:bCs/>
          <w:sz w:val="28"/>
          <w:szCs w:val="28"/>
          <w:lang w:eastAsia="en-US"/>
        </w:rPr>
      </w:pP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bCs/>
          <w:sz w:val="28"/>
          <w:szCs w:val="28"/>
          <w:lang w:eastAsia="en-US"/>
        </w:rPr>
        <w:t xml:space="preserve">Уважаемый обучающийся!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Методические указания по </w:t>
      </w:r>
      <w:r w:rsidR="00650656" w:rsidRPr="0045590C">
        <w:rPr>
          <w:rFonts w:ascii="Times New Roman" w:eastAsia="Times New Roman" w:hAnsi="Times New Roman" w:cs="Times New Roman"/>
          <w:sz w:val="28"/>
          <w:szCs w:val="28"/>
        </w:rPr>
        <w:t>МДК 04.01 Оценка стоимости недвижимого имущества</w:t>
      </w:r>
      <w:r w:rsidR="00226E51" w:rsidRPr="0045590C">
        <w:rPr>
          <w:rFonts w:ascii="Times New Roman" w:eastAsia="Times New Roman" w:hAnsi="Times New Roman" w:cs="Times New Roman"/>
          <w:sz w:val="28"/>
          <w:szCs w:val="28"/>
        </w:rPr>
        <w:t xml:space="preserve"> </w:t>
      </w:r>
      <w:r w:rsidRPr="0045590C">
        <w:rPr>
          <w:rFonts w:ascii="Times New Roman" w:eastAsia="Calibri" w:hAnsi="Times New Roman" w:cs="Times New Roman"/>
          <w:sz w:val="28"/>
          <w:szCs w:val="28"/>
          <w:lang w:eastAsia="en-US"/>
        </w:rPr>
        <w:t>по выполнению практических работ созданы Вам в помощь для работы на практических занятиях, подготовки к практическим занятиям.</w:t>
      </w:r>
    </w:p>
    <w:p w:rsidR="00F82319" w:rsidRPr="0045590C" w:rsidRDefault="00F82319" w:rsidP="0045590C">
      <w:pPr>
        <w:ind w:firstLine="709"/>
        <w:jc w:val="both"/>
        <w:rPr>
          <w:rFonts w:ascii="Times New Roman" w:eastAsia="Calibri" w:hAnsi="Times New Roman" w:cs="Times New Roman"/>
          <w:bCs/>
          <w:sz w:val="28"/>
          <w:szCs w:val="28"/>
          <w:lang w:eastAsia="en-US"/>
        </w:rPr>
      </w:pPr>
      <w:r w:rsidRPr="0045590C">
        <w:rPr>
          <w:rFonts w:ascii="Times New Roman" w:eastAsia="Calibri" w:hAnsi="Times New Roman" w:cs="Times New Roman"/>
          <w:sz w:val="28"/>
          <w:szCs w:val="28"/>
          <w:lang w:eastAsia="en-US"/>
        </w:rPr>
        <w:t>Приступая к выполнению практических работ, Вы должны внимательно прочитать цель и задачи практического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практического занятия, ответить на вопросы для закрепления теоретического материала.</w:t>
      </w:r>
    </w:p>
    <w:p w:rsidR="00F82319" w:rsidRPr="0045590C" w:rsidRDefault="00F82319"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ar-SA"/>
        </w:rPr>
      </w:pPr>
      <w:r w:rsidRPr="0045590C">
        <w:rPr>
          <w:rFonts w:ascii="Times New Roman" w:eastAsia="Calibri" w:hAnsi="Times New Roman" w:cs="Times New Roman"/>
          <w:sz w:val="28"/>
          <w:szCs w:val="28"/>
          <w:lang w:eastAsia="en-US"/>
        </w:rPr>
        <w:t xml:space="preserve">Наличие положительной оценки по практическим занятиям необходимо для допуска к дифференцированному зачету по </w:t>
      </w:r>
      <w:r w:rsidR="00650656" w:rsidRPr="0045590C">
        <w:rPr>
          <w:rFonts w:ascii="Times New Roman" w:eastAsia="Times New Roman" w:hAnsi="Times New Roman" w:cs="Times New Roman"/>
          <w:sz w:val="28"/>
          <w:szCs w:val="28"/>
        </w:rPr>
        <w:t>МДК 04.01 Оценка стоимости недвижимого имущества</w:t>
      </w:r>
      <w:r w:rsidRPr="0045590C">
        <w:rPr>
          <w:rFonts w:ascii="Times New Roman" w:eastAsia="Calibri" w:hAnsi="Times New Roman" w:cs="Times New Roman"/>
          <w:sz w:val="28"/>
          <w:szCs w:val="28"/>
          <w:lang w:eastAsia="en-US"/>
        </w:rPr>
        <w:t xml:space="preserve">, поэтому в случае отсутствия на занятии по любой причине или получения неудовлетворительной оценки Вы должны найти время для ее выполнения или пересдачи. </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bCs/>
          <w:sz w:val="28"/>
          <w:szCs w:val="28"/>
          <w:lang w:eastAsia="en-US"/>
        </w:rPr>
        <w:t xml:space="preserve">Внимание! </w:t>
      </w:r>
      <w:r w:rsidRPr="0045590C">
        <w:rPr>
          <w:rFonts w:ascii="Times New Roman" w:eastAsia="Calibri" w:hAnsi="Times New Roman" w:cs="Times New Roman"/>
          <w:sz w:val="28"/>
          <w:szCs w:val="28"/>
          <w:lang w:eastAsia="en-US"/>
        </w:rPr>
        <w:t xml:space="preserve">Если в процессе подготовки к практическим занятиям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F82319" w:rsidRPr="0045590C" w:rsidRDefault="00F82319" w:rsidP="0045590C">
      <w:pPr>
        <w:ind w:firstLine="709"/>
        <w:jc w:val="both"/>
        <w:rPr>
          <w:rFonts w:ascii="Times New Roman" w:eastAsia="Calibri" w:hAnsi="Times New Roman" w:cs="Times New Roman"/>
          <w:bCs/>
          <w:sz w:val="28"/>
          <w:szCs w:val="28"/>
          <w:lang w:eastAsia="en-US"/>
        </w:rPr>
      </w:pPr>
      <w:r w:rsidRPr="0045590C">
        <w:rPr>
          <w:rFonts w:ascii="Times New Roman" w:eastAsia="Calibri" w:hAnsi="Times New Roman" w:cs="Times New Roman"/>
          <w:bCs/>
          <w:sz w:val="28"/>
          <w:szCs w:val="28"/>
          <w:lang w:eastAsia="en-US"/>
        </w:rPr>
        <w:t>Желаем Вам успехов!!!</w:t>
      </w:r>
    </w:p>
    <w:p w:rsidR="00F82319" w:rsidRPr="0045590C" w:rsidRDefault="00F82319" w:rsidP="0045590C">
      <w:pPr>
        <w:spacing w:after="160"/>
        <w:rPr>
          <w:rFonts w:ascii="Times New Roman" w:eastAsia="Calibri" w:hAnsi="Times New Roman" w:cs="Times New Roman"/>
          <w:b/>
          <w:bCs/>
          <w:sz w:val="28"/>
          <w:szCs w:val="28"/>
          <w:lang w:eastAsia="en-US"/>
        </w:rPr>
      </w:pPr>
      <w:r w:rsidRPr="0045590C">
        <w:rPr>
          <w:rFonts w:ascii="Times New Roman" w:eastAsia="Calibri" w:hAnsi="Times New Roman" w:cs="Times New Roman"/>
          <w:b/>
          <w:bCs/>
          <w:sz w:val="28"/>
          <w:szCs w:val="28"/>
          <w:lang w:eastAsia="en-US"/>
        </w:rPr>
        <w:br w:type="page"/>
      </w:r>
    </w:p>
    <w:p w:rsidR="00F82319" w:rsidRPr="0045590C" w:rsidRDefault="00F82319"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СОДЕРЖАНИЕ</w:t>
      </w:r>
    </w:p>
    <w:p w:rsidR="00F82319" w:rsidRPr="0045590C" w:rsidRDefault="00F82319" w:rsidP="0045590C">
      <w:pPr>
        <w:jc w:val="center"/>
        <w:rPr>
          <w:rFonts w:ascii="Times New Roman" w:eastAsia="Calibri" w:hAnsi="Times New Roman" w:cs="Times New Roman"/>
          <w:b/>
          <w:sz w:val="28"/>
          <w:szCs w:val="28"/>
          <w:lang w:eastAsia="en-US"/>
        </w:rPr>
      </w:pPr>
    </w:p>
    <w:p w:rsidR="00F82319" w:rsidRPr="0045590C" w:rsidRDefault="00F82319" w:rsidP="0045590C">
      <w:pPr>
        <w:autoSpaceDE w:val="0"/>
        <w:autoSpaceDN w:val="0"/>
        <w:adjustRightInd w:val="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Пояснительная записка ................................................................</w:t>
      </w:r>
      <w:r w:rsidR="0045534B"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w:t>
      </w:r>
      <w:r w:rsidR="00C83564"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...5</w:t>
      </w:r>
    </w:p>
    <w:p w:rsidR="00F82319" w:rsidRPr="0045590C" w:rsidRDefault="00F82319" w:rsidP="0045590C">
      <w:pPr>
        <w:autoSpaceDE w:val="0"/>
        <w:autoSpaceDN w:val="0"/>
        <w:adjustRightInd w:val="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Критерии оценивания ...............................................................</w:t>
      </w:r>
      <w:r w:rsidR="00293789"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w:t>
      </w:r>
      <w:r w:rsidR="00C83564"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.9</w:t>
      </w:r>
    </w:p>
    <w:p w:rsidR="00F82319" w:rsidRPr="0045590C" w:rsidRDefault="00F82319" w:rsidP="0045590C">
      <w:pP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Перечень практических занятий................................................</w:t>
      </w:r>
      <w:r w:rsidR="00293789"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w:t>
      </w:r>
      <w:r w:rsidR="00C83564"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...1</w:t>
      </w:r>
      <w:r w:rsidR="0045534B" w:rsidRPr="0045590C">
        <w:rPr>
          <w:rFonts w:ascii="Times New Roman" w:eastAsia="Calibri" w:hAnsi="Times New Roman" w:cs="Times New Roman"/>
          <w:sz w:val="28"/>
          <w:szCs w:val="28"/>
          <w:lang w:eastAsia="en-US"/>
        </w:rPr>
        <w:t>0</w:t>
      </w:r>
    </w:p>
    <w:p w:rsidR="00F82319" w:rsidRPr="0045590C" w:rsidRDefault="00F82319" w:rsidP="0045590C">
      <w:pPr>
        <w:autoSpaceDE w:val="0"/>
        <w:autoSpaceDN w:val="0"/>
        <w:adjustRightInd w:val="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4. Инструктивно-методические указания по выполнению </w:t>
      </w:r>
      <w:r w:rsidRPr="0045590C">
        <w:rPr>
          <w:rFonts w:ascii="Times New Roman" w:eastAsia="Calibri" w:hAnsi="Times New Roman" w:cs="Times New Roman"/>
          <w:color w:val="000000"/>
          <w:sz w:val="28"/>
          <w:szCs w:val="28"/>
          <w:lang w:eastAsia="en-US"/>
        </w:rPr>
        <w:t xml:space="preserve">практической работы на </w:t>
      </w:r>
      <w:r w:rsidRPr="0045590C">
        <w:rPr>
          <w:rFonts w:ascii="Times New Roman" w:eastAsia="Calibri" w:hAnsi="Times New Roman" w:cs="Times New Roman"/>
          <w:sz w:val="28"/>
          <w:szCs w:val="28"/>
          <w:lang w:eastAsia="en-US"/>
        </w:rPr>
        <w:t>практических занятиях ...................................................</w:t>
      </w:r>
      <w:r w:rsidR="0045534B" w:rsidRPr="0045590C">
        <w:rPr>
          <w:rFonts w:ascii="Times New Roman" w:eastAsia="Calibri" w:hAnsi="Times New Roman" w:cs="Times New Roman"/>
          <w:sz w:val="28"/>
          <w:szCs w:val="28"/>
          <w:lang w:eastAsia="en-US"/>
        </w:rPr>
        <w:t>............</w:t>
      </w:r>
      <w:r w:rsidR="00C83564"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....1</w:t>
      </w:r>
      <w:r w:rsidR="0045534B" w:rsidRPr="0045590C">
        <w:rPr>
          <w:rFonts w:ascii="Times New Roman" w:eastAsia="Calibri" w:hAnsi="Times New Roman" w:cs="Times New Roman"/>
          <w:sz w:val="28"/>
          <w:szCs w:val="28"/>
          <w:lang w:eastAsia="en-US"/>
        </w:rPr>
        <w:t>5</w:t>
      </w:r>
    </w:p>
    <w:p w:rsidR="00F82319" w:rsidRPr="0045590C" w:rsidRDefault="00F82319" w:rsidP="0045590C">
      <w:pPr>
        <w:autoSpaceDE w:val="0"/>
        <w:autoSpaceDN w:val="0"/>
        <w:adjustRightInd w:val="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Список использованной литературы ................................................</w:t>
      </w:r>
      <w:r w:rsidR="00293789"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w:t>
      </w:r>
      <w:r w:rsidR="0045534B" w:rsidRPr="0045590C">
        <w:rPr>
          <w:rFonts w:ascii="Times New Roman" w:eastAsia="Calibri" w:hAnsi="Times New Roman" w:cs="Times New Roman"/>
          <w:sz w:val="28"/>
          <w:szCs w:val="28"/>
          <w:lang w:eastAsia="en-US"/>
        </w:rPr>
        <w:t>....</w:t>
      </w:r>
      <w:r w:rsidR="00AE641F" w:rsidRPr="0045590C">
        <w:rPr>
          <w:rFonts w:ascii="Times New Roman" w:eastAsia="Calibri" w:hAnsi="Times New Roman" w:cs="Times New Roman"/>
          <w:sz w:val="28"/>
          <w:szCs w:val="28"/>
          <w:lang w:eastAsia="en-US"/>
        </w:rPr>
        <w:t>174</w:t>
      </w:r>
      <w:bookmarkStart w:id="0" w:name="_GoBack"/>
      <w:bookmarkEnd w:id="0"/>
    </w:p>
    <w:p w:rsidR="00F82319" w:rsidRPr="0045590C" w:rsidRDefault="00F82319" w:rsidP="0045590C">
      <w:pPr>
        <w:rPr>
          <w:rFonts w:ascii="Times New Roman" w:eastAsia="Calibri" w:hAnsi="Times New Roman" w:cs="Times New Roman"/>
          <w:sz w:val="28"/>
          <w:szCs w:val="28"/>
          <w:lang w:eastAsia="en-US"/>
        </w:rPr>
      </w:pPr>
    </w:p>
    <w:p w:rsidR="00F82319" w:rsidRPr="0045590C" w:rsidRDefault="00F82319" w:rsidP="0045590C">
      <w:pPr>
        <w:rPr>
          <w:rFonts w:ascii="Times New Roman" w:eastAsia="Calibri" w:hAnsi="Times New Roman" w:cs="Times New Roman"/>
          <w:b/>
          <w:sz w:val="28"/>
          <w:szCs w:val="28"/>
          <w:lang w:eastAsia="en-US"/>
        </w:rPr>
      </w:pPr>
    </w:p>
    <w:p w:rsidR="00F82319" w:rsidRPr="0045590C" w:rsidRDefault="00F82319"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br w:type="page"/>
      </w:r>
      <w:r w:rsidRPr="0045590C">
        <w:rPr>
          <w:rFonts w:ascii="Times New Roman" w:eastAsia="Calibri" w:hAnsi="Times New Roman" w:cs="Times New Roman"/>
          <w:b/>
          <w:bCs/>
          <w:sz w:val="28"/>
          <w:szCs w:val="28"/>
          <w:lang w:eastAsia="en-US"/>
        </w:rPr>
        <w:lastRenderedPageBreak/>
        <w:t>1. ПОЯСНИТЕЛЬНАЯ ЗАПИСКА</w:t>
      </w:r>
    </w:p>
    <w:p w:rsidR="00F82319" w:rsidRPr="0045590C" w:rsidRDefault="00F82319" w:rsidP="0045590C">
      <w:pPr>
        <w:jc w:val="center"/>
        <w:rPr>
          <w:rFonts w:ascii="Times New Roman" w:eastAsia="Calibri" w:hAnsi="Times New Roman" w:cs="Times New Roman"/>
          <w:color w:val="000000"/>
          <w:sz w:val="28"/>
          <w:szCs w:val="28"/>
          <w:lang w:eastAsia="en-US"/>
        </w:rPr>
      </w:pPr>
    </w:p>
    <w:p w:rsidR="00F82319" w:rsidRPr="0045590C" w:rsidRDefault="00F82319"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ar-SA"/>
        </w:rPr>
      </w:pPr>
      <w:r w:rsidRPr="0045590C">
        <w:rPr>
          <w:rFonts w:ascii="Times New Roman" w:eastAsia="Calibri" w:hAnsi="Times New Roman" w:cs="Times New Roman"/>
          <w:sz w:val="28"/>
          <w:szCs w:val="28"/>
          <w:lang w:eastAsia="en-US"/>
        </w:rPr>
        <w:t xml:space="preserve">1.1. Методические указания предназначены для выполнения работ на практических занятиях по </w:t>
      </w:r>
      <w:r w:rsidR="00650656" w:rsidRPr="0045590C">
        <w:rPr>
          <w:rFonts w:ascii="Times New Roman" w:eastAsia="Times New Roman" w:hAnsi="Times New Roman" w:cs="Times New Roman"/>
          <w:sz w:val="28"/>
          <w:szCs w:val="28"/>
        </w:rPr>
        <w:t>МДК 04.01 Оценка стоимости недвижимого имущества</w:t>
      </w:r>
      <w:r w:rsidR="007A3775" w:rsidRPr="0045590C">
        <w:rPr>
          <w:rFonts w:ascii="Times New Roman" w:eastAsia="Times New Roman" w:hAnsi="Times New Roman" w:cs="Times New Roman"/>
          <w:sz w:val="28"/>
          <w:szCs w:val="28"/>
        </w:rPr>
        <w:t xml:space="preserve"> </w:t>
      </w:r>
      <w:r w:rsidRPr="0045590C">
        <w:rPr>
          <w:rFonts w:ascii="Times New Roman" w:eastAsia="Calibri" w:hAnsi="Times New Roman" w:cs="Times New Roman"/>
          <w:sz w:val="28"/>
          <w:szCs w:val="28"/>
          <w:lang w:eastAsia="en-US"/>
        </w:rPr>
        <w:t xml:space="preserve">для специальности СПО </w:t>
      </w:r>
      <w:r w:rsidRPr="0045590C">
        <w:rPr>
          <w:rFonts w:ascii="Times New Roman" w:eastAsia="Times New Roman" w:hAnsi="Times New Roman" w:cs="Times New Roman"/>
          <w:sz w:val="28"/>
          <w:szCs w:val="28"/>
        </w:rPr>
        <w:t>21.02.05 Земельно-имущественные отношения</w:t>
      </w:r>
      <w:r w:rsidRPr="0045590C">
        <w:rPr>
          <w:rFonts w:ascii="Times New Roman" w:eastAsia="Calibri" w:hAnsi="Times New Roman" w:cs="Times New Roman"/>
          <w:color w:val="000000"/>
          <w:sz w:val="28"/>
          <w:szCs w:val="28"/>
          <w:lang w:eastAsia="en-US"/>
        </w:rPr>
        <w:t>.</w:t>
      </w:r>
    </w:p>
    <w:p w:rsidR="00F82319" w:rsidRPr="0045590C" w:rsidRDefault="00F82319"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ar-SA"/>
        </w:rPr>
      </w:pPr>
      <w:r w:rsidRPr="0045590C">
        <w:rPr>
          <w:rFonts w:ascii="Times New Roman" w:eastAsia="Calibri" w:hAnsi="Times New Roman" w:cs="Times New Roman"/>
          <w:sz w:val="28"/>
          <w:szCs w:val="28"/>
          <w:lang w:eastAsia="en-US"/>
        </w:rPr>
        <w:t xml:space="preserve">Практические занятия проводятся после изучения соответствующих разделов и тем </w:t>
      </w:r>
      <w:r w:rsidR="00650656" w:rsidRPr="0045590C">
        <w:rPr>
          <w:rFonts w:ascii="Times New Roman" w:eastAsia="Times New Roman" w:hAnsi="Times New Roman" w:cs="Times New Roman"/>
          <w:sz w:val="28"/>
          <w:szCs w:val="28"/>
        </w:rPr>
        <w:t>МДК 04.01 Оценка стоимости недвижимого имущества</w:t>
      </w:r>
      <w:r w:rsidRPr="0045590C">
        <w:rPr>
          <w:rFonts w:ascii="Times New Roman" w:eastAsia="Calibri" w:hAnsi="Times New Roman" w:cs="Times New Roman"/>
          <w:sz w:val="28"/>
          <w:szCs w:val="28"/>
          <w:lang w:eastAsia="en-US"/>
        </w:rPr>
        <w:t xml:space="preserve">. </w:t>
      </w:r>
    </w:p>
    <w:p w:rsidR="00F82319" w:rsidRPr="0045590C" w:rsidRDefault="00F82319"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1.2. Выполнение обучающимися практических работ позволяет им понять, где и когда изучаемые теоретические положения и практические умения могут быть использованы в будущей профессиональной деятельности. </w:t>
      </w:r>
    </w:p>
    <w:p w:rsidR="00F82319" w:rsidRPr="0045590C" w:rsidRDefault="00F82319" w:rsidP="0045590C">
      <w:pPr>
        <w:shd w:val="clear" w:color="auto" w:fill="FFFFFF"/>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Цель: </w:t>
      </w:r>
    </w:p>
    <w:p w:rsidR="00F82319" w:rsidRPr="0045590C" w:rsidRDefault="00F82319" w:rsidP="0045590C">
      <w:pPr>
        <w:shd w:val="clear" w:color="auto" w:fill="FFFFFF"/>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sz w:val="28"/>
          <w:szCs w:val="28"/>
          <w:lang w:eastAsia="en-US"/>
        </w:rPr>
        <w:t>- формирование практических умений, необходимых в последующей учебной и профессиональной деятельности.</w:t>
      </w:r>
    </w:p>
    <w:p w:rsidR="00F82319" w:rsidRPr="0045590C" w:rsidRDefault="00F82319" w:rsidP="0045590C">
      <w:pPr>
        <w:shd w:val="clear" w:color="auto" w:fill="FFFFFF"/>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Задачи: </w:t>
      </w:r>
    </w:p>
    <w:p w:rsidR="00F82319" w:rsidRPr="0045590C" w:rsidRDefault="00F82319"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ar-SA"/>
        </w:rPr>
      </w:pPr>
      <w:r w:rsidRPr="0045590C">
        <w:rPr>
          <w:rFonts w:ascii="Times New Roman" w:eastAsia="Calibri" w:hAnsi="Times New Roman" w:cs="Times New Roman"/>
          <w:sz w:val="28"/>
          <w:szCs w:val="28"/>
          <w:lang w:eastAsia="en-US"/>
        </w:rPr>
        <w:t xml:space="preserve">- обобщить, систематизировать, углубить, закрепить полученные теоретические знания по конкретным темам </w:t>
      </w:r>
      <w:r w:rsidR="007F6116" w:rsidRPr="0045590C">
        <w:rPr>
          <w:rFonts w:ascii="Times New Roman" w:eastAsia="Times New Roman" w:hAnsi="Times New Roman" w:cs="Times New Roman"/>
          <w:sz w:val="28"/>
          <w:szCs w:val="28"/>
        </w:rPr>
        <w:t>МДК 04.01 Оценка стоимости недвижимого имущества</w:t>
      </w:r>
      <w:r w:rsidRPr="0045590C">
        <w:rPr>
          <w:rFonts w:ascii="Times New Roman" w:eastAsia="Calibri" w:hAnsi="Times New Roman" w:cs="Times New Roman"/>
          <w:sz w:val="28"/>
          <w:szCs w:val="28"/>
          <w:lang w:eastAsia="en-US"/>
        </w:rPr>
        <w:t>;</w:t>
      </w:r>
    </w:p>
    <w:p w:rsidR="00F82319" w:rsidRPr="0045590C" w:rsidRDefault="00F82319"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формировать умения применять полученные знания на практике;</w:t>
      </w:r>
    </w:p>
    <w:p w:rsidR="00F82319" w:rsidRPr="0045590C" w:rsidRDefault="00F82319"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выработать при решении поставленных задач такие профессионально значимые качества, как самостоятельность, ответственность, точность, творческая инициатива.</w:t>
      </w:r>
    </w:p>
    <w:p w:rsidR="00F82319" w:rsidRPr="0045590C" w:rsidRDefault="00F82319" w:rsidP="0045590C">
      <w:pPr>
        <w:ind w:firstLine="709"/>
        <w:jc w:val="both"/>
        <w:rPr>
          <w:rFonts w:ascii="Times New Roman" w:eastAsia="Times New Roman" w:hAnsi="Times New Roman" w:cs="Times New Roman"/>
          <w:sz w:val="28"/>
          <w:szCs w:val="28"/>
          <w:lang w:eastAsia="en-US"/>
        </w:rPr>
      </w:pPr>
      <w:r w:rsidRPr="0045590C">
        <w:rPr>
          <w:rFonts w:ascii="Times New Roman" w:eastAsia="Calibri" w:hAnsi="Times New Roman" w:cs="Times New Roman"/>
          <w:sz w:val="28"/>
          <w:szCs w:val="28"/>
          <w:lang w:eastAsia="en-US"/>
        </w:rPr>
        <w:t xml:space="preserve">1.3.. </w:t>
      </w:r>
      <w:r w:rsidRPr="0045590C">
        <w:rPr>
          <w:rFonts w:ascii="Times New Roman" w:eastAsia="Times New Roman" w:hAnsi="Times New Roman" w:cs="Times New Roman"/>
          <w:sz w:val="28"/>
          <w:szCs w:val="28"/>
          <w:lang w:eastAsia="en-US"/>
        </w:rPr>
        <w:t>Требования к образовательным результатам.</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bCs/>
          <w:sz w:val="28"/>
          <w:szCs w:val="28"/>
          <w:bdr w:val="none" w:sz="0" w:space="0" w:color="auto" w:frame="1"/>
          <w:shd w:val="clear" w:color="auto" w:fill="FFFFFF"/>
          <w:lang w:eastAsia="en-US"/>
        </w:rPr>
        <w:t xml:space="preserve">В результате выполнения практических работ, предусмотренных программой по </w:t>
      </w:r>
      <w:r w:rsidR="007F6116" w:rsidRPr="0045590C">
        <w:rPr>
          <w:rFonts w:ascii="Times New Roman" w:eastAsia="Times New Roman" w:hAnsi="Times New Roman" w:cs="Times New Roman"/>
          <w:sz w:val="28"/>
          <w:szCs w:val="28"/>
        </w:rPr>
        <w:t>МДК 04.01 Оценка стоимости недвижимого имущества</w:t>
      </w:r>
      <w:r w:rsidRPr="0045590C">
        <w:rPr>
          <w:rFonts w:ascii="Times New Roman" w:eastAsia="Calibri" w:hAnsi="Times New Roman" w:cs="Times New Roman"/>
          <w:bCs/>
          <w:sz w:val="28"/>
          <w:szCs w:val="28"/>
          <w:bdr w:val="none" w:sz="0" w:space="0" w:color="auto" w:frame="1"/>
          <w:shd w:val="clear" w:color="auto" w:fill="FFFFFF"/>
          <w:lang w:eastAsia="en-US"/>
        </w:rPr>
        <w:t xml:space="preserve">, обучающийся </w:t>
      </w:r>
      <w:r w:rsidRPr="0045590C">
        <w:rPr>
          <w:rFonts w:ascii="Times New Roman" w:eastAsia="Times New Roman" w:hAnsi="Times New Roman" w:cs="Times New Roman"/>
          <w:sz w:val="28"/>
          <w:szCs w:val="28"/>
          <w:lang w:eastAsia="en-US"/>
        </w:rPr>
        <w:t xml:space="preserve">должен овладеть </w:t>
      </w:r>
      <w:r w:rsidRPr="0045590C">
        <w:rPr>
          <w:rFonts w:ascii="Times New Roman" w:eastAsia="Calibri" w:hAnsi="Times New Roman" w:cs="Times New Roman"/>
          <w:sz w:val="28"/>
          <w:szCs w:val="28"/>
          <w:lang w:eastAsia="en-US"/>
        </w:rPr>
        <w:t xml:space="preserve">профессиональными (ПК) и общими (ОК) компетенциями ОК 1 – 11, ПК </w:t>
      </w:r>
      <w:r w:rsidR="007F6116"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 xml:space="preserve">.1; ПК </w:t>
      </w:r>
      <w:r w:rsidR="007F6116"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 xml:space="preserve">.2; ПК </w:t>
      </w:r>
      <w:r w:rsidR="007F6116"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 xml:space="preserve">3; ПК </w:t>
      </w:r>
      <w:r w:rsidR="007F6116"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 xml:space="preserve">.4; ПК </w:t>
      </w:r>
      <w:r w:rsidR="007F6116"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.5.</w:t>
      </w:r>
    </w:p>
    <w:p w:rsidR="00F82319" w:rsidRPr="0045590C" w:rsidRDefault="00F82319"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уметь:</w:t>
      </w:r>
    </w:p>
    <w:p w:rsidR="003467AB" w:rsidRPr="0045590C" w:rsidRDefault="00F82319"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У1 - </w:t>
      </w:r>
      <w:r w:rsidR="003467AB" w:rsidRPr="0045590C">
        <w:rPr>
          <w:rFonts w:ascii="Times New Roman" w:eastAsia="Times New Roman" w:hAnsi="Times New Roman" w:cs="Times New Roman"/>
          <w:sz w:val="28"/>
          <w:szCs w:val="28"/>
        </w:rPr>
        <w:t>оформить договор с заказчиком и задание на оценку объекта оценки;</w:t>
      </w:r>
    </w:p>
    <w:p w:rsidR="00D5081B" w:rsidRPr="0045590C" w:rsidRDefault="00985E5D"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У2 </w:t>
      </w:r>
      <w:r w:rsidR="00D5081B" w:rsidRPr="0045590C">
        <w:rPr>
          <w:rFonts w:ascii="Times New Roman" w:eastAsia="Times New Roman" w:hAnsi="Times New Roman" w:cs="Times New Roman"/>
          <w:sz w:val="28"/>
          <w:szCs w:val="28"/>
        </w:rPr>
        <w:t xml:space="preserve">- </w:t>
      </w:r>
      <w:r w:rsidR="003467AB" w:rsidRPr="0045590C">
        <w:rPr>
          <w:rFonts w:ascii="Times New Roman" w:eastAsia="Times New Roman" w:hAnsi="Times New Roman" w:cs="Times New Roman"/>
          <w:sz w:val="28"/>
          <w:szCs w:val="28"/>
        </w:rPr>
        <w:t>собрать необходимую и достаточную информацию об объекте оценки и аналогичным объектам</w:t>
      </w:r>
      <w:r w:rsidR="00D5081B" w:rsidRPr="0045590C">
        <w:rPr>
          <w:rFonts w:ascii="Times New Roman" w:eastAsia="Times New Roman" w:hAnsi="Times New Roman" w:cs="Times New Roman"/>
          <w:sz w:val="28"/>
          <w:szCs w:val="28"/>
        </w:rPr>
        <w:t>;</w:t>
      </w:r>
    </w:p>
    <w:p w:rsidR="00D5081B" w:rsidRPr="0045590C" w:rsidRDefault="00985E5D"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У3 </w:t>
      </w:r>
      <w:r w:rsidR="00D5081B" w:rsidRPr="0045590C">
        <w:rPr>
          <w:rFonts w:ascii="Times New Roman" w:eastAsia="Times New Roman" w:hAnsi="Times New Roman" w:cs="Times New Roman"/>
          <w:sz w:val="28"/>
          <w:szCs w:val="28"/>
        </w:rPr>
        <w:t xml:space="preserve">- </w:t>
      </w:r>
      <w:r w:rsidR="003467AB" w:rsidRPr="0045590C">
        <w:rPr>
          <w:rFonts w:ascii="Times New Roman" w:eastAsia="Times New Roman" w:hAnsi="Times New Roman" w:cs="Times New Roman"/>
          <w:sz w:val="28"/>
          <w:szCs w:val="28"/>
        </w:rPr>
        <w:t>произвести расчеты на основе приемлемых подходов и методов оценки недвижимого имущества</w:t>
      </w:r>
      <w:r w:rsidR="00D5081B" w:rsidRPr="0045590C">
        <w:rPr>
          <w:rFonts w:ascii="Times New Roman" w:eastAsia="Times New Roman" w:hAnsi="Times New Roman" w:cs="Times New Roman"/>
          <w:sz w:val="28"/>
          <w:szCs w:val="28"/>
        </w:rPr>
        <w:t>;</w:t>
      </w:r>
    </w:p>
    <w:p w:rsidR="00D5081B" w:rsidRPr="0045590C" w:rsidRDefault="00985E5D"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У4 </w:t>
      </w:r>
      <w:r w:rsidR="00D5081B" w:rsidRPr="0045590C">
        <w:rPr>
          <w:rFonts w:ascii="Times New Roman" w:eastAsia="Times New Roman" w:hAnsi="Times New Roman" w:cs="Times New Roman"/>
          <w:sz w:val="28"/>
          <w:szCs w:val="28"/>
        </w:rPr>
        <w:t xml:space="preserve">- </w:t>
      </w:r>
      <w:r w:rsidR="003467AB" w:rsidRPr="0045590C">
        <w:rPr>
          <w:rFonts w:ascii="Times New Roman" w:eastAsia="Times New Roman" w:hAnsi="Times New Roman" w:cs="Times New Roman"/>
          <w:sz w:val="28"/>
          <w:szCs w:val="28"/>
        </w:rPr>
        <w:t>обобщать результаты, полученные подходами, и делать вывод об итоговой величине стоимости объекта оценки</w:t>
      </w:r>
      <w:r w:rsidR="00D5081B" w:rsidRPr="0045590C">
        <w:rPr>
          <w:rFonts w:ascii="Times New Roman" w:eastAsia="Times New Roman" w:hAnsi="Times New Roman" w:cs="Times New Roman"/>
          <w:sz w:val="28"/>
          <w:szCs w:val="28"/>
        </w:rPr>
        <w:t xml:space="preserve">; </w:t>
      </w:r>
    </w:p>
    <w:p w:rsidR="00D5081B" w:rsidRPr="0045590C" w:rsidRDefault="00985E5D"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У5 </w:t>
      </w:r>
      <w:r w:rsidR="00D5081B" w:rsidRPr="0045590C">
        <w:rPr>
          <w:rFonts w:ascii="Times New Roman" w:eastAsia="Times New Roman" w:hAnsi="Times New Roman" w:cs="Times New Roman"/>
          <w:sz w:val="28"/>
          <w:szCs w:val="28"/>
        </w:rPr>
        <w:t xml:space="preserve">- </w:t>
      </w:r>
      <w:r w:rsidR="003467AB" w:rsidRPr="0045590C">
        <w:rPr>
          <w:rFonts w:ascii="Times New Roman" w:eastAsia="Times New Roman" w:hAnsi="Times New Roman" w:cs="Times New Roman"/>
          <w:sz w:val="28"/>
          <w:szCs w:val="28"/>
        </w:rPr>
        <w:t>подготавливать отчет об оценке и сдавать его заказчику</w:t>
      </w:r>
      <w:r w:rsidR="00D5081B" w:rsidRPr="0045590C">
        <w:rPr>
          <w:rFonts w:ascii="Times New Roman" w:eastAsia="Times New Roman" w:hAnsi="Times New Roman" w:cs="Times New Roman"/>
          <w:sz w:val="28"/>
          <w:szCs w:val="28"/>
        </w:rPr>
        <w:t>;</w:t>
      </w:r>
    </w:p>
    <w:p w:rsidR="00D5081B" w:rsidRPr="0045590C" w:rsidRDefault="00985E5D"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У6 </w:t>
      </w:r>
      <w:r w:rsidR="00D5081B" w:rsidRPr="0045590C">
        <w:rPr>
          <w:rFonts w:ascii="Times New Roman" w:eastAsia="Times New Roman" w:hAnsi="Times New Roman" w:cs="Times New Roman"/>
          <w:sz w:val="28"/>
          <w:szCs w:val="28"/>
        </w:rPr>
        <w:t xml:space="preserve">- </w:t>
      </w:r>
      <w:r w:rsidR="003467AB" w:rsidRPr="0045590C">
        <w:rPr>
          <w:rFonts w:ascii="Times New Roman" w:eastAsia="Times New Roman" w:hAnsi="Times New Roman" w:cs="Times New Roman"/>
          <w:sz w:val="28"/>
          <w:szCs w:val="28"/>
        </w:rPr>
        <w:t>определять стоимость воспроизводства (замещения) объекта оценки</w:t>
      </w:r>
      <w:r w:rsidR="00D5081B" w:rsidRPr="0045590C">
        <w:rPr>
          <w:rFonts w:ascii="Times New Roman" w:eastAsia="Times New Roman" w:hAnsi="Times New Roman" w:cs="Times New Roman"/>
          <w:sz w:val="28"/>
          <w:szCs w:val="28"/>
        </w:rPr>
        <w:t>;</w:t>
      </w:r>
    </w:p>
    <w:p w:rsidR="00207893" w:rsidRPr="0045590C" w:rsidRDefault="00985E5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У7 </w:t>
      </w:r>
      <w:r w:rsidR="00D5081B" w:rsidRPr="0045590C">
        <w:rPr>
          <w:rFonts w:ascii="Times New Roman" w:eastAsia="Times New Roman" w:hAnsi="Times New Roman" w:cs="Times New Roman"/>
          <w:sz w:val="28"/>
          <w:szCs w:val="28"/>
        </w:rPr>
        <w:t xml:space="preserve">- </w:t>
      </w:r>
      <w:r w:rsidR="00207893" w:rsidRPr="0045590C">
        <w:rPr>
          <w:rFonts w:ascii="Times New Roman" w:eastAsia="Times New Roman" w:hAnsi="Times New Roman" w:cs="Times New Roman"/>
          <w:sz w:val="28"/>
          <w:szCs w:val="28"/>
        </w:rPr>
        <w:t>руководствоваться при оценке недвижимости Федеральным законом «Об оценочной деятельности в Российской Федерации», федеральными стандартами оценки и стандартами оценки.</w:t>
      </w:r>
    </w:p>
    <w:p w:rsidR="00207893" w:rsidRPr="0045590C" w:rsidRDefault="00207893" w:rsidP="0045590C">
      <w:pPr>
        <w:ind w:firstLine="709"/>
        <w:jc w:val="both"/>
        <w:rPr>
          <w:rFonts w:ascii="Times New Roman" w:eastAsia="Times New Roman" w:hAnsi="Times New Roman" w:cs="Times New Roman"/>
          <w:b/>
          <w:sz w:val="28"/>
          <w:szCs w:val="28"/>
        </w:rPr>
      </w:pPr>
      <w:r w:rsidRPr="0045590C">
        <w:rPr>
          <w:rFonts w:ascii="Times New Roman" w:eastAsia="Times New Roman" w:hAnsi="Times New Roman" w:cs="Times New Roman"/>
          <w:sz w:val="28"/>
          <w:szCs w:val="28"/>
        </w:rPr>
        <w:t>знать:</w:t>
      </w:r>
    </w:p>
    <w:p w:rsidR="00207893" w:rsidRPr="0045590C" w:rsidRDefault="00207893" w:rsidP="0045590C">
      <w:pPr>
        <w:ind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З 1 </w:t>
      </w:r>
      <w:r w:rsidRPr="0045590C">
        <w:rPr>
          <w:rFonts w:ascii="Times New Roman" w:eastAsia="Times New Roman" w:hAnsi="Times New Roman" w:cs="Times New Roman"/>
          <w:b/>
          <w:sz w:val="28"/>
          <w:szCs w:val="28"/>
        </w:rPr>
        <w:t xml:space="preserve">- </w:t>
      </w:r>
      <w:r w:rsidRPr="0045590C">
        <w:rPr>
          <w:rFonts w:ascii="Times New Roman" w:eastAsia="Times New Roman" w:hAnsi="Times New Roman" w:cs="Times New Roman"/>
          <w:sz w:val="28"/>
          <w:szCs w:val="28"/>
        </w:rPr>
        <w:t>механизм регулирования оценочной деятельности;</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З 2- признаки, классификацию недвижимости, а также виды стоимости применительно к оценке недвижимого имущества;</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3- права собственности на недвижимость;</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4 - принципы оценки недвижимости, факторы, влияющие на ее стоимость;</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5 - рынки недвижимого имущества, их классификацию, структуру, особенности рынков земли;</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6 - подходы и методы, применяемые к оценке недвижимого имущества;</w:t>
      </w:r>
    </w:p>
    <w:p w:rsidR="00207893" w:rsidRPr="0045590C" w:rsidRDefault="00207893" w:rsidP="0045590C">
      <w:pPr>
        <w:ind w:firstLine="709"/>
        <w:contextualSpacing/>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7 - типологию объектов оценки;</w:t>
      </w:r>
    </w:p>
    <w:p w:rsidR="00207893" w:rsidRPr="0045590C" w:rsidRDefault="00207893"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 8 - проектно-сметное дело;</w:t>
      </w:r>
    </w:p>
    <w:p w:rsidR="003467AB" w:rsidRPr="0045590C" w:rsidRDefault="00207893"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З 9 </w:t>
      </w:r>
      <w:r w:rsidR="003467AB" w:rsidRPr="0045590C">
        <w:rPr>
          <w:rFonts w:ascii="Times New Roman" w:eastAsia="Times New Roman" w:hAnsi="Times New Roman" w:cs="Times New Roman"/>
          <w:sz w:val="28"/>
          <w:szCs w:val="28"/>
        </w:rPr>
        <w:t>- показатели инвестиционной привлекательности объектов оценки;</w:t>
      </w:r>
    </w:p>
    <w:p w:rsidR="003467AB" w:rsidRPr="0045590C" w:rsidRDefault="00207893" w:rsidP="00455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rPr>
      </w:pPr>
      <w:r w:rsidRPr="0045590C">
        <w:rPr>
          <w:rFonts w:ascii="Times New Roman" w:eastAsia="Times New Roman" w:hAnsi="Times New Roman" w:cs="Times New Roman"/>
          <w:sz w:val="28"/>
          <w:szCs w:val="28"/>
        </w:rPr>
        <w:t xml:space="preserve">З 10 </w:t>
      </w:r>
      <w:r w:rsidR="003467AB" w:rsidRPr="0045590C">
        <w:rPr>
          <w:rFonts w:ascii="Times New Roman" w:eastAsia="Times New Roman" w:hAnsi="Times New Roman" w:cs="Times New Roman"/>
          <w:sz w:val="28"/>
          <w:szCs w:val="28"/>
        </w:rPr>
        <w:t>- права и обязанности оценщика, саморегулируемых организаций оценщиков.</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1.4. Структура практического занятия.</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Практическое занятие проводится в соответствии со следующей структурой:</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Вводная часть: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организационный момент;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мотивация учебной деятельности;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сообщение темы, постановка целей;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повторение теоретических знаний, необходимых для работы;</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 выдача задания;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определение алгоритма;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инструктаж по технике безопасности;</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ознакомление со способами фиксации полученных результатов;</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допуск к выполнению работы.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Самостоятельная работа обучающегося: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определение путей решения поставленной задачи;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выработка последовательности выполнения необходимых действий;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проведение эксперимента (выполнение заданий, задач, упражнений);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составление отчета;</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 обобщение и систематизация полученных результатов (таблицы, графики, схемы и т.п.).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Заключительная часть: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подведение итогов занятия: анализ хода выполнения и результатов работы обучающихся;</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выявление возможных ошибок и определение причин их возникновения;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защита выполненной работы.</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Обязательная аудиторная нагрузка на практическое занятие –2 часа.</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1.5. Общие требования по подготовке и выполнению практической работы.</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 xml:space="preserve">При выполнении работ на практических занятиях </w:t>
      </w:r>
      <w:r w:rsidR="004A3A80" w:rsidRPr="0045590C">
        <w:rPr>
          <w:rFonts w:ascii="Times New Roman" w:eastAsia="Calibri" w:hAnsi="Times New Roman" w:cs="Times New Roman"/>
          <w:sz w:val="28"/>
          <w:szCs w:val="28"/>
          <w:lang w:eastAsia="en-US"/>
        </w:rPr>
        <w:t>МДК 04.01 Оценка стоимости недвижимого имущества</w:t>
      </w:r>
      <w:r w:rsidR="007A3775"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обучающиеся должны соблюдать следующие требования</w:t>
      </w:r>
      <w:r w:rsidRPr="0045590C">
        <w:rPr>
          <w:rFonts w:ascii="Times New Roman" w:eastAsia="Calibri" w:hAnsi="Times New Roman" w:cs="Times New Roman"/>
          <w:color w:val="000000"/>
          <w:sz w:val="28"/>
          <w:szCs w:val="28"/>
          <w:lang w:eastAsia="en-US"/>
        </w:rPr>
        <w:t>:</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1. К выполнению практических работ необходимо приготовиться до начала занятия, используя рекомендованную литературу и конспекты лекций.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Обучающиеся обязаны иметь при себе тетрадь для практических занятий.</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Отчеты по практическим занятиям должны включать в себя следующие пункты:</w:t>
      </w:r>
    </w:p>
    <w:p w:rsidR="00F82319" w:rsidRPr="0045590C" w:rsidRDefault="00F82319" w:rsidP="0045590C">
      <w:pPr>
        <w:numPr>
          <w:ilvl w:val="0"/>
          <w:numId w:val="1"/>
        </w:numPr>
        <w:ind w:left="0"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дата проведения практического занятия;</w:t>
      </w:r>
    </w:p>
    <w:p w:rsidR="00F82319" w:rsidRPr="0045590C" w:rsidRDefault="00F82319" w:rsidP="0045590C">
      <w:pPr>
        <w:numPr>
          <w:ilvl w:val="0"/>
          <w:numId w:val="2"/>
        </w:numPr>
        <w:ind w:left="0"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название практического занятия и его цель;</w:t>
      </w:r>
    </w:p>
    <w:p w:rsidR="00F82319" w:rsidRPr="0045590C" w:rsidRDefault="00F82319" w:rsidP="0045590C">
      <w:pPr>
        <w:numPr>
          <w:ilvl w:val="0"/>
          <w:numId w:val="2"/>
        </w:numPr>
        <w:ind w:left="0"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краткий порядок выполнения занятия;</w:t>
      </w:r>
    </w:p>
    <w:p w:rsidR="00F82319" w:rsidRPr="0045590C" w:rsidRDefault="00F82319" w:rsidP="0045590C">
      <w:pPr>
        <w:numPr>
          <w:ilvl w:val="0"/>
          <w:numId w:val="2"/>
        </w:numPr>
        <w:ind w:left="0" w:firstLine="709"/>
        <w:contextualSpacing/>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далее пишется «Ход работы» и выполняются этапы практического занятия согласно порядку, указанному в работе.</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При подготовке к сдаче отчета по практическому занятию, необходимо ответить на предложенные контрольные вопросы.</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 Требования по оформлению отчета.</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Например:</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Объем может колебаться в пределах </w:t>
      </w:r>
      <w:r w:rsidRPr="0045590C">
        <w:rPr>
          <w:rFonts w:ascii="Times New Roman" w:eastAsia="Calibri" w:hAnsi="Times New Roman" w:cs="Times New Roman"/>
          <w:bCs/>
          <w:sz w:val="28"/>
          <w:szCs w:val="28"/>
          <w:lang w:eastAsia="en-US"/>
        </w:rPr>
        <w:t>5-10 печатных страниц, в зависимости от работы</w:t>
      </w:r>
      <w:r w:rsidRPr="0045590C">
        <w:rPr>
          <w:rFonts w:ascii="Times New Roman" w:eastAsia="Calibri" w:hAnsi="Times New Roman" w:cs="Times New Roman"/>
          <w:b/>
          <w:bCs/>
          <w:sz w:val="28"/>
          <w:szCs w:val="28"/>
          <w:lang w:eastAsia="en-US"/>
        </w:rPr>
        <w:t xml:space="preserve">: </w:t>
      </w:r>
      <w:r w:rsidRPr="0045590C">
        <w:rPr>
          <w:rFonts w:ascii="Times New Roman" w:eastAsia="Calibri" w:hAnsi="Times New Roman" w:cs="Times New Roman"/>
          <w:sz w:val="28"/>
          <w:szCs w:val="28"/>
          <w:lang w:eastAsia="en-US"/>
        </w:rPr>
        <w:t>тексты должны быть напечатаны 14 кеглем TimesNewRoman, через 1,5 интервала, поля страниц: верхнее, нижнее – 2 см, левое</w:t>
      </w:r>
      <w:r w:rsidR="001417EA" w:rsidRPr="0045590C">
        <w:rPr>
          <w:rFonts w:ascii="Times New Roman" w:eastAsia="Calibri" w:hAnsi="Times New Roman" w:cs="Times New Roman"/>
          <w:sz w:val="28"/>
          <w:szCs w:val="28"/>
          <w:lang w:eastAsia="en-US"/>
        </w:rPr>
        <w:t xml:space="preserve"> – 3 см, правое – 1,5 см, абзац</w:t>
      </w:r>
      <w:r w:rsidRPr="0045590C">
        <w:rPr>
          <w:rFonts w:ascii="Times New Roman" w:eastAsia="Calibri" w:hAnsi="Times New Roman" w:cs="Times New Roman"/>
          <w:sz w:val="28"/>
          <w:szCs w:val="28"/>
          <w:lang w:eastAsia="en-US"/>
        </w:rPr>
        <w:t xml:space="preserve"> отступ – 1,5 см или </w:t>
      </w:r>
      <w:r w:rsidRPr="0045590C">
        <w:rPr>
          <w:rFonts w:ascii="Times New Roman" w:eastAsia="Calibri" w:hAnsi="Times New Roman" w:cs="Times New Roman"/>
          <w:bCs/>
          <w:sz w:val="28"/>
          <w:szCs w:val="28"/>
          <w:lang w:eastAsia="en-US"/>
        </w:rPr>
        <w:t>10-15 рукописных</w:t>
      </w:r>
      <w:r w:rsidRPr="0045590C">
        <w:rPr>
          <w:rFonts w:ascii="Times New Roman" w:eastAsia="Calibri" w:hAnsi="Times New Roman" w:cs="Times New Roman"/>
          <w:sz w:val="28"/>
          <w:szCs w:val="28"/>
          <w:lang w:eastAsia="en-US"/>
        </w:rPr>
        <w:t xml:space="preserve">; все приложения к работе не входят в ее объем. </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Работа должна быть выполнена грамотно, с соблюдением культуры изложения. </w:t>
      </w:r>
    </w:p>
    <w:p w:rsidR="00F82319" w:rsidRPr="0045590C" w:rsidRDefault="00F82319"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Обязательно должны иметься ссылки на использованную литературу. </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Должна быть соблюдена последовательность написания библиографического аппарата.</w:t>
      </w:r>
    </w:p>
    <w:p w:rsidR="00F82319" w:rsidRPr="0045590C" w:rsidRDefault="00F82319"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 Если отчет по работе не сдан вовремя (до выполнения следующей работы) по неуважительной причине, оценка за работу снижается.</w:t>
      </w:r>
    </w:p>
    <w:p w:rsidR="00F82319" w:rsidRPr="0045590C" w:rsidRDefault="00F82319" w:rsidP="0045590C">
      <w:pPr>
        <w:spacing w:after="160"/>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br w:type="page"/>
      </w:r>
    </w:p>
    <w:p w:rsidR="00F82319" w:rsidRPr="0045590C" w:rsidRDefault="00F82319"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lastRenderedPageBreak/>
        <w:t xml:space="preserve">2. КРИТЕРИИ ОЦЕНИВАНИЯ </w:t>
      </w:r>
    </w:p>
    <w:p w:rsidR="00F82319" w:rsidRPr="0045590C" w:rsidRDefault="00F82319" w:rsidP="0045590C">
      <w:pPr>
        <w:jc w:val="center"/>
        <w:rPr>
          <w:rFonts w:ascii="Times New Roman" w:eastAsia="Calibri" w:hAnsi="Times New Roman" w:cs="Times New Roman"/>
          <w:bCs/>
          <w:sz w:val="28"/>
          <w:szCs w:val="28"/>
          <w:lang w:eastAsia="en-US"/>
        </w:rPr>
      </w:pPr>
    </w:p>
    <w:p w:rsidR="00F82319" w:rsidRPr="0045590C" w:rsidRDefault="00F82319"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Cs/>
          <w:sz w:val="28"/>
          <w:szCs w:val="28"/>
          <w:lang w:eastAsia="en-US"/>
        </w:rPr>
        <w:t>Критерии и шкала оценивания практического занятия</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6659"/>
        <w:gridCol w:w="2343"/>
      </w:tblGrid>
      <w:tr w:rsidR="00F82319" w:rsidRPr="0045590C" w:rsidTr="00293789">
        <w:trPr>
          <w:trHeight w:val="288"/>
        </w:trPr>
        <w:tc>
          <w:tcPr>
            <w:tcW w:w="755"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п/п</w:t>
            </w:r>
          </w:p>
        </w:tc>
        <w:tc>
          <w:tcPr>
            <w:tcW w:w="6659"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Критерии оценивания</w:t>
            </w:r>
          </w:p>
        </w:tc>
        <w:tc>
          <w:tcPr>
            <w:tcW w:w="2343"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Оценка</w:t>
            </w:r>
          </w:p>
        </w:tc>
      </w:tr>
      <w:tr w:rsidR="00F82319" w:rsidRPr="0045590C" w:rsidTr="00293789">
        <w:trPr>
          <w:trHeight w:val="609"/>
        </w:trPr>
        <w:tc>
          <w:tcPr>
            <w:tcW w:w="755"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1</w:t>
            </w:r>
          </w:p>
        </w:tc>
        <w:tc>
          <w:tcPr>
            <w:tcW w:w="6659" w:type="dxa"/>
          </w:tcPr>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представленный отчет выполнен в полном соответствии с заданием;</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изложение грамотное, четкое и аргументировано;</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 все поставленные по тематике данной работы вопросы даны исчерпывающие ответы, при этом речь обучающегося отличается логической последовательностью, четкостью, прослеживается умение делать выводы, обобщать знания и практический опыт</w:t>
            </w:r>
          </w:p>
        </w:tc>
        <w:tc>
          <w:tcPr>
            <w:tcW w:w="2343" w:type="dxa"/>
            <w:vAlign w:val="center"/>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5 </w:t>
            </w:r>
            <w:r w:rsidRPr="0045590C">
              <w:rPr>
                <w:rFonts w:ascii="Times New Roman" w:eastAsia="Calibri" w:hAnsi="Times New Roman" w:cs="Times New Roman"/>
                <w:bCs/>
                <w:sz w:val="28"/>
                <w:szCs w:val="28"/>
                <w:lang w:eastAsia="en-US"/>
              </w:rPr>
              <w:t>«отлично»</w:t>
            </w:r>
          </w:p>
        </w:tc>
      </w:tr>
      <w:tr w:rsidR="00F82319" w:rsidRPr="0045590C" w:rsidTr="00293789">
        <w:trPr>
          <w:trHeight w:val="448"/>
        </w:trPr>
        <w:tc>
          <w:tcPr>
            <w:tcW w:w="755"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2</w:t>
            </w:r>
          </w:p>
        </w:tc>
        <w:tc>
          <w:tcPr>
            <w:tcW w:w="6659" w:type="dxa"/>
          </w:tcPr>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представленный отчет выполнен в полном соответствии с заданием;</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изложение грамотное, четкое и аргументировано;</w:t>
            </w:r>
          </w:p>
          <w:p w:rsidR="00F82319" w:rsidRPr="0045590C" w:rsidRDefault="00F82319" w:rsidP="0045590C">
            <w:pPr>
              <w:autoSpaceDE w:val="0"/>
              <w:autoSpaceDN w:val="0"/>
              <w:adjustRightInd w:val="0"/>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sz w:val="28"/>
                <w:szCs w:val="28"/>
                <w:lang w:eastAsia="en-US"/>
              </w:rPr>
              <w:t>на поставленные по тематике данной работы вопросы даны исчерпывающие ответы, при этом речь обучающегося отличается логической последовательностью, четкостью, прослеживается умение делать выводы, обобщать знания и практический опыт. Возможны некоторые неточности при ответах, однако основное содержание вопроса раскрыто полно</w:t>
            </w:r>
          </w:p>
        </w:tc>
        <w:tc>
          <w:tcPr>
            <w:tcW w:w="2343" w:type="dxa"/>
            <w:vAlign w:val="center"/>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4 </w:t>
            </w:r>
            <w:r w:rsidRPr="0045590C">
              <w:rPr>
                <w:rFonts w:ascii="Times New Roman" w:eastAsia="Calibri" w:hAnsi="Times New Roman" w:cs="Times New Roman"/>
                <w:bCs/>
                <w:sz w:val="28"/>
                <w:szCs w:val="28"/>
                <w:lang w:eastAsia="en-US"/>
              </w:rPr>
              <w:t>«хорошо»</w:t>
            </w:r>
          </w:p>
        </w:tc>
      </w:tr>
      <w:tr w:rsidR="00F82319" w:rsidRPr="0045590C" w:rsidTr="00293789">
        <w:trPr>
          <w:trHeight w:val="610"/>
        </w:trPr>
        <w:tc>
          <w:tcPr>
            <w:tcW w:w="755"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3</w:t>
            </w:r>
          </w:p>
        </w:tc>
        <w:tc>
          <w:tcPr>
            <w:tcW w:w="6659" w:type="dxa"/>
          </w:tcPr>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представленный отчет выполнен в полном соответствии с заданием;</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изложение грамотное, четкое и аргументировано;</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 поставленные по тематике данной работы вопросы, даны неполные, слабо аргументированные ответы;</w:t>
            </w:r>
          </w:p>
          <w:p w:rsidR="00F82319" w:rsidRPr="0045590C" w:rsidRDefault="00F82319" w:rsidP="0045590C">
            <w:pPr>
              <w:autoSpaceDE w:val="0"/>
              <w:autoSpaceDN w:val="0"/>
              <w:adjustRightInd w:val="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не даны ответы на некоторые вопросы, требующие элементарных знаний темы</w:t>
            </w:r>
          </w:p>
        </w:tc>
        <w:tc>
          <w:tcPr>
            <w:tcW w:w="2343" w:type="dxa"/>
            <w:vAlign w:val="center"/>
          </w:tcPr>
          <w:p w:rsidR="0029378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3 «удовлетворите</w:t>
            </w:r>
          </w:p>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льно»</w:t>
            </w:r>
          </w:p>
        </w:tc>
      </w:tr>
      <w:tr w:rsidR="00F82319" w:rsidRPr="0045590C" w:rsidTr="00293789">
        <w:trPr>
          <w:trHeight w:val="287"/>
        </w:trPr>
        <w:tc>
          <w:tcPr>
            <w:tcW w:w="755" w:type="dxa"/>
          </w:tcPr>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4</w:t>
            </w:r>
          </w:p>
        </w:tc>
        <w:tc>
          <w:tcPr>
            <w:tcW w:w="6659" w:type="dxa"/>
          </w:tcPr>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представленный отчет выполнен в не полном соответствии с заданием;</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изложение не аргументировано;</w:t>
            </w:r>
          </w:p>
          <w:p w:rsidR="00F82319" w:rsidRPr="0045590C" w:rsidRDefault="00F82319"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обучающийся не понимает вопросов по тематике данной работы, не знает ответа на теоретические вопросы, требующие элементарных знаний данной темы</w:t>
            </w:r>
          </w:p>
        </w:tc>
        <w:tc>
          <w:tcPr>
            <w:tcW w:w="2343" w:type="dxa"/>
            <w:vAlign w:val="center"/>
          </w:tcPr>
          <w:p w:rsidR="00293789" w:rsidRPr="0045590C" w:rsidRDefault="00F82319" w:rsidP="0045590C">
            <w:pPr>
              <w:autoSpaceDE w:val="0"/>
              <w:autoSpaceDN w:val="0"/>
              <w:adjustRightInd w:val="0"/>
              <w:jc w:val="center"/>
              <w:rPr>
                <w:rFonts w:ascii="Times New Roman" w:eastAsia="Calibri" w:hAnsi="Times New Roman" w:cs="Times New Roman"/>
                <w:bCs/>
                <w:sz w:val="28"/>
                <w:szCs w:val="28"/>
                <w:lang w:eastAsia="en-US"/>
              </w:rPr>
            </w:pPr>
            <w:r w:rsidRPr="0045590C">
              <w:rPr>
                <w:rFonts w:ascii="Times New Roman" w:eastAsia="Calibri" w:hAnsi="Times New Roman" w:cs="Times New Roman"/>
                <w:color w:val="000000"/>
                <w:sz w:val="28"/>
                <w:szCs w:val="28"/>
                <w:lang w:eastAsia="en-US"/>
              </w:rPr>
              <w:t xml:space="preserve">2 </w:t>
            </w:r>
            <w:r w:rsidRPr="0045590C">
              <w:rPr>
                <w:rFonts w:ascii="Times New Roman" w:eastAsia="Calibri" w:hAnsi="Times New Roman" w:cs="Times New Roman"/>
                <w:bCs/>
                <w:sz w:val="28"/>
                <w:szCs w:val="28"/>
                <w:lang w:eastAsia="en-US"/>
              </w:rPr>
              <w:t>«неудовлетвори</w:t>
            </w:r>
          </w:p>
          <w:p w:rsidR="00F82319" w:rsidRPr="0045590C" w:rsidRDefault="00F82319" w:rsidP="0045590C">
            <w:pPr>
              <w:autoSpaceDE w:val="0"/>
              <w:autoSpaceDN w:val="0"/>
              <w:adjustRightInd w:val="0"/>
              <w:jc w:val="center"/>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bCs/>
                <w:sz w:val="28"/>
                <w:szCs w:val="28"/>
                <w:lang w:eastAsia="en-US"/>
              </w:rPr>
              <w:t>тельно»</w:t>
            </w:r>
          </w:p>
        </w:tc>
      </w:tr>
    </w:tbl>
    <w:p w:rsidR="00F82319" w:rsidRPr="0045590C" w:rsidRDefault="00F82319" w:rsidP="0045590C">
      <w:pPr>
        <w:spacing w:after="160"/>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br w:type="page"/>
      </w:r>
    </w:p>
    <w:p w:rsidR="00F82319" w:rsidRPr="0045590C" w:rsidRDefault="00F82319" w:rsidP="0045590C">
      <w:pPr>
        <w:jc w:val="center"/>
        <w:rPr>
          <w:rFonts w:ascii="Times New Roman" w:eastAsia="Calibri" w:hAnsi="Times New Roman" w:cs="Times New Roman"/>
          <w:b/>
          <w:bCs/>
          <w:sz w:val="28"/>
          <w:szCs w:val="28"/>
          <w:lang w:eastAsia="en-US"/>
        </w:rPr>
      </w:pPr>
      <w:r w:rsidRPr="0045590C">
        <w:rPr>
          <w:rFonts w:ascii="Times New Roman" w:eastAsia="Calibri" w:hAnsi="Times New Roman" w:cs="Times New Roman"/>
          <w:b/>
          <w:sz w:val="28"/>
          <w:szCs w:val="28"/>
          <w:lang w:eastAsia="en-US"/>
        </w:rPr>
        <w:lastRenderedPageBreak/>
        <w:t xml:space="preserve">3. </w:t>
      </w:r>
      <w:r w:rsidRPr="0045590C">
        <w:rPr>
          <w:rFonts w:ascii="Times New Roman" w:eastAsia="Calibri" w:hAnsi="Times New Roman" w:cs="Times New Roman"/>
          <w:b/>
          <w:bCs/>
          <w:sz w:val="28"/>
          <w:szCs w:val="28"/>
          <w:lang w:eastAsia="en-US"/>
        </w:rPr>
        <w:t>ПЕРЕЧЕНЬ ПРАКТИЧЕСКИХ ЗАНЯТИЙ</w:t>
      </w:r>
    </w:p>
    <w:p w:rsidR="00F82319" w:rsidRPr="0045590C" w:rsidRDefault="00F82319" w:rsidP="0045590C">
      <w:pPr>
        <w:jc w:val="center"/>
        <w:rPr>
          <w:rFonts w:ascii="Times New Roman" w:eastAsia="Calibri" w:hAnsi="Times New Roman" w:cs="Times New Roman"/>
          <w:b/>
          <w:bCs/>
          <w:sz w:val="28"/>
          <w:szCs w:val="28"/>
          <w:lang w:eastAsia="en-US"/>
        </w:rPr>
      </w:pPr>
    </w:p>
    <w:tbl>
      <w:tblPr>
        <w:tblStyle w:val="ae"/>
        <w:tblW w:w="9816" w:type="dxa"/>
        <w:tblLook w:val="04A0"/>
      </w:tblPr>
      <w:tblGrid>
        <w:gridCol w:w="649"/>
        <w:gridCol w:w="4946"/>
        <w:gridCol w:w="2282"/>
        <w:gridCol w:w="1939"/>
      </w:tblGrid>
      <w:tr w:rsidR="00F82319" w:rsidRPr="0045590C" w:rsidTr="00293789">
        <w:trPr>
          <w:trHeight w:val="1167"/>
        </w:trPr>
        <w:tc>
          <w:tcPr>
            <w:tcW w:w="651" w:type="dxa"/>
          </w:tcPr>
          <w:p w:rsidR="00F82319" w:rsidRPr="0045590C" w:rsidRDefault="00F82319" w:rsidP="0045590C">
            <w:pPr>
              <w:autoSpaceDE w:val="0"/>
              <w:autoSpaceDN w:val="0"/>
              <w:adjustRightInd w:val="0"/>
              <w:jc w:val="center"/>
              <w:rPr>
                <w:color w:val="000000"/>
                <w:sz w:val="28"/>
                <w:szCs w:val="28"/>
              </w:rPr>
            </w:pPr>
            <w:r w:rsidRPr="0045590C">
              <w:rPr>
                <w:b/>
                <w:bCs/>
                <w:color w:val="000000"/>
                <w:sz w:val="28"/>
                <w:szCs w:val="28"/>
              </w:rPr>
              <w:t>№ п\п</w:t>
            </w:r>
          </w:p>
        </w:tc>
        <w:tc>
          <w:tcPr>
            <w:tcW w:w="5027" w:type="dxa"/>
          </w:tcPr>
          <w:p w:rsidR="00F82319" w:rsidRPr="0045590C" w:rsidRDefault="00F82319" w:rsidP="0045590C">
            <w:pPr>
              <w:jc w:val="center"/>
              <w:rPr>
                <w:sz w:val="28"/>
                <w:szCs w:val="28"/>
              </w:rPr>
            </w:pPr>
            <w:r w:rsidRPr="0045590C">
              <w:rPr>
                <w:sz w:val="28"/>
                <w:szCs w:val="28"/>
              </w:rPr>
              <w:t>Название практических занятий</w:t>
            </w:r>
          </w:p>
        </w:tc>
        <w:tc>
          <w:tcPr>
            <w:tcW w:w="2304" w:type="dxa"/>
          </w:tcPr>
          <w:p w:rsidR="00F82319" w:rsidRPr="0045590C" w:rsidRDefault="00F82319" w:rsidP="0045590C">
            <w:pPr>
              <w:jc w:val="center"/>
              <w:rPr>
                <w:sz w:val="28"/>
                <w:szCs w:val="28"/>
              </w:rPr>
            </w:pPr>
            <w:r w:rsidRPr="0045590C">
              <w:rPr>
                <w:sz w:val="28"/>
                <w:szCs w:val="28"/>
              </w:rPr>
              <w:t>Количество часов</w:t>
            </w:r>
          </w:p>
        </w:tc>
        <w:tc>
          <w:tcPr>
            <w:tcW w:w="1834" w:type="dxa"/>
          </w:tcPr>
          <w:p w:rsidR="00BF3240" w:rsidRPr="0045590C" w:rsidRDefault="00F82319" w:rsidP="0045590C">
            <w:pPr>
              <w:jc w:val="center"/>
              <w:rPr>
                <w:sz w:val="28"/>
                <w:szCs w:val="28"/>
              </w:rPr>
            </w:pPr>
            <w:r w:rsidRPr="0045590C">
              <w:rPr>
                <w:sz w:val="28"/>
                <w:szCs w:val="28"/>
              </w:rPr>
              <w:t xml:space="preserve">Формируемые компетенции в соответствии с </w:t>
            </w:r>
          </w:p>
          <w:p w:rsidR="00F82319" w:rsidRPr="0045590C" w:rsidRDefault="00F82319" w:rsidP="0045590C">
            <w:pPr>
              <w:jc w:val="center"/>
              <w:rPr>
                <w:sz w:val="28"/>
                <w:szCs w:val="28"/>
              </w:rPr>
            </w:pPr>
            <w:r w:rsidRPr="0045590C">
              <w:rPr>
                <w:sz w:val="28"/>
                <w:szCs w:val="28"/>
              </w:rPr>
              <w:t>ФГОС СПО</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1. Характеристика субъектов рыночных операции с недвижимостью.</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7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2. Обзор законодательства, регулирующего оценочную деятельность.</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3. Российские и зарубежные стандарты оценочной деятельности.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4. </w:t>
            </w:r>
            <w:r w:rsidRPr="0045590C">
              <w:rPr>
                <w:rFonts w:eastAsia="Calibri"/>
                <w:bCs/>
                <w:color w:val="000000"/>
                <w:sz w:val="28"/>
                <w:szCs w:val="28"/>
                <w:lang w:eastAsia="en-US"/>
              </w:rPr>
              <w:t>Виды сделок с объектами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7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5. </w:t>
            </w:r>
            <w:r w:rsidRPr="0045590C">
              <w:rPr>
                <w:rFonts w:eastAsia="Calibri"/>
                <w:sz w:val="28"/>
                <w:szCs w:val="28"/>
                <w:lang w:eastAsia="en-US"/>
              </w:rPr>
              <w:t>Расчет стоимости оценочных работ</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196"/>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6. Составление договора на оценку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46"/>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7Составление задания на оценку</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000000"/>
              <w:bottom w:val="single" w:sz="4" w:space="0" w:color="auto"/>
              <w:right w:val="single" w:sz="4" w:space="0" w:color="000000"/>
            </w:tcBorders>
          </w:tcPr>
          <w:p w:rsidR="00FA55AB" w:rsidRPr="0045590C" w:rsidRDefault="00FA55AB" w:rsidP="0045590C">
            <w:pPr>
              <w:tabs>
                <w:tab w:val="left" w:pos="900"/>
              </w:tabs>
              <w:rPr>
                <w:bCs/>
                <w:sz w:val="28"/>
                <w:szCs w:val="28"/>
              </w:rPr>
            </w:pPr>
            <w:r w:rsidRPr="0045590C">
              <w:rPr>
                <w:sz w:val="28"/>
                <w:szCs w:val="28"/>
              </w:rPr>
              <w:t>Практическое занятие № 8. Оформление договора с заказчиком. Постановка задания на оценку объекта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9"/>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9. </w:t>
            </w:r>
            <w:r w:rsidRPr="0045590C">
              <w:rPr>
                <w:rFonts w:eastAsia="Calibri"/>
                <w:sz w:val="28"/>
                <w:szCs w:val="28"/>
                <w:lang w:eastAsia="en-US"/>
              </w:rPr>
              <w:t>Факторы, влияющие на стоимость объекта оценки.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721"/>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10. Обследование объекта недвижимости, определение его состояния.</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11. </w:t>
            </w:r>
            <w:r w:rsidRPr="0045590C">
              <w:rPr>
                <w:rFonts w:eastAsia="Calibri"/>
                <w:sz w:val="28"/>
                <w:szCs w:val="28"/>
                <w:lang w:eastAsia="en-US"/>
              </w:rPr>
              <w:t>Классификация информации об объекте оценки, её количественные и качественные характеристики.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173"/>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12. Сбор необходимой внешней и внутренней информации об объекте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482"/>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13. Сбор необходимой внешней и внутренней информации об объекте оценки.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14. </w:t>
            </w:r>
            <w:r w:rsidRPr="0045590C">
              <w:rPr>
                <w:rFonts w:eastAsia="Calibri"/>
                <w:sz w:val="28"/>
                <w:szCs w:val="28"/>
                <w:lang w:eastAsia="en-US"/>
              </w:rPr>
              <w:t>Сбор и обработка информации об объектах аналогах. Определение базы оценки объекта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15. </w:t>
            </w:r>
            <w:r w:rsidRPr="0045590C">
              <w:rPr>
                <w:rFonts w:eastAsia="Calibri"/>
                <w:bCs/>
                <w:color w:val="000000"/>
                <w:sz w:val="28"/>
                <w:szCs w:val="28"/>
                <w:lang w:eastAsia="en-US"/>
              </w:rPr>
              <w:t>Формирование массива внешней информация для оценки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0"/>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 xml:space="preserve">Практическое занятие № 16. </w:t>
            </w:r>
            <w:r w:rsidRPr="0045590C">
              <w:rPr>
                <w:rFonts w:eastAsia="Calibri"/>
                <w:sz w:val="28"/>
                <w:szCs w:val="28"/>
                <w:lang w:eastAsia="en-US"/>
              </w:rPr>
              <w:t>Анализ наиболее эффективного использования объекта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 xml:space="preserve">ОК 1 – 11, ПК 4.1; ПК 4.2; ПК 4.3; ПК 4.4; ПК </w:t>
            </w:r>
            <w:r w:rsidRPr="0045590C">
              <w:rPr>
                <w:rFonts w:eastAsia="Calibri"/>
                <w:sz w:val="28"/>
                <w:szCs w:val="28"/>
                <w:lang w:eastAsia="en-US"/>
              </w:rPr>
              <w:lastRenderedPageBreak/>
              <w:t>4.5.</w:t>
            </w:r>
          </w:p>
        </w:tc>
      </w:tr>
      <w:tr w:rsidR="00FA55AB" w:rsidRPr="0045590C" w:rsidTr="00293789">
        <w:trPr>
          <w:trHeight w:val="89"/>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17. Факторы, влияющие на стоимость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9"/>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18. Принципы оценки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19. За</w:t>
            </w:r>
            <w:r w:rsidRPr="0045590C">
              <w:rPr>
                <w:rFonts w:eastAsia="Calibri"/>
                <w:color w:val="000000"/>
                <w:sz w:val="28"/>
                <w:szCs w:val="28"/>
                <w:lang w:eastAsia="en-US"/>
              </w:rPr>
              <w:t>дачи на принципы оценки полезности, замещения, разделения.</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300"/>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20. Задачи на принципы оценки спроса и предложения, конкуренции.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21. Рынок недвижимости и его особенности.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190"/>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bCs/>
                <w:color w:val="000000"/>
                <w:sz w:val="28"/>
                <w:szCs w:val="28"/>
                <w:lang w:eastAsia="en-US"/>
              </w:rPr>
              <w:t>Практическое занятие № 22. Особенности функционирования рынка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199"/>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bCs/>
                <w:color w:val="000000"/>
                <w:sz w:val="28"/>
                <w:szCs w:val="28"/>
                <w:lang w:eastAsia="en-US"/>
              </w:rPr>
            </w:pPr>
            <w:r w:rsidRPr="0045590C">
              <w:rPr>
                <w:rFonts w:eastAsia="Calibri"/>
                <w:bCs/>
                <w:color w:val="000000"/>
                <w:sz w:val="28"/>
                <w:szCs w:val="28"/>
                <w:lang w:eastAsia="en-US"/>
              </w:rPr>
              <w:t>Практическое занятие № 23. Расчет периода окупаемости.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bCs/>
                <w:sz w:val="28"/>
                <w:szCs w:val="28"/>
                <w:lang w:eastAsia="en-US"/>
              </w:rPr>
              <w:t xml:space="preserve">Практическое занятие № 24. Расчет текущей </w:t>
            </w:r>
            <w:r w:rsidRPr="0045590C">
              <w:rPr>
                <w:rFonts w:eastAsia="Calibri"/>
                <w:bCs/>
                <w:color w:val="000000"/>
                <w:sz w:val="28"/>
                <w:szCs w:val="28"/>
                <w:lang w:eastAsia="en-US"/>
              </w:rPr>
              <w:t>стоимости доходов и индекса доходности.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204"/>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bCs/>
                <w:color w:val="000000"/>
                <w:sz w:val="28"/>
                <w:szCs w:val="28"/>
                <w:lang w:eastAsia="en-US"/>
              </w:rPr>
            </w:pPr>
            <w:r w:rsidRPr="0045590C">
              <w:rPr>
                <w:rFonts w:eastAsia="Calibri"/>
                <w:bCs/>
                <w:color w:val="000000"/>
                <w:sz w:val="28"/>
                <w:szCs w:val="28"/>
                <w:lang w:eastAsia="en-US"/>
              </w:rPr>
              <w:t>Практическое занятие № 25. Расчет внутренней ставки доходности.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 xml:space="preserve">ОК 1 – 11, ПК 4.1; ПК 4.2; ПК 4.3; </w:t>
            </w:r>
            <w:r w:rsidRPr="0045590C">
              <w:rPr>
                <w:rFonts w:eastAsia="Calibri"/>
                <w:sz w:val="28"/>
                <w:szCs w:val="28"/>
                <w:lang w:eastAsia="en-US"/>
              </w:rPr>
              <w:lastRenderedPageBreak/>
              <w:t>ПК 4.4; ПК 4.5.</w:t>
            </w:r>
          </w:p>
        </w:tc>
      </w:tr>
      <w:tr w:rsidR="00FA55AB" w:rsidRPr="0045590C" w:rsidTr="00293789">
        <w:trPr>
          <w:trHeight w:val="373"/>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000000"/>
              <w:bottom w:val="single" w:sz="4" w:space="0" w:color="auto"/>
              <w:right w:val="single" w:sz="4" w:space="0" w:color="000000"/>
            </w:tcBorders>
          </w:tcPr>
          <w:p w:rsidR="00FA55AB" w:rsidRPr="0045590C" w:rsidRDefault="00FA55AB" w:rsidP="0045590C">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8"/>
                <w:szCs w:val="28"/>
                <w:lang w:eastAsia="en-US"/>
              </w:rPr>
            </w:pPr>
            <w:r w:rsidRPr="0045590C">
              <w:rPr>
                <w:bCs/>
                <w:color w:val="000000"/>
                <w:sz w:val="28"/>
                <w:szCs w:val="28"/>
              </w:rPr>
              <w:t>Практическое занятие № 26. Расчет н</w:t>
            </w:r>
            <w:r w:rsidRPr="0045590C">
              <w:rPr>
                <w:sz w:val="28"/>
                <w:szCs w:val="28"/>
              </w:rPr>
              <w:t>ормативного срока службы зданий.</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b/>
                <w:sz w:val="28"/>
                <w:szCs w:val="28"/>
                <w:lang w:eastAsia="en-US"/>
              </w:rPr>
            </w:pPr>
            <w:r w:rsidRPr="0045590C">
              <w:rPr>
                <w:rFonts w:eastAsia="Calibri"/>
                <w:sz w:val="28"/>
                <w:szCs w:val="28"/>
                <w:lang w:eastAsia="en-US"/>
              </w:rPr>
              <w:t>Практическое занятие № 27. Выполнить программу общего обследования застройки.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28. Определить износ объекта с использованием правил оценки физического износа жилых зданий.</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588"/>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000000"/>
              <w:left w:val="single" w:sz="4" w:space="0" w:color="auto"/>
              <w:bottom w:val="single" w:sz="4" w:space="0" w:color="000000"/>
              <w:right w:val="single" w:sz="4" w:space="0" w:color="auto"/>
            </w:tcBorders>
            <w:vAlign w:val="center"/>
          </w:tcPr>
          <w:p w:rsidR="00FA55AB" w:rsidRPr="0045590C" w:rsidRDefault="00FA55AB" w:rsidP="0045590C">
            <w:pPr>
              <w:rPr>
                <w:rFonts w:eastAsia="Calibri"/>
                <w:b/>
                <w:bCs/>
                <w:sz w:val="28"/>
                <w:szCs w:val="28"/>
                <w:lang w:eastAsia="en-US"/>
              </w:rPr>
            </w:pPr>
            <w:r w:rsidRPr="0045590C">
              <w:rPr>
                <w:sz w:val="28"/>
                <w:szCs w:val="28"/>
              </w:rPr>
              <w:t>Практическое занятие № 29. Определение стоимости земельного участка, на котором расположен объект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000000"/>
              <w:bottom w:val="single" w:sz="4" w:space="0" w:color="auto"/>
              <w:right w:val="single" w:sz="4" w:space="0" w:color="000000"/>
            </w:tcBorders>
          </w:tcPr>
          <w:p w:rsidR="00FA55AB" w:rsidRPr="0045590C" w:rsidRDefault="00FA55AB" w:rsidP="0045590C">
            <w:pPr>
              <w:rPr>
                <w:rFonts w:eastAsia="Calibri"/>
                <w:sz w:val="28"/>
                <w:szCs w:val="28"/>
                <w:lang w:eastAsia="en-US"/>
              </w:rPr>
            </w:pPr>
            <w:r w:rsidRPr="0045590C">
              <w:rPr>
                <w:color w:val="000000"/>
                <w:sz w:val="28"/>
                <w:szCs w:val="28"/>
              </w:rPr>
              <w:t>Практическое занятие № 30. Изучение основной сметно-нормативной базы строительства.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136"/>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31. Определение стоимости объекта оценки сравнительным подходом.</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9"/>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32. Расчет поправок.</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273"/>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33. Анализ парных продаж.</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281"/>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 xml:space="preserve">Практическое занятие № 34. Расчет стоимости недвижимого имущества </w:t>
            </w:r>
            <w:r w:rsidRPr="0045590C">
              <w:rPr>
                <w:rFonts w:eastAsia="Calibri"/>
                <w:sz w:val="28"/>
                <w:szCs w:val="28"/>
                <w:lang w:eastAsia="en-US"/>
              </w:rPr>
              <w:lastRenderedPageBreak/>
              <w:t>методом прямого анализа продаж.</w:t>
            </w:r>
          </w:p>
        </w:tc>
        <w:tc>
          <w:tcPr>
            <w:tcW w:w="2304" w:type="dxa"/>
            <w:vAlign w:val="center"/>
          </w:tcPr>
          <w:p w:rsidR="00FA55AB" w:rsidRPr="0045590C" w:rsidRDefault="00FA55AB" w:rsidP="0045590C">
            <w:pPr>
              <w:jc w:val="center"/>
              <w:rPr>
                <w:sz w:val="28"/>
                <w:szCs w:val="28"/>
              </w:rPr>
            </w:pPr>
            <w:r w:rsidRPr="0045590C">
              <w:rPr>
                <w:sz w:val="28"/>
                <w:szCs w:val="28"/>
              </w:rPr>
              <w:lastRenderedPageBreak/>
              <w:t>2</w:t>
            </w:r>
          </w:p>
        </w:tc>
        <w:tc>
          <w:tcPr>
            <w:tcW w:w="1834" w:type="dxa"/>
          </w:tcPr>
          <w:p w:rsidR="00FA55AB" w:rsidRPr="0045590C" w:rsidRDefault="00FA55AB" w:rsidP="0045590C">
            <w:pPr>
              <w:rPr>
                <w:sz w:val="28"/>
                <w:szCs w:val="28"/>
              </w:rPr>
            </w:pPr>
            <w:r w:rsidRPr="0045590C">
              <w:rPr>
                <w:rFonts w:eastAsia="Calibri"/>
                <w:sz w:val="28"/>
                <w:szCs w:val="28"/>
                <w:lang w:eastAsia="en-US"/>
              </w:rPr>
              <w:t xml:space="preserve">ОК 1 – 11, ПК 4.1; ПК </w:t>
            </w:r>
            <w:r w:rsidRPr="0045590C">
              <w:rPr>
                <w:rFonts w:eastAsia="Calibri"/>
                <w:sz w:val="28"/>
                <w:szCs w:val="28"/>
                <w:lang w:eastAsia="en-US"/>
              </w:rPr>
              <w:lastRenderedPageBreak/>
              <w:t>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35. Расчет стоимости недвижимого имущества методом валового рентного мультипликатора.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36. Расчет стоимости недвижимого имущества методом общего коэффициента капитализации.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37. Определить стоимость объекта оценки доходным подходом на основе метода валовой ренты.</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38. Расчет расходов на замещение.</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39. Расчет чистого операционного дохода.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40. Определение стоимости объекта недвижимости с использованием техники сравнительного анализа.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41. Определение стоимости объекта недвижимости с использованием техники группы компонентов собственности.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42. Определение стоимости объекта недвижимости с использованием техники инвестиционной группы.</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43. Определение стоимости объекта недвижимости с использованием техники дисконтирования.</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44. Определить стоимость объекта оценки доходным подходом на основе метода капитализации дохода.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sz w:val="28"/>
                <w:szCs w:val="28"/>
                <w:lang w:eastAsia="en-US"/>
              </w:rPr>
              <w:t>Практическое занятие № 45. Рассчитать стоимость воспроизводства здания на основе сметной стоимости строительства.</w:t>
            </w:r>
            <w:r w:rsidRPr="0045590C">
              <w:rPr>
                <w:rFonts w:eastAsia="Calibri"/>
                <w:color w:val="000000"/>
                <w:sz w:val="28"/>
                <w:szCs w:val="28"/>
                <w:lang w:eastAsia="en-US"/>
              </w:rPr>
              <w:t xml:space="preserve"> Расчет суммарных затрат на возведение нового объекта.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color w:val="000000"/>
                <w:sz w:val="28"/>
                <w:szCs w:val="28"/>
                <w:lang w:eastAsia="en-US"/>
              </w:rPr>
              <w:t>Практическое занятие № 46. Определение стоимости недвижимого имущества методом сравнительной единицы.</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47. Определение стоимости недвижимого имущества с учетом совокупного износа.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color w:val="000000"/>
                <w:sz w:val="28"/>
                <w:szCs w:val="28"/>
                <w:lang w:eastAsia="en-US"/>
              </w:rPr>
            </w:pPr>
            <w:r w:rsidRPr="0045590C">
              <w:rPr>
                <w:rFonts w:eastAsia="Calibri"/>
                <w:sz w:val="28"/>
                <w:szCs w:val="28"/>
                <w:lang w:eastAsia="en-US"/>
              </w:rPr>
              <w:t xml:space="preserve">Практическое занятие № 48. Задачи на определение восстановительной стоимости зданий. </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49. Задачи на определение величины износа строений и их стоимости с учетом износа.</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50. Использовать методику ранжирования оценки критериев для определения стоимости.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color w:val="000000"/>
                <w:sz w:val="28"/>
                <w:szCs w:val="28"/>
                <w:lang w:eastAsia="en-US"/>
              </w:rPr>
              <w:t>Практическое занятие № 51. Проведение сравнительного анализа по результатам применения трех методов оценки</w:t>
            </w:r>
            <w:r w:rsidRPr="0045590C">
              <w:rPr>
                <w:rFonts w:eastAsia="Calibri"/>
                <w:sz w:val="28"/>
                <w:szCs w:val="28"/>
                <w:lang w:eastAsia="en-US"/>
              </w:rPr>
              <w:t>.</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 xml:space="preserve">ОК 1 – 11, ПК 4.1; ПК 4.2; ПК 4.3; ПК 4.4; ПК </w:t>
            </w:r>
            <w:r w:rsidRPr="0045590C">
              <w:rPr>
                <w:rFonts w:eastAsia="Calibri"/>
                <w:sz w:val="28"/>
                <w:szCs w:val="28"/>
                <w:lang w:eastAsia="en-US"/>
              </w:rPr>
              <w:lastRenderedPageBreak/>
              <w:t>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52. Составление отчета об оценке: анализ рынка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53. Расчет рыночной стоимости объекта недвижимости.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r w:rsidR="00FA55AB" w:rsidRPr="0045590C" w:rsidTr="00293789">
        <w:trPr>
          <w:trHeight w:val="877"/>
        </w:trPr>
        <w:tc>
          <w:tcPr>
            <w:tcW w:w="651" w:type="dxa"/>
          </w:tcPr>
          <w:p w:rsidR="00FA55AB" w:rsidRPr="0045590C" w:rsidRDefault="00FA55AB" w:rsidP="0045590C">
            <w:pPr>
              <w:pStyle w:val="a3"/>
              <w:numPr>
                <w:ilvl w:val="0"/>
                <w:numId w:val="4"/>
              </w:numPr>
              <w:ind w:left="360"/>
              <w:jc w:val="center"/>
              <w:rPr>
                <w:sz w:val="28"/>
                <w:szCs w:val="28"/>
              </w:rPr>
            </w:pPr>
          </w:p>
        </w:tc>
        <w:tc>
          <w:tcPr>
            <w:tcW w:w="5027" w:type="dxa"/>
            <w:tcBorders>
              <w:top w:val="single" w:sz="4" w:space="0" w:color="auto"/>
              <w:left w:val="single" w:sz="4" w:space="0" w:color="auto"/>
              <w:bottom w:val="single" w:sz="4" w:space="0" w:color="auto"/>
              <w:right w:val="single" w:sz="4" w:space="0" w:color="auto"/>
            </w:tcBorders>
          </w:tcPr>
          <w:p w:rsidR="00FA55AB" w:rsidRPr="0045590C" w:rsidRDefault="00FA55AB" w:rsidP="0045590C">
            <w:pPr>
              <w:rPr>
                <w:rFonts w:eastAsia="Calibri"/>
                <w:sz w:val="28"/>
                <w:szCs w:val="28"/>
                <w:lang w:eastAsia="en-US"/>
              </w:rPr>
            </w:pPr>
            <w:r w:rsidRPr="0045590C">
              <w:rPr>
                <w:rFonts w:eastAsia="Calibri"/>
                <w:sz w:val="28"/>
                <w:szCs w:val="28"/>
                <w:lang w:eastAsia="en-US"/>
              </w:rPr>
              <w:t>Практическое занятие № 54. Составление отчета об оценке (расчет итоговой стоимости).</w:t>
            </w:r>
          </w:p>
        </w:tc>
        <w:tc>
          <w:tcPr>
            <w:tcW w:w="2304" w:type="dxa"/>
            <w:vAlign w:val="center"/>
          </w:tcPr>
          <w:p w:rsidR="00FA55AB" w:rsidRPr="0045590C" w:rsidRDefault="00FA55AB" w:rsidP="0045590C">
            <w:pPr>
              <w:jc w:val="center"/>
              <w:rPr>
                <w:sz w:val="28"/>
                <w:szCs w:val="28"/>
              </w:rPr>
            </w:pPr>
            <w:r w:rsidRPr="0045590C">
              <w:rPr>
                <w:sz w:val="28"/>
                <w:szCs w:val="28"/>
              </w:rPr>
              <w:t>2</w:t>
            </w:r>
          </w:p>
        </w:tc>
        <w:tc>
          <w:tcPr>
            <w:tcW w:w="1834" w:type="dxa"/>
          </w:tcPr>
          <w:p w:rsidR="00FA55AB" w:rsidRPr="0045590C" w:rsidRDefault="00FA55AB" w:rsidP="0045590C">
            <w:pPr>
              <w:rPr>
                <w:sz w:val="28"/>
                <w:szCs w:val="28"/>
              </w:rPr>
            </w:pPr>
            <w:r w:rsidRPr="0045590C">
              <w:rPr>
                <w:rFonts w:eastAsia="Calibri"/>
                <w:sz w:val="28"/>
                <w:szCs w:val="28"/>
                <w:lang w:eastAsia="en-US"/>
              </w:rPr>
              <w:t>ОК 1 – 11, ПК 4.1; ПК 4.2; ПК 4.3; ПК 4.4; ПК 4.5.</w:t>
            </w:r>
          </w:p>
        </w:tc>
      </w:tr>
    </w:tbl>
    <w:p w:rsidR="00E469E0" w:rsidRPr="0045590C" w:rsidRDefault="00E469E0" w:rsidP="0045590C">
      <w:pPr>
        <w:rPr>
          <w:rFonts w:ascii="Times New Roman" w:eastAsia="Calibri" w:hAnsi="Times New Roman" w:cs="Times New Roman"/>
          <w:b/>
          <w:sz w:val="28"/>
          <w:szCs w:val="28"/>
          <w:lang w:eastAsia="en-US"/>
        </w:rPr>
      </w:pPr>
    </w:p>
    <w:p w:rsidR="00F82319" w:rsidRPr="0045590C" w:rsidRDefault="00F82319" w:rsidP="0045590C">
      <w:pP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br w:type="page"/>
      </w:r>
    </w:p>
    <w:p w:rsidR="00F82319" w:rsidRPr="0045590C" w:rsidRDefault="00F82319"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lastRenderedPageBreak/>
        <w:t>4. ИНСТРУКТИВНО – МЕТОДИЧЕСКИЕ УКАЗАНИЯ ПО ВЫПОЛНЕНИЮ ПРАКТИЧЕСКОЙ РАБОТЫ НА ПРАКТИЧЕСКИХ ЗАНЯТИЯХ</w:t>
      </w:r>
    </w:p>
    <w:p w:rsidR="00453824" w:rsidRPr="0045590C" w:rsidRDefault="00453824" w:rsidP="0045590C">
      <w:pPr>
        <w:autoSpaceDE w:val="0"/>
        <w:autoSpaceDN w:val="0"/>
        <w:adjustRightInd w:val="0"/>
        <w:jc w:val="center"/>
        <w:rPr>
          <w:rFonts w:ascii="Times New Roman" w:eastAsia="Calibri" w:hAnsi="Times New Roman" w:cs="Times New Roman"/>
          <w:b/>
          <w:bCs/>
          <w:sz w:val="28"/>
          <w:szCs w:val="28"/>
          <w:lang w:eastAsia="en-US"/>
        </w:rPr>
      </w:pPr>
    </w:p>
    <w:p w:rsidR="00F82319" w:rsidRPr="0045590C" w:rsidRDefault="00F82319"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t>Практическое занятие № 1</w:t>
      </w:r>
      <w:r w:rsidR="008D4FE1" w:rsidRPr="0045590C">
        <w:rPr>
          <w:rFonts w:ascii="Times New Roman" w:eastAsia="Calibri" w:hAnsi="Times New Roman" w:cs="Times New Roman"/>
          <w:b/>
          <w:bCs/>
          <w:sz w:val="28"/>
          <w:szCs w:val="28"/>
          <w:lang w:eastAsia="en-US"/>
        </w:rPr>
        <w:t>.</w:t>
      </w:r>
    </w:p>
    <w:p w:rsidR="008D4FE1" w:rsidRPr="0045590C" w:rsidRDefault="008D4FE1" w:rsidP="0045590C">
      <w:pPr>
        <w:autoSpaceDE w:val="0"/>
        <w:autoSpaceDN w:val="0"/>
        <w:adjustRightInd w:val="0"/>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Характеристика субъектов рыночных операции с недвижимостью.</w:t>
      </w:r>
    </w:p>
    <w:p w:rsidR="00F82319" w:rsidRPr="0045590C" w:rsidRDefault="00F82319"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82319" w:rsidRPr="0045590C" w:rsidRDefault="00F82319"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82319" w:rsidRPr="0045590C" w:rsidRDefault="00F82319"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4C5806" w:rsidRPr="0045590C">
        <w:rPr>
          <w:rFonts w:ascii="Times New Roman" w:hAnsi="Times New Roman" w:cs="Times New Roman"/>
          <w:bCs/>
          <w:sz w:val="28"/>
          <w:szCs w:val="28"/>
        </w:rPr>
        <w:t>Информация об основных понятиях оценочной деятельности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82319" w:rsidRPr="0045590C" w:rsidRDefault="00F82319"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4C5806" w:rsidRPr="0045590C" w:rsidRDefault="00F82319"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xml:space="preserve">- </w:t>
      </w:r>
      <w:r w:rsidR="004C5806" w:rsidRPr="0045590C">
        <w:rPr>
          <w:rFonts w:ascii="Times New Roman" w:eastAsia="Calibri" w:hAnsi="Times New Roman" w:cs="Times New Roman"/>
          <w:iCs/>
          <w:color w:val="000000"/>
          <w:sz w:val="28"/>
          <w:szCs w:val="28"/>
          <w:lang w:eastAsia="en-US"/>
        </w:rPr>
        <w:t xml:space="preserve">изучить субъектный состав рынка недвижимости; </w:t>
      </w:r>
    </w:p>
    <w:p w:rsidR="004C5806" w:rsidRPr="0045590C" w:rsidRDefault="004C5806"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классификацию инвесторов на рынке недвижимости, формирующих инфраструктуру рынка.</w:t>
      </w:r>
    </w:p>
    <w:p w:rsidR="00F82319" w:rsidRPr="0045590C" w:rsidRDefault="00F82319"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82319" w:rsidRPr="0045590C" w:rsidRDefault="00F82319"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w:t>
      </w:r>
      <w:r w:rsidR="00FA1CE3" w:rsidRPr="0045590C">
        <w:rPr>
          <w:rFonts w:ascii="Times New Roman" w:eastAsia="Calibri" w:hAnsi="Times New Roman" w:cs="Times New Roman"/>
          <w:iCs/>
          <w:sz w:val="28"/>
          <w:szCs w:val="28"/>
          <w:lang w:eastAsia="en-US"/>
        </w:rPr>
        <w:t>ыполнению практического задания.</w:t>
      </w:r>
    </w:p>
    <w:p w:rsidR="00F82319" w:rsidRPr="0045590C" w:rsidRDefault="00F82319"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r w:rsidR="00BF3240" w:rsidRPr="0045590C">
        <w:rPr>
          <w:rFonts w:ascii="Times New Roman" w:eastAsia="Calibri" w:hAnsi="Times New Roman" w:cs="Times New Roman"/>
          <w:b/>
          <w:color w:val="000000"/>
          <w:sz w:val="28"/>
          <w:szCs w:val="28"/>
          <w:lang w:eastAsia="en-US"/>
        </w:rPr>
        <w:t>:</w:t>
      </w:r>
    </w:p>
    <w:p w:rsidR="00E23D1B" w:rsidRPr="0045590C" w:rsidRDefault="0075698C" w:rsidP="0045590C">
      <w:pPr>
        <w:numPr>
          <w:ilvl w:val="0"/>
          <w:numId w:val="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Иванова Е.Н. Оценка </w:t>
      </w:r>
      <w:r w:rsidR="00942307" w:rsidRPr="0045590C">
        <w:rPr>
          <w:rFonts w:ascii="Times New Roman" w:eastAsia="Calibri" w:hAnsi="Times New Roman" w:cs="Times New Roman"/>
          <w:sz w:val="28"/>
          <w:szCs w:val="28"/>
          <w:lang w:eastAsia="en-US"/>
        </w:rPr>
        <w:t>стои</w:t>
      </w:r>
      <w:r w:rsidRPr="0045590C">
        <w:rPr>
          <w:rFonts w:ascii="Times New Roman" w:eastAsia="Calibri" w:hAnsi="Times New Roman" w:cs="Times New Roman"/>
          <w:sz w:val="28"/>
          <w:szCs w:val="28"/>
          <w:lang w:eastAsia="en-US"/>
        </w:rPr>
        <w:t>мости недвижимости. Брянск: ООО «Издательство КноРус», 2010.</w:t>
      </w:r>
    </w:p>
    <w:p w:rsidR="00942307" w:rsidRPr="0045590C" w:rsidRDefault="00942307" w:rsidP="0045590C">
      <w:pPr>
        <w:numPr>
          <w:ilvl w:val="0"/>
          <w:numId w:val="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w:t>
      </w:r>
      <w:r w:rsidR="00C50FBB" w:rsidRPr="0045590C">
        <w:rPr>
          <w:rFonts w:ascii="Times New Roman" w:eastAsia="Calibri" w:hAnsi="Times New Roman" w:cs="Times New Roman"/>
          <w:sz w:val="28"/>
          <w:szCs w:val="28"/>
          <w:lang w:eastAsia="en-US"/>
        </w:rPr>
        <w:t xml:space="preserve"> ООО «Издательство КноРус», 2020.</w:t>
      </w:r>
    </w:p>
    <w:p w:rsidR="00F82319" w:rsidRPr="0045590C" w:rsidRDefault="00F82319" w:rsidP="0045590C">
      <w:pPr>
        <w:numPr>
          <w:ilvl w:val="0"/>
          <w:numId w:val="3"/>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82319" w:rsidRPr="0045590C" w:rsidRDefault="00F82319"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C50FBB" w:rsidRPr="0045590C" w:rsidRDefault="0090637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1. </w:t>
      </w:r>
      <w:r w:rsidR="008D4FE1" w:rsidRPr="0045590C">
        <w:rPr>
          <w:rFonts w:ascii="Times New Roman" w:eastAsia="Calibri" w:hAnsi="Times New Roman" w:cs="Times New Roman"/>
          <w:sz w:val="28"/>
          <w:szCs w:val="28"/>
          <w:lang w:eastAsia="en-US"/>
        </w:rPr>
        <w:t>Изучи</w:t>
      </w:r>
      <w:r w:rsidRPr="0045590C">
        <w:rPr>
          <w:rFonts w:ascii="Times New Roman" w:eastAsia="Calibri" w:hAnsi="Times New Roman" w:cs="Times New Roman"/>
          <w:sz w:val="28"/>
          <w:szCs w:val="28"/>
          <w:lang w:eastAsia="en-US"/>
        </w:rPr>
        <w:t>ть</w:t>
      </w:r>
      <w:r w:rsidR="00C50FBB" w:rsidRPr="0045590C">
        <w:rPr>
          <w:rFonts w:ascii="Times New Roman" w:eastAsia="Calibri" w:hAnsi="Times New Roman" w:cs="Times New Roman"/>
          <w:sz w:val="28"/>
          <w:szCs w:val="28"/>
          <w:lang w:eastAsia="en-US"/>
        </w:rPr>
        <w:t>:</w:t>
      </w:r>
    </w:p>
    <w:p w:rsidR="00C50FBB"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008D4FE1" w:rsidRPr="0045590C">
        <w:rPr>
          <w:rFonts w:ascii="Times New Roman" w:eastAsia="Calibri" w:hAnsi="Times New Roman" w:cs="Times New Roman"/>
          <w:sz w:val="28"/>
          <w:szCs w:val="28"/>
          <w:lang w:eastAsia="en-US"/>
        </w:rPr>
        <w:t xml:space="preserve"> состав рынка недвижимости</w:t>
      </w:r>
      <w:r w:rsidRPr="0045590C">
        <w:rPr>
          <w:rFonts w:ascii="Times New Roman" w:eastAsia="Calibri" w:hAnsi="Times New Roman" w:cs="Times New Roman"/>
          <w:sz w:val="28"/>
          <w:szCs w:val="28"/>
          <w:lang w:eastAsia="en-US"/>
        </w:rPr>
        <w:t xml:space="preserve">, </w:t>
      </w:r>
    </w:p>
    <w:p w:rsidR="008D4FE1"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с</w:t>
      </w:r>
      <w:r w:rsidR="008D4FE1" w:rsidRPr="0045590C">
        <w:rPr>
          <w:rFonts w:ascii="Times New Roman" w:eastAsia="Calibri" w:hAnsi="Times New Roman" w:cs="Times New Roman"/>
          <w:sz w:val="28"/>
          <w:szCs w:val="28"/>
          <w:lang w:eastAsia="en-US"/>
        </w:rPr>
        <w:t>убъекты рыночных операций с недвижимостью</w:t>
      </w:r>
    </w:p>
    <w:p w:rsidR="00C50FBB"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w:t>
      </w:r>
      <w:r w:rsidR="008D4FE1" w:rsidRPr="0045590C">
        <w:rPr>
          <w:rFonts w:ascii="Times New Roman" w:eastAsia="Calibri" w:hAnsi="Times New Roman" w:cs="Times New Roman"/>
          <w:sz w:val="28"/>
          <w:szCs w:val="28"/>
          <w:lang w:eastAsia="en-US"/>
        </w:rPr>
        <w:t>онятие субъектов рын</w:t>
      </w:r>
      <w:r w:rsidRPr="0045590C">
        <w:rPr>
          <w:rFonts w:ascii="Times New Roman" w:eastAsia="Calibri" w:hAnsi="Times New Roman" w:cs="Times New Roman"/>
          <w:sz w:val="28"/>
          <w:szCs w:val="28"/>
          <w:lang w:eastAsia="en-US"/>
        </w:rPr>
        <w:t>очных операций с недвижимостью</w:t>
      </w:r>
    </w:p>
    <w:p w:rsidR="00C50FBB"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э</w:t>
      </w:r>
      <w:r w:rsidR="008D4FE1" w:rsidRPr="0045590C">
        <w:rPr>
          <w:rFonts w:ascii="Times New Roman" w:eastAsia="Calibri" w:hAnsi="Times New Roman" w:cs="Times New Roman"/>
          <w:sz w:val="28"/>
          <w:szCs w:val="28"/>
          <w:lang w:eastAsia="en-US"/>
        </w:rPr>
        <w:t>кономико-правовые условия выступления на рынке недвижимости юридических и физических лиц как покупа</w:t>
      </w:r>
      <w:r w:rsidRPr="0045590C">
        <w:rPr>
          <w:rFonts w:ascii="Times New Roman" w:eastAsia="Calibri" w:hAnsi="Times New Roman" w:cs="Times New Roman"/>
          <w:sz w:val="28"/>
          <w:szCs w:val="28"/>
          <w:lang w:eastAsia="en-US"/>
        </w:rPr>
        <w:t>теля или продавца недвижимости</w:t>
      </w:r>
    </w:p>
    <w:p w:rsidR="008D4FE1"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w:t>
      </w:r>
      <w:r w:rsidR="008D4FE1" w:rsidRPr="0045590C">
        <w:rPr>
          <w:rFonts w:ascii="Times New Roman" w:eastAsia="Calibri" w:hAnsi="Times New Roman" w:cs="Times New Roman"/>
          <w:sz w:val="28"/>
          <w:szCs w:val="28"/>
          <w:lang w:eastAsia="en-US"/>
        </w:rPr>
        <w:t>рофессиональные организации на рынке недвиж</w:t>
      </w:r>
      <w:r w:rsidRPr="0045590C">
        <w:rPr>
          <w:rFonts w:ascii="Times New Roman" w:eastAsia="Calibri" w:hAnsi="Times New Roman" w:cs="Times New Roman"/>
          <w:sz w:val="28"/>
          <w:szCs w:val="28"/>
          <w:lang w:eastAsia="en-US"/>
        </w:rPr>
        <w:t>имости, их характеристика</w:t>
      </w:r>
    </w:p>
    <w:p w:rsidR="00C50FBB"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w:t>
      </w:r>
      <w:r w:rsidR="008D4FE1" w:rsidRPr="0045590C">
        <w:rPr>
          <w:rFonts w:ascii="Times New Roman" w:eastAsia="Calibri" w:hAnsi="Times New Roman" w:cs="Times New Roman"/>
          <w:sz w:val="28"/>
          <w:szCs w:val="28"/>
          <w:lang w:eastAsia="en-US"/>
        </w:rPr>
        <w:t>осредническая деят</w:t>
      </w:r>
      <w:r w:rsidRPr="0045590C">
        <w:rPr>
          <w:rFonts w:ascii="Times New Roman" w:eastAsia="Calibri" w:hAnsi="Times New Roman" w:cs="Times New Roman"/>
          <w:sz w:val="28"/>
          <w:szCs w:val="28"/>
          <w:lang w:eastAsia="en-US"/>
        </w:rPr>
        <w:t>ельность на рынке недвижимости</w:t>
      </w:r>
    </w:p>
    <w:p w:rsidR="008D4FE1" w:rsidRPr="0045590C" w:rsidRDefault="00C50FBB"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р</w:t>
      </w:r>
      <w:r w:rsidR="008D4FE1" w:rsidRPr="0045590C">
        <w:rPr>
          <w:rFonts w:ascii="Times New Roman" w:eastAsia="Calibri" w:hAnsi="Times New Roman" w:cs="Times New Roman"/>
          <w:sz w:val="28"/>
          <w:szCs w:val="28"/>
          <w:lang w:eastAsia="en-US"/>
        </w:rPr>
        <w:t xml:space="preserve">иэлторы и их правовые обязанности, и </w:t>
      </w:r>
      <w:r w:rsidRPr="0045590C">
        <w:rPr>
          <w:rFonts w:ascii="Times New Roman" w:eastAsia="Calibri" w:hAnsi="Times New Roman" w:cs="Times New Roman"/>
          <w:sz w:val="28"/>
          <w:szCs w:val="28"/>
          <w:lang w:eastAsia="en-US"/>
        </w:rPr>
        <w:t>место в сделках с недвижимостью</w:t>
      </w:r>
    </w:p>
    <w:p w:rsidR="008D4FE1" w:rsidRPr="0045590C" w:rsidRDefault="0090637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2. </w:t>
      </w:r>
      <w:r w:rsidR="008D4FE1" w:rsidRPr="0045590C">
        <w:rPr>
          <w:rFonts w:ascii="Times New Roman" w:eastAsia="Calibri" w:hAnsi="Times New Roman" w:cs="Times New Roman"/>
          <w:sz w:val="28"/>
          <w:szCs w:val="28"/>
          <w:lang w:eastAsia="en-US"/>
        </w:rPr>
        <w:t>Составить кроссворд из 15-20 слов на тему: «Рынок недвижимости».</w:t>
      </w:r>
    </w:p>
    <w:p w:rsidR="00F82319" w:rsidRPr="0045590C" w:rsidRDefault="00F82319"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E23D1B" w:rsidRPr="0045590C" w:rsidRDefault="00F82319"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8D4FE1" w:rsidRPr="0045590C" w:rsidRDefault="00E23D1B" w:rsidP="0045590C">
      <w:pPr>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1.</w:t>
      </w:r>
      <w:r w:rsidR="008D4FE1" w:rsidRPr="0045590C">
        <w:rPr>
          <w:rFonts w:ascii="Times New Roman" w:eastAsia="Calibri" w:hAnsi="Times New Roman" w:cs="Times New Roman"/>
          <w:sz w:val="28"/>
          <w:szCs w:val="28"/>
          <w:lang w:eastAsia="en-US"/>
        </w:rPr>
        <w:t xml:space="preserve"> Что такое оценочная деятельность?</w:t>
      </w:r>
    </w:p>
    <w:p w:rsidR="008D4FE1" w:rsidRPr="0045590C" w:rsidRDefault="008D4FE1"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Что такое субъекты оценочной деятельности и какие требования к ним предъявляются?</w:t>
      </w:r>
    </w:p>
    <w:p w:rsidR="008D4FE1" w:rsidRPr="0045590C" w:rsidRDefault="008D4FE1"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В чем заключается необходимость и целесообразность оценки объектов собственности?</w:t>
      </w:r>
    </w:p>
    <w:p w:rsidR="008D4FE1" w:rsidRPr="0045590C" w:rsidRDefault="008D4FE1"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Каковы права и обязанности оценщика в РФ?</w:t>
      </w:r>
    </w:p>
    <w:p w:rsidR="008D4FE1" w:rsidRPr="0045590C" w:rsidRDefault="008D4FE1"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 Расскажите о становлении оценочной деятельности в мире, России.</w:t>
      </w:r>
    </w:p>
    <w:p w:rsidR="00906379" w:rsidRPr="0045590C" w:rsidRDefault="00536D68"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906379" w:rsidRPr="0045590C" w:rsidRDefault="00906379"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Практическое занятие № 2.</w:t>
      </w:r>
    </w:p>
    <w:p w:rsidR="00906379" w:rsidRPr="0045590C" w:rsidRDefault="00906379" w:rsidP="0045590C">
      <w:pPr>
        <w:jc w:val="both"/>
        <w:rPr>
          <w:rFonts w:ascii="Times New Roman" w:hAnsi="Times New Roman" w:cs="Times New Roman"/>
          <w:b/>
          <w:bCs/>
          <w:sz w:val="28"/>
          <w:szCs w:val="28"/>
        </w:rPr>
      </w:pPr>
      <w:r w:rsidRPr="0045590C">
        <w:rPr>
          <w:rFonts w:ascii="Times New Roman" w:hAnsi="Times New Roman" w:cs="Times New Roman"/>
          <w:b/>
          <w:bCs/>
          <w:sz w:val="28"/>
          <w:szCs w:val="28"/>
        </w:rPr>
        <w:t>Обзор законодательства, регулирующего оценочную деятельность.</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906379" w:rsidRPr="0045590C" w:rsidRDefault="00906379" w:rsidP="0045590C">
      <w:pPr>
        <w:ind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Цели и задачи практического занятия:</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Цель: закрепление теоретических знаний по теме «Информация об основных понятиях оценочной деятельности», </w:t>
      </w:r>
      <w:r w:rsidRPr="0045590C">
        <w:rPr>
          <w:rFonts w:ascii="Times New Roman" w:eastAsia="Calibri" w:hAnsi="Times New Roman" w:cs="Times New Roman"/>
          <w:sz w:val="28"/>
          <w:szCs w:val="28"/>
          <w:lang w:eastAsia="en-US"/>
        </w:rPr>
        <w:t>изучение правовых аспектов объектов недвижимости и нормативно-правовых актов, регулирующих оценочную деятельность.</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Задачи:</w:t>
      </w:r>
    </w:p>
    <w:p w:rsidR="00906379" w:rsidRPr="0045590C" w:rsidRDefault="008E1A55"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изучить</w:t>
      </w:r>
      <w:r w:rsidR="00906379" w:rsidRPr="0045590C">
        <w:rPr>
          <w:rFonts w:ascii="Times New Roman" w:eastAsia="Calibri" w:hAnsi="Times New Roman" w:cs="Times New Roman"/>
          <w:sz w:val="28"/>
          <w:szCs w:val="28"/>
          <w:lang w:eastAsia="en-US"/>
        </w:rPr>
        <w:t xml:space="preserve"> систему правового регулирования оценочной деятельности, права и обязанности оценщиков, порядок оформления документации.</w:t>
      </w:r>
    </w:p>
    <w:p w:rsidR="00906379" w:rsidRPr="0045590C" w:rsidRDefault="008E1A55"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научиться</w:t>
      </w:r>
      <w:r w:rsidR="00906379" w:rsidRPr="0045590C">
        <w:rPr>
          <w:rFonts w:ascii="Times New Roman" w:eastAsia="Calibri" w:hAnsi="Times New Roman" w:cs="Times New Roman"/>
          <w:sz w:val="28"/>
          <w:szCs w:val="28"/>
          <w:lang w:eastAsia="en-US"/>
        </w:rPr>
        <w:t xml:space="preserve"> использовать нормативно-правовые документы, регулирующие оценочную деятельность и стандарты оценки.</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906379" w:rsidRPr="0045590C" w:rsidRDefault="00906379"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906379" w:rsidRPr="0045590C" w:rsidRDefault="0090637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8E1A55" w:rsidRPr="0045590C" w:rsidRDefault="008E1A55"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3. </w:t>
      </w:r>
      <w:r w:rsidRPr="0045590C">
        <w:rPr>
          <w:rFonts w:ascii="Times New Roman" w:eastAsia="Calibri" w:hAnsi="Times New Roman" w:cs="Times New Roman"/>
          <w:sz w:val="28"/>
          <w:szCs w:val="28"/>
          <w:lang w:eastAsia="en-US"/>
        </w:rPr>
        <w:t>Федеральный закон «Об оценочной деятельности в Российской Федерации» от 29.07.1998 г. №135-ФЗ.</w:t>
      </w:r>
    </w:p>
    <w:p w:rsidR="00906379" w:rsidRPr="0045590C" w:rsidRDefault="008E1A55"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w:t>
      </w:r>
      <w:r w:rsidR="00906379" w:rsidRPr="0045590C">
        <w:rPr>
          <w:rFonts w:ascii="Times New Roman" w:hAnsi="Times New Roman" w:cs="Times New Roman"/>
          <w:bCs/>
          <w:sz w:val="28"/>
          <w:szCs w:val="28"/>
        </w:rPr>
        <w:t>.</w:t>
      </w:r>
      <w:r w:rsidR="00906379" w:rsidRPr="0045590C">
        <w:rPr>
          <w:rFonts w:ascii="Times New Roman" w:hAnsi="Times New Roman" w:cs="Times New Roman"/>
          <w:bCs/>
          <w:sz w:val="28"/>
          <w:szCs w:val="28"/>
        </w:rPr>
        <w:tab/>
        <w:t>Инструкции по Технике безопасности.</w:t>
      </w:r>
    </w:p>
    <w:p w:rsidR="00906379" w:rsidRPr="0045590C" w:rsidRDefault="00906379" w:rsidP="0045590C">
      <w:pPr>
        <w:ind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8E1A55" w:rsidRPr="0045590C" w:rsidRDefault="008E1A55" w:rsidP="0045590C">
      <w:pPr>
        <w:pStyle w:val="a3"/>
        <w:numPr>
          <w:ilvl w:val="0"/>
          <w:numId w:val="5"/>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Изучить:</w:t>
      </w:r>
    </w:p>
    <w:p w:rsidR="008E1A55" w:rsidRPr="0045590C" w:rsidRDefault="008E1A55" w:rsidP="0045590C">
      <w:pPr>
        <w:pStyle w:val="a3"/>
        <w:numPr>
          <w:ilvl w:val="0"/>
          <w:numId w:val="6"/>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Правовые аспекты объектов недвижимости.</w:t>
      </w:r>
    </w:p>
    <w:p w:rsidR="008E1A55" w:rsidRPr="0045590C" w:rsidRDefault="008E1A55" w:rsidP="0045590C">
      <w:pPr>
        <w:pStyle w:val="a3"/>
        <w:numPr>
          <w:ilvl w:val="0"/>
          <w:numId w:val="6"/>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Формы государственного регулирования оценочной деятельности.</w:t>
      </w:r>
    </w:p>
    <w:p w:rsidR="008E1A55" w:rsidRPr="0045590C" w:rsidRDefault="008E1A55" w:rsidP="0045590C">
      <w:pPr>
        <w:pStyle w:val="a3"/>
        <w:numPr>
          <w:ilvl w:val="0"/>
          <w:numId w:val="6"/>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Основные формы саморегулирования оценочной деятельности.</w:t>
      </w:r>
    </w:p>
    <w:p w:rsidR="008E1A55" w:rsidRPr="0045590C" w:rsidRDefault="008E1A55" w:rsidP="0045590C">
      <w:pPr>
        <w:pStyle w:val="a3"/>
        <w:numPr>
          <w:ilvl w:val="0"/>
          <w:numId w:val="6"/>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Требования, предъявляемые к оценщику.</w:t>
      </w:r>
    </w:p>
    <w:p w:rsidR="008E1A55" w:rsidRPr="0045590C" w:rsidRDefault="008E1A55" w:rsidP="0045590C">
      <w:pPr>
        <w:pStyle w:val="a3"/>
        <w:numPr>
          <w:ilvl w:val="0"/>
          <w:numId w:val="6"/>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Права, обязанности, независимость оценщиков.</w:t>
      </w:r>
    </w:p>
    <w:p w:rsidR="008E1A55" w:rsidRPr="0045590C" w:rsidRDefault="004A6BF0" w:rsidP="0045590C">
      <w:pPr>
        <w:pStyle w:val="a3"/>
        <w:numPr>
          <w:ilvl w:val="0"/>
          <w:numId w:val="5"/>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Ознакомиться с нормативно-правовыми</w:t>
      </w:r>
      <w:r w:rsidR="008E1A55" w:rsidRPr="0045590C">
        <w:rPr>
          <w:rFonts w:ascii="Times New Roman" w:eastAsia="Calibri" w:hAnsi="Times New Roman" w:cs="Times New Roman"/>
          <w:sz w:val="28"/>
          <w:szCs w:val="28"/>
          <w:lang w:eastAsia="en-US"/>
        </w:rPr>
        <w:t xml:space="preserve"> акт</w:t>
      </w:r>
      <w:r w:rsidRPr="0045590C">
        <w:rPr>
          <w:rFonts w:ascii="Times New Roman" w:eastAsia="Calibri" w:hAnsi="Times New Roman" w:cs="Times New Roman"/>
          <w:sz w:val="28"/>
          <w:szCs w:val="28"/>
          <w:lang w:eastAsia="en-US"/>
        </w:rPr>
        <w:t>ами</w:t>
      </w:r>
      <w:r w:rsidR="008E1A55" w:rsidRPr="0045590C">
        <w:rPr>
          <w:rFonts w:ascii="Times New Roman" w:eastAsia="Calibri" w:hAnsi="Times New Roman" w:cs="Times New Roman"/>
          <w:sz w:val="28"/>
          <w:szCs w:val="28"/>
          <w:lang w:eastAsia="en-US"/>
        </w:rPr>
        <w:t>, регулирующи</w:t>
      </w:r>
      <w:r w:rsidRPr="0045590C">
        <w:rPr>
          <w:rFonts w:ascii="Times New Roman" w:eastAsia="Calibri" w:hAnsi="Times New Roman" w:cs="Times New Roman"/>
          <w:sz w:val="28"/>
          <w:szCs w:val="28"/>
          <w:lang w:eastAsia="en-US"/>
        </w:rPr>
        <w:t>ми</w:t>
      </w:r>
      <w:r w:rsidR="008E1A55" w:rsidRPr="0045590C">
        <w:rPr>
          <w:rFonts w:ascii="Times New Roman" w:eastAsia="Calibri" w:hAnsi="Times New Roman" w:cs="Times New Roman"/>
          <w:sz w:val="28"/>
          <w:szCs w:val="28"/>
          <w:lang w:eastAsia="en-US"/>
        </w:rPr>
        <w:t xml:space="preserve"> оц</w:t>
      </w:r>
      <w:r w:rsidRPr="0045590C">
        <w:rPr>
          <w:rFonts w:ascii="Times New Roman" w:eastAsia="Calibri" w:hAnsi="Times New Roman" w:cs="Times New Roman"/>
          <w:sz w:val="28"/>
          <w:szCs w:val="28"/>
          <w:lang w:eastAsia="en-US"/>
        </w:rPr>
        <w:t>еночную деятельность, и стандартами</w:t>
      </w:r>
      <w:r w:rsidR="008E1A55" w:rsidRPr="0045590C">
        <w:rPr>
          <w:rFonts w:ascii="Times New Roman" w:eastAsia="Calibri" w:hAnsi="Times New Roman" w:cs="Times New Roman"/>
          <w:sz w:val="28"/>
          <w:szCs w:val="28"/>
          <w:lang w:eastAsia="en-US"/>
        </w:rPr>
        <w:t xml:space="preserve"> оценки.</w:t>
      </w:r>
    </w:p>
    <w:p w:rsidR="008E1A55" w:rsidRPr="0045590C" w:rsidRDefault="008E1A55" w:rsidP="0045590C">
      <w:pPr>
        <w:pStyle w:val="a3"/>
        <w:numPr>
          <w:ilvl w:val="0"/>
          <w:numId w:val="5"/>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а) Дать определение понятиям:</w:t>
      </w:r>
      <w:r w:rsidR="004A6BF0" w:rsidRPr="0045590C">
        <w:rPr>
          <w:rFonts w:ascii="Times New Roman" w:eastAsia="Calibri" w:hAnsi="Times New Roman" w:cs="Times New Roman"/>
          <w:sz w:val="28"/>
          <w:szCs w:val="28"/>
          <w:lang w:eastAsia="en-US"/>
        </w:rPr>
        <w:t xml:space="preserve"> з</w:t>
      </w:r>
      <w:r w:rsidRPr="0045590C">
        <w:rPr>
          <w:rFonts w:ascii="Times New Roman" w:eastAsia="Calibri" w:hAnsi="Times New Roman" w:cs="Times New Roman"/>
          <w:sz w:val="28"/>
          <w:szCs w:val="28"/>
          <w:lang w:eastAsia="en-US"/>
        </w:rPr>
        <w:t>аказчик</w:t>
      </w:r>
      <w:r w:rsidR="004A6BF0" w:rsidRPr="0045590C">
        <w:rPr>
          <w:rFonts w:ascii="Times New Roman" w:eastAsia="Calibri" w:hAnsi="Times New Roman" w:cs="Times New Roman"/>
          <w:sz w:val="28"/>
          <w:szCs w:val="28"/>
          <w:lang w:eastAsia="en-US"/>
        </w:rPr>
        <w:t xml:space="preserve"> и о</w:t>
      </w:r>
      <w:r w:rsidRPr="0045590C">
        <w:rPr>
          <w:rFonts w:ascii="Times New Roman" w:eastAsia="Calibri" w:hAnsi="Times New Roman" w:cs="Times New Roman"/>
          <w:sz w:val="28"/>
          <w:szCs w:val="28"/>
          <w:lang w:eastAsia="en-US"/>
        </w:rPr>
        <w:t>ценщик</w:t>
      </w:r>
    </w:p>
    <w:p w:rsidR="008E1A55" w:rsidRPr="0045590C" w:rsidRDefault="00F42C45"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Составить</w:t>
      </w:r>
      <w:r w:rsidR="00C47680" w:rsidRPr="0045590C">
        <w:rPr>
          <w:rFonts w:ascii="Times New Roman" w:eastAsia="Calibri" w:hAnsi="Times New Roman" w:cs="Times New Roman"/>
          <w:sz w:val="28"/>
          <w:szCs w:val="28"/>
          <w:lang w:eastAsia="en-US"/>
        </w:rPr>
        <w:t>о</w:t>
      </w:r>
      <w:r w:rsidRPr="0045590C">
        <w:rPr>
          <w:rFonts w:ascii="Times New Roman" w:eastAsia="Calibri" w:hAnsi="Times New Roman" w:cs="Times New Roman"/>
          <w:sz w:val="28"/>
          <w:szCs w:val="28"/>
          <w:lang w:eastAsia="en-US"/>
        </w:rPr>
        <w:t>снования</w:t>
      </w:r>
      <w:r w:rsidR="008E1A55" w:rsidRPr="0045590C">
        <w:rPr>
          <w:rFonts w:ascii="Times New Roman" w:eastAsia="Calibri" w:hAnsi="Times New Roman" w:cs="Times New Roman"/>
          <w:sz w:val="28"/>
          <w:szCs w:val="28"/>
          <w:lang w:eastAsia="en-US"/>
        </w:rPr>
        <w:t xml:space="preserve"> для осуществления оценочных </w:t>
      </w:r>
      <w:r w:rsidRPr="0045590C">
        <w:rPr>
          <w:rFonts w:ascii="Times New Roman" w:eastAsia="Calibri" w:hAnsi="Times New Roman" w:cs="Times New Roman"/>
          <w:sz w:val="28"/>
          <w:szCs w:val="28"/>
          <w:lang w:eastAsia="en-US"/>
        </w:rPr>
        <w:t>работ.</w:t>
      </w:r>
    </w:p>
    <w:p w:rsidR="008E1A55" w:rsidRPr="0045590C" w:rsidRDefault="00F42C45"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5. Составить схему </w:t>
      </w:r>
      <w:r w:rsidR="008E1A55" w:rsidRPr="0045590C">
        <w:rPr>
          <w:rFonts w:ascii="Times New Roman" w:eastAsia="Calibri" w:hAnsi="Times New Roman" w:cs="Times New Roman"/>
          <w:sz w:val="28"/>
          <w:szCs w:val="28"/>
          <w:lang w:eastAsia="en-US"/>
        </w:rPr>
        <w:t>признак</w:t>
      </w:r>
      <w:r w:rsidRPr="0045590C">
        <w:rPr>
          <w:rFonts w:ascii="Times New Roman" w:eastAsia="Calibri" w:hAnsi="Times New Roman" w:cs="Times New Roman"/>
          <w:sz w:val="28"/>
          <w:szCs w:val="28"/>
          <w:lang w:eastAsia="en-US"/>
        </w:rPr>
        <w:t>ов</w:t>
      </w:r>
      <w:r w:rsidR="008E1A55" w:rsidRPr="0045590C">
        <w:rPr>
          <w:rFonts w:ascii="Times New Roman" w:eastAsia="Calibri" w:hAnsi="Times New Roman" w:cs="Times New Roman"/>
          <w:sz w:val="28"/>
          <w:szCs w:val="28"/>
          <w:lang w:eastAsia="en-US"/>
        </w:rPr>
        <w:t xml:space="preserve"> классификации ценообразующих характеристик при определении </w:t>
      </w:r>
      <w:r w:rsidR="00C47680" w:rsidRPr="0045590C">
        <w:rPr>
          <w:rFonts w:ascii="Times New Roman" w:eastAsia="Calibri" w:hAnsi="Times New Roman" w:cs="Times New Roman"/>
          <w:sz w:val="28"/>
          <w:szCs w:val="28"/>
          <w:lang w:eastAsia="en-US"/>
        </w:rPr>
        <w:t>стоимости недвижимого имущества.</w:t>
      </w:r>
    </w:p>
    <w:p w:rsidR="008E1A55" w:rsidRPr="0045590C" w:rsidRDefault="00F42C45"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w:t>
      </w:r>
      <w:r w:rsidR="00C47680" w:rsidRPr="0045590C">
        <w:rPr>
          <w:rFonts w:ascii="Times New Roman" w:eastAsia="Calibri" w:hAnsi="Times New Roman" w:cs="Times New Roman"/>
          <w:sz w:val="28"/>
          <w:szCs w:val="28"/>
          <w:lang w:eastAsia="en-US"/>
        </w:rPr>
        <w:t xml:space="preserve">. </w:t>
      </w:r>
      <w:r w:rsidR="008E1A55" w:rsidRPr="0045590C">
        <w:rPr>
          <w:rFonts w:ascii="Times New Roman" w:eastAsia="Calibri" w:hAnsi="Times New Roman" w:cs="Times New Roman"/>
          <w:sz w:val="28"/>
          <w:szCs w:val="28"/>
          <w:lang w:eastAsia="en-US"/>
        </w:rPr>
        <w:t>Охарактериз</w:t>
      </w:r>
      <w:r w:rsidRPr="0045590C">
        <w:rPr>
          <w:rFonts w:ascii="Times New Roman" w:eastAsia="Calibri" w:hAnsi="Times New Roman" w:cs="Times New Roman"/>
          <w:sz w:val="28"/>
          <w:szCs w:val="28"/>
          <w:lang w:eastAsia="en-US"/>
        </w:rPr>
        <w:t>овать</w:t>
      </w:r>
      <w:r w:rsidR="008E1A55" w:rsidRPr="0045590C">
        <w:rPr>
          <w:rFonts w:ascii="Times New Roman" w:eastAsia="Calibri" w:hAnsi="Times New Roman" w:cs="Times New Roman"/>
          <w:sz w:val="28"/>
          <w:szCs w:val="28"/>
          <w:lang w:eastAsia="en-US"/>
        </w:rPr>
        <w:t xml:space="preserve"> основные этапы процесса оценки недвижимости.</w:t>
      </w:r>
    </w:p>
    <w:p w:rsidR="00F42C45" w:rsidRPr="0045590C" w:rsidRDefault="00F42C45"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42C45" w:rsidRPr="0045590C" w:rsidRDefault="00F42C45"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Какие права устанавливаются законом на недвижимость?</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Какие сделки с недвижимостью относятся к основным видам сделок?</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Что является объектом оценочной деятельности?</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В каких целях осуществляется оценочная деятельность?</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Какие виды стоимости, в каком случае определяет оценщик?</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Дайте определение рыночной стоимости. Чем она отличается от затрат и цены?</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Каковы права, обязанности, независимость оценщиков?</w:t>
      </w:r>
    </w:p>
    <w:p w:rsidR="008E1A55" w:rsidRPr="0045590C" w:rsidRDefault="008E1A55" w:rsidP="0045590C">
      <w:pPr>
        <w:pStyle w:val="a3"/>
        <w:numPr>
          <w:ilvl w:val="0"/>
          <w:numId w:val="7"/>
        </w:numPr>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Что является основанием для проведения оценки?</w:t>
      </w:r>
    </w:p>
    <w:p w:rsidR="00906379" w:rsidRPr="0045590C" w:rsidRDefault="00906379"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253C72" w:rsidRPr="0045590C" w:rsidRDefault="00253C72"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 xml:space="preserve">Практическое занятие № </w:t>
      </w:r>
      <w:r w:rsidR="00B7742F" w:rsidRPr="0045590C">
        <w:rPr>
          <w:rFonts w:ascii="Times New Roman" w:hAnsi="Times New Roman" w:cs="Times New Roman"/>
          <w:b/>
          <w:bCs/>
          <w:sz w:val="28"/>
          <w:szCs w:val="28"/>
        </w:rPr>
        <w:t>3</w:t>
      </w:r>
      <w:r w:rsidRPr="0045590C">
        <w:rPr>
          <w:rFonts w:ascii="Times New Roman" w:hAnsi="Times New Roman" w:cs="Times New Roman"/>
          <w:b/>
          <w:bCs/>
          <w:sz w:val="28"/>
          <w:szCs w:val="28"/>
        </w:rPr>
        <w:t>.</w:t>
      </w:r>
    </w:p>
    <w:p w:rsidR="00F92ACD" w:rsidRPr="0045590C" w:rsidRDefault="00F92ACD" w:rsidP="0045590C">
      <w:pPr>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Российские и зарубежные стандарты оценочной деятельности.</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253C72" w:rsidRPr="0045590C" w:rsidRDefault="00405183"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w:t>
      </w:r>
      <w:r w:rsidR="00253C72" w:rsidRPr="0045590C">
        <w:rPr>
          <w:rFonts w:ascii="Times New Roman" w:hAnsi="Times New Roman" w:cs="Times New Roman"/>
          <w:b/>
          <w:bCs/>
          <w:sz w:val="28"/>
          <w:szCs w:val="28"/>
        </w:rPr>
        <w:t xml:space="preserve"> практического занятия:</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Цель: закрепление теоретических знаний по теме «Информация об основных понятиях оценочной дея</w:t>
      </w:r>
      <w:r w:rsidR="00405183" w:rsidRPr="0045590C">
        <w:rPr>
          <w:rFonts w:ascii="Times New Roman" w:hAnsi="Times New Roman" w:cs="Times New Roman"/>
          <w:bCs/>
          <w:sz w:val="28"/>
          <w:szCs w:val="28"/>
        </w:rPr>
        <w:t>тельности».</w:t>
      </w:r>
    </w:p>
    <w:p w:rsidR="00253C72" w:rsidRPr="0045590C" w:rsidRDefault="0040518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Задача</w:t>
      </w:r>
      <w:r w:rsidR="00253C72" w:rsidRPr="0045590C">
        <w:rPr>
          <w:rFonts w:ascii="Times New Roman" w:hAnsi="Times New Roman" w:cs="Times New Roman"/>
          <w:bCs/>
          <w:sz w:val="28"/>
          <w:szCs w:val="28"/>
        </w:rPr>
        <w:t>:</w:t>
      </w:r>
      <w:r w:rsidRPr="0045590C">
        <w:rPr>
          <w:rFonts w:ascii="Times New Roman" w:eastAsia="Calibri" w:hAnsi="Times New Roman" w:cs="Times New Roman"/>
          <w:sz w:val="28"/>
          <w:szCs w:val="28"/>
          <w:lang w:eastAsia="en-US"/>
        </w:rPr>
        <w:t>изучение сходства и различия зарубежных и российских стандартов оценки.</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253C72" w:rsidRPr="0045590C" w:rsidRDefault="00253C72"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253C72" w:rsidRPr="0045590C" w:rsidRDefault="00253C72"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3. </w:t>
      </w:r>
      <w:r w:rsidRPr="0045590C">
        <w:rPr>
          <w:rFonts w:ascii="Times New Roman" w:eastAsia="Calibri" w:hAnsi="Times New Roman" w:cs="Times New Roman"/>
          <w:sz w:val="28"/>
          <w:szCs w:val="28"/>
          <w:lang w:eastAsia="en-US"/>
        </w:rPr>
        <w:t>Федеральный закон «Об оценочной деятельности в Российской Федерации» от 29.07.1998 г. №135-ФЗ.</w:t>
      </w:r>
    </w:p>
    <w:p w:rsidR="00253C72" w:rsidRPr="0045590C" w:rsidRDefault="00253C72"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w:t>
      </w:r>
      <w:r w:rsidRPr="0045590C">
        <w:rPr>
          <w:rFonts w:ascii="Times New Roman" w:hAnsi="Times New Roman" w:cs="Times New Roman"/>
          <w:bCs/>
          <w:sz w:val="28"/>
          <w:szCs w:val="28"/>
        </w:rPr>
        <w:tab/>
        <w:t>Инструкции по Технике безопасности.</w:t>
      </w:r>
    </w:p>
    <w:p w:rsidR="00253C72" w:rsidRPr="0045590C" w:rsidRDefault="00253C72" w:rsidP="0045590C">
      <w:pPr>
        <w:ind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F92ACD" w:rsidRPr="0045590C" w:rsidRDefault="00F92ACD" w:rsidP="0045590C">
      <w:pPr>
        <w:pStyle w:val="a3"/>
        <w:numPr>
          <w:ilvl w:val="0"/>
          <w:numId w:val="8"/>
        </w:num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Изучить сходства и различия зарубежных и российских стандартов оценки, сделать выводы.</w:t>
      </w:r>
    </w:p>
    <w:p w:rsidR="00253C72" w:rsidRPr="0045590C" w:rsidRDefault="00253C72"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253C72" w:rsidRPr="0045590C" w:rsidRDefault="00253C72"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253C72" w:rsidRPr="0045590C" w:rsidRDefault="008703E0" w:rsidP="0045590C">
      <w:pPr>
        <w:pStyle w:val="a3"/>
        <w:numPr>
          <w:ilvl w:val="0"/>
          <w:numId w:val="9"/>
        </w:numPr>
        <w:ind w:left="0" w:firstLine="426"/>
        <w:jc w:val="both"/>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В чем заключаются сходства зарубежных и российских стандартов оценки.</w:t>
      </w:r>
    </w:p>
    <w:p w:rsidR="008703E0" w:rsidRPr="0045590C" w:rsidRDefault="008703E0" w:rsidP="0045590C">
      <w:pPr>
        <w:pStyle w:val="a3"/>
        <w:numPr>
          <w:ilvl w:val="0"/>
          <w:numId w:val="9"/>
        </w:numPr>
        <w:ind w:left="0" w:firstLine="426"/>
        <w:jc w:val="both"/>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В чем различия зарубежных и российских стандартов оценки.</w:t>
      </w:r>
    </w:p>
    <w:p w:rsidR="00253C72" w:rsidRPr="0045590C" w:rsidRDefault="00253C72"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C648C0" w:rsidRPr="0045590C" w:rsidRDefault="00C648C0" w:rsidP="0045590C">
      <w:pPr>
        <w:rPr>
          <w:rFonts w:ascii="Times New Roman" w:hAnsi="Times New Roman" w:cs="Times New Roman"/>
          <w:bCs/>
          <w:sz w:val="28"/>
          <w:szCs w:val="28"/>
        </w:rPr>
      </w:pPr>
    </w:p>
    <w:p w:rsidR="008703E0" w:rsidRPr="0045590C" w:rsidRDefault="008703E0"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 xml:space="preserve">Практическое занятие № </w:t>
      </w:r>
      <w:r w:rsidR="00B7742F" w:rsidRPr="0045590C">
        <w:rPr>
          <w:rFonts w:ascii="Times New Roman" w:hAnsi="Times New Roman" w:cs="Times New Roman"/>
          <w:b/>
          <w:bCs/>
          <w:sz w:val="28"/>
          <w:szCs w:val="28"/>
        </w:rPr>
        <w:t>4</w:t>
      </w:r>
      <w:r w:rsidRPr="0045590C">
        <w:rPr>
          <w:rFonts w:ascii="Times New Roman" w:hAnsi="Times New Roman" w:cs="Times New Roman"/>
          <w:b/>
          <w:bCs/>
          <w:sz w:val="28"/>
          <w:szCs w:val="28"/>
        </w:rPr>
        <w:t>.</w:t>
      </w:r>
    </w:p>
    <w:p w:rsidR="008703E0" w:rsidRPr="0045590C" w:rsidRDefault="008703E0" w:rsidP="0045590C">
      <w:pPr>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Виды сделок с объектами недвижимости.</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8703E0" w:rsidRPr="0045590C" w:rsidRDefault="008703E0"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Цель: закрепление теоретических знаний по теме «Информация об основных понятиях оценочной деятельности».</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Задача:</w:t>
      </w:r>
      <w:r w:rsidRPr="0045590C">
        <w:rPr>
          <w:rFonts w:ascii="Times New Roman" w:eastAsia="Calibri" w:hAnsi="Times New Roman" w:cs="Times New Roman"/>
          <w:sz w:val="28"/>
          <w:szCs w:val="28"/>
          <w:lang w:eastAsia="en-US"/>
        </w:rPr>
        <w:t xml:space="preserve">изучение </w:t>
      </w:r>
      <w:r w:rsidR="00562BAC" w:rsidRPr="0045590C">
        <w:rPr>
          <w:rFonts w:ascii="Times New Roman" w:eastAsia="Calibri" w:hAnsi="Times New Roman" w:cs="Times New Roman"/>
          <w:sz w:val="28"/>
          <w:szCs w:val="28"/>
          <w:lang w:eastAsia="en-US"/>
        </w:rPr>
        <w:t>видов сделок с объектами недвижимости</w:t>
      </w:r>
      <w:r w:rsidRPr="0045590C">
        <w:rPr>
          <w:rFonts w:ascii="Times New Roman" w:eastAsia="Calibri" w:hAnsi="Times New Roman" w:cs="Times New Roman"/>
          <w:sz w:val="28"/>
          <w:szCs w:val="28"/>
          <w:lang w:eastAsia="en-US"/>
        </w:rPr>
        <w:t>.</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8703E0" w:rsidRPr="0045590C" w:rsidRDefault="008703E0"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8703E0" w:rsidRPr="0045590C" w:rsidRDefault="008703E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8703E0" w:rsidRPr="0045590C" w:rsidRDefault="00562BA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w:t>
      </w:r>
      <w:r w:rsidR="008703E0" w:rsidRPr="0045590C">
        <w:rPr>
          <w:rFonts w:ascii="Times New Roman" w:hAnsi="Times New Roman" w:cs="Times New Roman"/>
          <w:bCs/>
          <w:sz w:val="28"/>
          <w:szCs w:val="28"/>
        </w:rPr>
        <w:t>.</w:t>
      </w:r>
      <w:r w:rsidR="008703E0" w:rsidRPr="0045590C">
        <w:rPr>
          <w:rFonts w:ascii="Times New Roman" w:hAnsi="Times New Roman" w:cs="Times New Roman"/>
          <w:bCs/>
          <w:sz w:val="28"/>
          <w:szCs w:val="28"/>
        </w:rPr>
        <w:tab/>
        <w:t>Инструкции по Технике безопасности.</w:t>
      </w:r>
    </w:p>
    <w:p w:rsidR="008703E0" w:rsidRPr="0045590C" w:rsidRDefault="008703E0"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8703E0" w:rsidRPr="0045590C" w:rsidRDefault="008703E0"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Составить таблицу вид сделки и ее основная сущность.</w:t>
      </w:r>
    </w:p>
    <w:p w:rsidR="008703E0" w:rsidRPr="0045590C" w:rsidRDefault="008703E0"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Перечислить особенности прав собственности на недвижимость.</w:t>
      </w:r>
    </w:p>
    <w:p w:rsidR="008703E0" w:rsidRPr="0045590C" w:rsidRDefault="008703E0"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Написать понятие вещных прав и их виды.</w:t>
      </w:r>
    </w:p>
    <w:p w:rsidR="008703E0" w:rsidRPr="0045590C" w:rsidRDefault="008703E0"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Опи</w:t>
      </w:r>
      <w:r w:rsidR="00562BAC" w:rsidRPr="0045590C">
        <w:rPr>
          <w:rFonts w:ascii="Times New Roman" w:eastAsia="Calibri" w:hAnsi="Times New Roman" w:cs="Times New Roman"/>
          <w:sz w:val="28"/>
          <w:szCs w:val="28"/>
          <w:lang w:eastAsia="en-US"/>
        </w:rPr>
        <w:t>сать</w:t>
      </w:r>
      <w:r w:rsidRPr="0045590C">
        <w:rPr>
          <w:rFonts w:ascii="Times New Roman" w:eastAsia="Calibri" w:hAnsi="Times New Roman" w:cs="Times New Roman"/>
          <w:sz w:val="28"/>
          <w:szCs w:val="28"/>
          <w:lang w:eastAsia="en-US"/>
        </w:rPr>
        <w:t xml:space="preserve"> особенности аренды объектов недвижимости.</w:t>
      </w:r>
    </w:p>
    <w:p w:rsidR="008703E0" w:rsidRPr="0045590C" w:rsidRDefault="008703E0"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5. </w:t>
      </w:r>
      <w:r w:rsidR="00562BAC" w:rsidRPr="0045590C">
        <w:rPr>
          <w:rFonts w:ascii="Times New Roman" w:eastAsia="Calibri" w:hAnsi="Times New Roman" w:cs="Times New Roman"/>
          <w:sz w:val="28"/>
          <w:szCs w:val="28"/>
          <w:lang w:eastAsia="en-US"/>
        </w:rPr>
        <w:t>Перечислить э</w:t>
      </w:r>
      <w:r w:rsidRPr="0045590C">
        <w:rPr>
          <w:rFonts w:ascii="Times New Roman" w:eastAsia="Calibri" w:hAnsi="Times New Roman" w:cs="Times New Roman"/>
          <w:sz w:val="28"/>
          <w:szCs w:val="28"/>
          <w:lang w:eastAsia="en-US"/>
        </w:rPr>
        <w:t>тапы оформления смены собственника.</w:t>
      </w:r>
    </w:p>
    <w:p w:rsidR="008703E0" w:rsidRPr="0045590C" w:rsidRDefault="008703E0"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8703E0" w:rsidRPr="0045590C" w:rsidRDefault="008703E0"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Какие формы собственности на недвижимость вы знаете?</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С какого момента возникает право собственности?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Что относится к односторонним и что относится к многосторонним сделкам?</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Чем отличается приобретение прав аренды от аренды как таковой?</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 Кто может выступать в качестве арендодателя?</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 Какие документы необходимы для регистрации сделки?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 Какие ограничения и какие обязанности возлагаются на собственника недвижимости?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8. Перечислите основные виды сделок с недвижимостью.</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9. В чем различие обмена и мены жилья?</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10. Кто может выступать в качестве арендодателя?</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11. В чем различие залога и ипотеки?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12. Что включает в себя право владения недвижимостью?</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13. Распространяется ли в России право владения земельной собственностью на недра и воздушное пространство в границах участка?</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14. Что понимают под кадастром объектов недвижимости?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15. Что понимают под сервитутом?</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16. Перечислите виды услуг, сопутствующих рынку недвижимости.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17. Назовите цели, требующие оценки недвижимости.</w:t>
      </w:r>
    </w:p>
    <w:p w:rsidR="008703E0" w:rsidRPr="0045590C" w:rsidRDefault="008703E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18. Назовите три подхода к оценке недвижимости и кратко сформулируйте суть каждого из них.</w:t>
      </w:r>
    </w:p>
    <w:p w:rsidR="008703E0" w:rsidRPr="0045590C" w:rsidRDefault="008703E0" w:rsidP="0045590C">
      <w:pPr>
        <w:pStyle w:val="a3"/>
        <w:ind w:left="0" w:firstLine="567"/>
        <w:jc w:val="both"/>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19. В чем преимущества и недостатки метода прямого сравнительного анализа продаж при оценке приносящей доход недвижимости?</w:t>
      </w:r>
    </w:p>
    <w:p w:rsidR="008703E0" w:rsidRPr="0045590C" w:rsidRDefault="008703E0"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004880" w:rsidRPr="0045590C" w:rsidRDefault="00004880"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Практическое занятие № 5.</w:t>
      </w:r>
    </w:p>
    <w:p w:rsidR="00004880" w:rsidRPr="0045590C" w:rsidRDefault="00004880" w:rsidP="0045590C">
      <w:pPr>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Расчет стоимости оценочных работ.</w:t>
      </w:r>
    </w:p>
    <w:p w:rsidR="00004880" w:rsidRPr="0045590C" w:rsidRDefault="0000488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004880" w:rsidRPr="0045590C" w:rsidRDefault="00004880"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7F19CC" w:rsidRPr="0045590C" w:rsidRDefault="00004880"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007F19CC" w:rsidRPr="0045590C">
        <w:rPr>
          <w:rFonts w:ascii="Times New Roman" w:eastAsia="Calibri" w:hAnsi="Times New Roman" w:cs="Times New Roman"/>
          <w:sz w:val="28"/>
          <w:szCs w:val="28"/>
          <w:lang w:eastAsia="en-US"/>
        </w:rPr>
        <w:t>– ознакомиться с основными положениями Гражданского кодекса РФ по договору, научиться составлять договор и задание на оценку</w:t>
      </w:r>
    </w:p>
    <w:p w:rsidR="00AC433D" w:rsidRPr="0045590C" w:rsidRDefault="00004880" w:rsidP="0045590C">
      <w:pPr>
        <w:ind w:firstLine="709"/>
        <w:rPr>
          <w:rFonts w:ascii="Times New Roman" w:eastAsia="Calibri" w:hAnsi="Times New Roman" w:cs="Times New Roman"/>
          <w:color w:val="000000"/>
          <w:sz w:val="28"/>
          <w:szCs w:val="28"/>
          <w:lang w:eastAsia="en-US"/>
        </w:rPr>
      </w:pPr>
      <w:r w:rsidRPr="0045590C">
        <w:rPr>
          <w:rFonts w:ascii="Times New Roman" w:hAnsi="Times New Roman" w:cs="Times New Roman"/>
          <w:bCs/>
          <w:sz w:val="28"/>
          <w:szCs w:val="28"/>
        </w:rPr>
        <w:t>Задача:</w:t>
      </w:r>
      <w:r w:rsidRPr="0045590C">
        <w:rPr>
          <w:rFonts w:ascii="Times New Roman" w:eastAsia="Calibri" w:hAnsi="Times New Roman" w:cs="Times New Roman"/>
          <w:sz w:val="28"/>
          <w:szCs w:val="28"/>
          <w:lang w:eastAsia="en-US"/>
        </w:rPr>
        <w:t>и</w:t>
      </w:r>
      <w:r w:rsidR="00AC433D" w:rsidRPr="0045590C">
        <w:rPr>
          <w:rFonts w:ascii="Times New Roman" w:eastAsia="Calibri" w:hAnsi="Times New Roman" w:cs="Times New Roman"/>
          <w:sz w:val="28"/>
          <w:szCs w:val="28"/>
          <w:lang w:eastAsia="en-US"/>
        </w:rPr>
        <w:t>зучить механизм р</w:t>
      </w:r>
      <w:r w:rsidR="00AC433D" w:rsidRPr="0045590C">
        <w:rPr>
          <w:rFonts w:ascii="Times New Roman" w:eastAsia="Calibri" w:hAnsi="Times New Roman" w:cs="Times New Roman"/>
          <w:color w:val="000000"/>
          <w:sz w:val="28"/>
          <w:szCs w:val="28"/>
          <w:lang w:eastAsia="en-US"/>
        </w:rPr>
        <w:t>асчета стоимости оценочных работ.</w:t>
      </w:r>
    </w:p>
    <w:p w:rsidR="00004880" w:rsidRPr="0045590C" w:rsidRDefault="0000488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004880" w:rsidRPr="0045590C" w:rsidRDefault="0000488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004880" w:rsidRPr="0045590C" w:rsidRDefault="00004880"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004880" w:rsidRPr="0045590C" w:rsidRDefault="0000488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004880" w:rsidRPr="0045590C" w:rsidRDefault="00004880"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7F19CC" w:rsidRPr="0045590C" w:rsidRDefault="007F19C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004880"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w:t>
      </w:r>
      <w:r w:rsidR="00004880" w:rsidRPr="0045590C">
        <w:rPr>
          <w:rFonts w:ascii="Times New Roman" w:hAnsi="Times New Roman" w:cs="Times New Roman"/>
          <w:bCs/>
          <w:sz w:val="28"/>
          <w:szCs w:val="28"/>
        </w:rPr>
        <w:t>.</w:t>
      </w:r>
      <w:r w:rsidR="00004880" w:rsidRPr="0045590C">
        <w:rPr>
          <w:rFonts w:ascii="Times New Roman" w:hAnsi="Times New Roman" w:cs="Times New Roman"/>
          <w:bCs/>
          <w:sz w:val="28"/>
          <w:szCs w:val="28"/>
        </w:rPr>
        <w:tab/>
        <w:t>Инструкции по Технике безопасности.</w:t>
      </w:r>
    </w:p>
    <w:p w:rsidR="00004880" w:rsidRPr="0045590C" w:rsidRDefault="00004880"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1. Изучить подраздел 2 </w:t>
      </w:r>
      <w:r w:rsidR="00F00A04" w:rsidRPr="0045590C">
        <w:rPr>
          <w:rFonts w:ascii="Times New Roman" w:eastAsia="Calibri" w:hAnsi="Times New Roman" w:cs="Times New Roman"/>
          <w:sz w:val="28"/>
          <w:szCs w:val="28"/>
          <w:lang w:eastAsia="en-US"/>
        </w:rPr>
        <w:t>ФЗ</w:t>
      </w:r>
      <w:r w:rsidRPr="0045590C">
        <w:rPr>
          <w:rFonts w:ascii="Times New Roman" w:eastAsia="Calibri" w:hAnsi="Times New Roman" w:cs="Times New Roman"/>
          <w:sz w:val="28"/>
          <w:szCs w:val="28"/>
          <w:lang w:eastAsia="en-US"/>
        </w:rPr>
        <w:t xml:space="preserve"> «Об оценочной деятельности» «Общие положения о договоре» и письменно ответить на следующие вопросы:</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Понятие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Чему должен соответствовать договор?</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Чем различаются возмездный и безвозмездный договор?</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Действие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Когда начинается и оканчивается действие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Существенные условия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Момент заключения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Форма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ab/>
        <w:t>Основания изменения и расторжения договора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Составить прайс-лист по стоимости оценки жилой н</w:t>
      </w:r>
      <w:r w:rsidR="00F00A04" w:rsidRPr="0045590C">
        <w:rPr>
          <w:rFonts w:ascii="Times New Roman" w:eastAsia="Calibri" w:hAnsi="Times New Roman" w:cs="Times New Roman"/>
          <w:sz w:val="28"/>
          <w:szCs w:val="28"/>
          <w:lang w:eastAsia="en-US"/>
        </w:rPr>
        <w:t>едвижимости, учитывая следующее:</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00F00A04" w:rsidRPr="0045590C">
        <w:rPr>
          <w:rFonts w:ascii="Times New Roman" w:eastAsia="Calibri" w:hAnsi="Times New Roman" w:cs="Times New Roman"/>
          <w:sz w:val="28"/>
          <w:szCs w:val="28"/>
          <w:lang w:eastAsia="en-US"/>
        </w:rPr>
        <w:t xml:space="preserve"> объект</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назначение оценки</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нахождение объекта</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срок выполнения работ </w:t>
      </w:r>
    </w:p>
    <w:p w:rsidR="00004880" w:rsidRPr="0045590C" w:rsidRDefault="00004880" w:rsidP="0045590C">
      <w:pPr>
        <w:pStyle w:val="a3"/>
        <w:ind w:left="0" w:firstLine="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стоимость оценки.</w:t>
      </w:r>
    </w:p>
    <w:p w:rsidR="00004880" w:rsidRPr="0045590C" w:rsidRDefault="00004880"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004880" w:rsidRPr="0045590C" w:rsidRDefault="00004880"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004880" w:rsidRPr="0045590C" w:rsidRDefault="00004880"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Расскажите понятие договора.</w:t>
      </w:r>
    </w:p>
    <w:p w:rsidR="00004880" w:rsidRPr="0045590C" w:rsidRDefault="00004880"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Чему должен соответствовать договор?</w:t>
      </w:r>
    </w:p>
    <w:p w:rsidR="00004880" w:rsidRPr="0045590C" w:rsidRDefault="00004880"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Чем различаются возмездный и безвозмездный договор?</w:t>
      </w:r>
    </w:p>
    <w:p w:rsidR="00004880" w:rsidRPr="0045590C" w:rsidRDefault="00004880"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Когда начинается и оканчивается действие договора?</w:t>
      </w:r>
    </w:p>
    <w:p w:rsidR="00004880" w:rsidRPr="0045590C" w:rsidRDefault="007F19CC"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Расскажите</w:t>
      </w:r>
      <w:r w:rsidR="00004880" w:rsidRPr="0045590C">
        <w:rPr>
          <w:rFonts w:ascii="Times New Roman" w:eastAsia="Calibri" w:hAnsi="Times New Roman" w:cs="Times New Roman"/>
          <w:sz w:val="28"/>
          <w:szCs w:val="28"/>
          <w:lang w:eastAsia="en-US"/>
        </w:rPr>
        <w:t xml:space="preserve"> условия договора</w:t>
      </w:r>
      <w:r w:rsidRPr="0045590C">
        <w:rPr>
          <w:rFonts w:ascii="Times New Roman" w:eastAsia="Calibri" w:hAnsi="Times New Roman" w:cs="Times New Roman"/>
          <w:sz w:val="28"/>
          <w:szCs w:val="28"/>
          <w:lang w:eastAsia="en-US"/>
        </w:rPr>
        <w:t>.</w:t>
      </w:r>
    </w:p>
    <w:p w:rsidR="00004880" w:rsidRPr="0045590C" w:rsidRDefault="007F19CC" w:rsidP="0045590C">
      <w:pPr>
        <w:pStyle w:val="a3"/>
        <w:numPr>
          <w:ilvl w:val="1"/>
          <w:numId w:val="1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Раскройтео</w:t>
      </w:r>
      <w:r w:rsidR="00004880" w:rsidRPr="0045590C">
        <w:rPr>
          <w:rFonts w:ascii="Times New Roman" w:eastAsia="Calibri" w:hAnsi="Times New Roman" w:cs="Times New Roman"/>
          <w:sz w:val="28"/>
          <w:szCs w:val="28"/>
          <w:lang w:eastAsia="en-US"/>
        </w:rPr>
        <w:t>снования изменения и расторжения договора</w:t>
      </w:r>
      <w:r w:rsidRPr="0045590C">
        <w:rPr>
          <w:rFonts w:ascii="Times New Roman" w:eastAsia="Calibri" w:hAnsi="Times New Roman" w:cs="Times New Roman"/>
          <w:sz w:val="28"/>
          <w:szCs w:val="28"/>
          <w:lang w:eastAsia="en-US"/>
        </w:rPr>
        <w:t>.</w:t>
      </w:r>
    </w:p>
    <w:p w:rsidR="00004880" w:rsidRPr="0045590C" w:rsidRDefault="00004880" w:rsidP="0045590C">
      <w:pPr>
        <w:pStyle w:val="a3"/>
        <w:ind w:left="0" w:firstLine="709"/>
        <w:jc w:val="both"/>
        <w:rPr>
          <w:rFonts w:ascii="Times New Roman" w:hAnsi="Times New Roman" w:cs="Times New Roman"/>
          <w:b/>
          <w:bCs/>
          <w:sz w:val="28"/>
          <w:szCs w:val="28"/>
        </w:rPr>
      </w:pPr>
    </w:p>
    <w:p w:rsidR="00F00A04" w:rsidRPr="0045590C" w:rsidRDefault="00F00A04" w:rsidP="0045590C">
      <w:pPr>
        <w:rPr>
          <w:rFonts w:ascii="Times New Roman" w:hAnsi="Times New Roman" w:cs="Times New Roman"/>
          <w:bCs/>
          <w:sz w:val="28"/>
          <w:szCs w:val="28"/>
        </w:rPr>
      </w:pPr>
      <w:r w:rsidRPr="0045590C">
        <w:rPr>
          <w:rFonts w:ascii="Times New Roman" w:hAnsi="Times New Roman" w:cs="Times New Roman"/>
          <w:bCs/>
          <w:sz w:val="28"/>
          <w:szCs w:val="28"/>
        </w:rPr>
        <w:lastRenderedPageBreak/>
        <w:br w:type="page"/>
      </w:r>
    </w:p>
    <w:p w:rsidR="00F00A04" w:rsidRPr="0045590C" w:rsidRDefault="00F00A04"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Практическое занятие № 6.</w:t>
      </w:r>
    </w:p>
    <w:p w:rsidR="00F00A04" w:rsidRPr="0045590C" w:rsidRDefault="00F00A04"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Составление договора на оценку недвижимости.</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F00A04" w:rsidRPr="0045590C" w:rsidRDefault="00F00A04"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F606E9" w:rsidRPr="0045590C" w:rsidRDefault="00F00A04"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00F606E9" w:rsidRPr="0045590C">
        <w:rPr>
          <w:rFonts w:ascii="Times New Roman" w:eastAsia="Calibri" w:hAnsi="Times New Roman" w:cs="Times New Roman"/>
          <w:sz w:val="28"/>
          <w:szCs w:val="28"/>
          <w:lang w:eastAsia="en-US"/>
        </w:rPr>
        <w:t>изучить практические вопросы темы «</w:t>
      </w:r>
      <w:r w:rsidR="00175691" w:rsidRPr="0045590C">
        <w:rPr>
          <w:rFonts w:ascii="Times New Roman" w:eastAsia="Calibri" w:hAnsi="Times New Roman" w:cs="Times New Roman"/>
          <w:sz w:val="28"/>
          <w:szCs w:val="28"/>
          <w:lang w:eastAsia="en-US"/>
        </w:rPr>
        <w:t>Информация об основных понятиях оценочной деятельности</w:t>
      </w:r>
      <w:r w:rsidR="00F606E9" w:rsidRPr="0045590C">
        <w:rPr>
          <w:rFonts w:ascii="Times New Roman" w:eastAsia="Calibri" w:hAnsi="Times New Roman" w:cs="Times New Roman"/>
          <w:sz w:val="28"/>
          <w:szCs w:val="28"/>
          <w:lang w:eastAsia="en-US"/>
        </w:rPr>
        <w:t>».</w:t>
      </w:r>
    </w:p>
    <w:p w:rsidR="00175691" w:rsidRPr="0045590C" w:rsidRDefault="00F00A04"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Задач</w:t>
      </w:r>
      <w:r w:rsidR="00175691" w:rsidRPr="0045590C">
        <w:rPr>
          <w:rFonts w:ascii="Times New Roman" w:hAnsi="Times New Roman" w:cs="Times New Roman"/>
          <w:bCs/>
          <w:sz w:val="28"/>
          <w:szCs w:val="28"/>
        </w:rPr>
        <w:t>и</w:t>
      </w:r>
      <w:r w:rsidRPr="0045590C">
        <w:rPr>
          <w:rFonts w:ascii="Times New Roman" w:hAnsi="Times New Roman" w:cs="Times New Roman"/>
          <w:bCs/>
          <w:sz w:val="28"/>
          <w:szCs w:val="28"/>
        </w:rPr>
        <w:t>:</w:t>
      </w:r>
    </w:p>
    <w:p w:rsidR="00175691" w:rsidRPr="0045590C" w:rsidRDefault="00175691"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научиться анализировать нормативные правовые акты, регулирующие оценочную деятельность</w:t>
      </w:r>
    </w:p>
    <w:p w:rsidR="00F00A04" w:rsidRPr="0045590C" w:rsidRDefault="00175691" w:rsidP="0045590C">
      <w:pPr>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sz w:val="28"/>
          <w:szCs w:val="28"/>
          <w:lang w:eastAsia="en-US"/>
        </w:rPr>
        <w:t>- научиться составлять документы, являющиеся основанием для проведения оценочных работ</w:t>
      </w:r>
      <w:r w:rsidR="00F00A04" w:rsidRPr="0045590C">
        <w:rPr>
          <w:rFonts w:ascii="Times New Roman" w:eastAsia="Calibri" w:hAnsi="Times New Roman" w:cs="Times New Roman"/>
          <w:color w:val="000000"/>
          <w:sz w:val="28"/>
          <w:szCs w:val="28"/>
          <w:lang w:eastAsia="en-US"/>
        </w:rPr>
        <w:t>.</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w:t>
      </w:r>
      <w:r w:rsidR="00F606E9" w:rsidRPr="0045590C">
        <w:rPr>
          <w:rFonts w:ascii="Times New Roman" w:hAnsi="Times New Roman" w:cs="Times New Roman"/>
          <w:bCs/>
          <w:sz w:val="28"/>
          <w:szCs w:val="28"/>
        </w:rPr>
        <w:t>ыполнению практического задания,</w:t>
      </w:r>
    </w:p>
    <w:p w:rsidR="00F606E9" w:rsidRPr="0045590C" w:rsidRDefault="00F606E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образцы договора.</w:t>
      </w:r>
    </w:p>
    <w:p w:rsidR="00F00A04" w:rsidRPr="0045590C" w:rsidRDefault="00F00A04"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F00A04" w:rsidRPr="0045590C" w:rsidRDefault="00F00A0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F606E9" w:rsidRPr="0045590C" w:rsidRDefault="00F606E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 ФСО №1.</w:t>
      </w:r>
    </w:p>
    <w:p w:rsidR="00F00A04" w:rsidRPr="0045590C" w:rsidRDefault="00F606E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6</w:t>
      </w:r>
      <w:r w:rsidR="00F00A04" w:rsidRPr="0045590C">
        <w:rPr>
          <w:rFonts w:ascii="Times New Roman" w:hAnsi="Times New Roman" w:cs="Times New Roman"/>
          <w:bCs/>
          <w:sz w:val="28"/>
          <w:szCs w:val="28"/>
        </w:rPr>
        <w:t>.</w:t>
      </w:r>
      <w:r w:rsidR="00F00A04" w:rsidRPr="0045590C">
        <w:rPr>
          <w:rFonts w:ascii="Times New Roman" w:hAnsi="Times New Roman" w:cs="Times New Roman"/>
          <w:bCs/>
          <w:sz w:val="28"/>
          <w:szCs w:val="28"/>
        </w:rPr>
        <w:tab/>
        <w:t>Инструкции по Технике безопасности.</w:t>
      </w:r>
    </w:p>
    <w:p w:rsidR="00F00A04" w:rsidRPr="0045590C" w:rsidRDefault="00F00A04" w:rsidP="0045590C">
      <w:pPr>
        <w:ind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F00A04" w:rsidRPr="0045590C" w:rsidRDefault="00F00A04" w:rsidP="0045590C">
      <w:pPr>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bCs/>
          <w:iCs/>
          <w:color w:val="181818"/>
          <w:sz w:val="28"/>
          <w:szCs w:val="28"/>
        </w:rPr>
        <w:t>1. Составить договор на оценку объекта оценки, включив в него следующее:</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Название вида документа (Договор);</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Дата;</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Место составления или издания;</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Заглавие к тексту (вид договора);</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Преамбула (наименование сторон, которые заключают договор, должности, фамилии, инициалы особ, которые подписывают договор и обозначение их полномочий);</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Предмет договора;</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Права и обязанности сторон;</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Особые условия;</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Ответственность за неисполнение условий договора;</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Порядок разрешения споров;</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Срок действия договора;</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Прочие условия;</w:t>
      </w:r>
    </w:p>
    <w:p w:rsidR="00F00A04" w:rsidRPr="0045590C" w:rsidRDefault="00F00A04" w:rsidP="0045590C">
      <w:pPr>
        <w:numPr>
          <w:ilvl w:val="0"/>
          <w:numId w:val="11"/>
        </w:numPr>
        <w:ind w:left="0" w:firstLine="567"/>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Подписи и печати сторон.</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ДОГОВОР № --------------</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 ПРОВЕДЕНИИ ОЦЕНКИ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                                                                                            « __» ________ 20__ г.</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Общество с ограниченной ответственностью «________________», именуемое в дальнейшем «Оценщик», в лице Генерального директора _________________________, действующего на основании Устава, с одной стороны, и ___________________________ именуемое в дальнейшем «Заказчик», с другой стороны, вместе именуемые в дальнейшем «Стороны», заключили настоящий Договор о нижеследующем:</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ПРЕДМЕТ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1.1. В соответствии с настоящим Договором Оценщик обязуется по заданию Заказчика провести оценку имущества, именуемого в дальнейшем «Имущество», а Заказчик обязуется оплатить проведение оценки.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1.2. Основание заключения настоящего Договора: Статья 8 Федерального закона от 29.07.1998 № 135-ФЗ «Об оценочной деятельности в Российской Федерации».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1.3. Цель оценки: для целей совершения сделки купли-продажи.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1.4. Вид определяемой стоимости Имущества: рыночная стоимость.</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1.5. Описание объекта оценки: </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СВЕДЕНИЯ ОБ ОЦЕНЩИКЕ</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2.1. Оценщик является аккредитованным при профессиональной саморегулируемой общественной организации «Российское общество оценщиков» и является участником Некоммерческого Партнерства «Партнерство РОО».</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2.2. Оценщик имеет в штате двух физических лиц, членов профессиональной саморегулируемой общественной организации «Российское общество оценщиков»:</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2.3. Гражданская ответственность Оценщика застрахована в ОСАО «РЕСО-Гарантия». Объектом по данному виду страхования являются не противоречащие законодательству РФ имущественные интересы Оценщика, связанные с возмещением причиненного им в результате проведения оценочной деятельности вреда имущественным интересам третьих лиц. Гражданская ответственность физических лиц - Оценщиков в штате ООО «______________________» (                                                                                                    ) застрахована в ОСАО «РЕСО-Гарантия».</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2.4. Оценщик является работодателем надлежащих профессиональных оценщиков, признанных таковыми по результатам проведенной в установленном порядке процедуры официальной аттестации.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2.5. Оценщик имеет в своем штате специалистов, обладающих документами об образовании, подтверждающими получение профессиональных знаний в области оценочной деятельности.</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ПРАВА И ОБЯЗАННОСТИ СТОРОН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3.1. Заказчик имеет право:</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3.1.1. Запрашивать у Оценщика информацию о требованиях законодательства об оценочной деятельности в объеме, достаточном для </w:t>
      </w:r>
      <w:r w:rsidRPr="0045590C">
        <w:rPr>
          <w:rFonts w:ascii="Times New Roman" w:eastAsia="Calibri" w:hAnsi="Times New Roman" w:cs="Times New Roman"/>
          <w:sz w:val="28"/>
          <w:szCs w:val="28"/>
          <w:lang w:eastAsia="en-US"/>
        </w:rPr>
        <w:lastRenderedPageBreak/>
        <w:t>разрешения вопросов, касающихся надлежащего исполнения настоящего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3.1.2. Требовать у Оценщика предоставления лицензии на осуществление оценочной деятельности.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3.2. Заказчик обязан: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3.2.1. Предоставить Оценщику в полном объеме документацию, необходимую для проведения оценки Имущества в срок, указанный в п. 5.2. настоящего Договора. Объем, состав, вид и характер документации, указанной в настоящем пункте, определяется Оценщиком.</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3.3. Оценщик имеет право:</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3.3.1. Выбирать и применять самостоятельно методы проведения оценки Имущества в соответствии со стандартами и правилами проведения оценки: «Стандарты профессиональной деятельности в области оценки недвижимого имущества», принятые Всероссийской конференцией Общества оценщиков 14 июля 1995 года в г. Москве; Международными стандартами оценки МСО 1-4 (Международный комитет по стандартам оценки имущества (МКСОИ AssociationofMasterAppraisal)). Предпринимать необходимые действия с целью проверки достоверности и полноты сведений, содержащихся в документах, имеющих отношение к настоящему Договору.</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 Оценщик обязан: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3.4.1. Провести оценку Имущества на основании и с учетом предоставленных Заказчиком документов, а также собранной самостоятельно информации.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3.4.2. Привлекать в случае необходимости к участию в проведении оценки Имущества иных оценщиков либо других специалистов и экспертов, без получения разрешения на указанные действия со Стороны Заказчика и без его уведомления.</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3.4.3. Соблюдать при проведении оценки Имущества требования Федерального закона от 29.07.1998 № 135-ФЗ «Об оценочной деятельности в Российской Федерации», а также принятых на его основе нормативных правовых актах Российской Федерации и нормативных правовых актов субъектов Российской Федерации.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3.4.4. По окончании проведения оценки Имущества предоставить Заказчику отчет об оценке Имущества, содержащий сертификат качества оценки, ограничительные условия и допущения, описание процедуры оценки, расчет стоимости Имущества Заказчика, а также отвечающий иным требованиям Федерального закона от 29.07.1998 № 135-ФЗ "Об оценочной деятельности в Российской Федерации".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3.4.5. По окончании проведения оценки Имущества вернуть полученные от Заказчика в соответствии с п. 3.2.1. настоящего Договора документы.</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3.4.6. Оценщик обязуется сохранять конфиденциальность любой информации, связанной с исполнением Договора, и не раскрывать ее третьим лицам, за исключением лиц, указанных в п.3.4.2. настоящего Договора, без предварительного письменного согласия Заказчика в период действия </w:t>
      </w:r>
      <w:r w:rsidRPr="0045590C">
        <w:rPr>
          <w:rFonts w:ascii="Times New Roman" w:eastAsia="Calibri" w:hAnsi="Times New Roman" w:cs="Times New Roman"/>
          <w:sz w:val="28"/>
          <w:szCs w:val="28"/>
          <w:lang w:eastAsia="en-US"/>
        </w:rPr>
        <w:lastRenderedPageBreak/>
        <w:t>настоящего Договора и до момента, когда указанная информация станет общедоступной.</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СТОИМОСТЬ УСЛУГ И ПОРЯДОК РАСЧЕТОВ</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4.1. Стоимость услуг по настоящему Договору составляет______ ( ______________) рублей. НДС не облагается (глава 26.2 Налогового кодекса Российской Федерации, Уведомление о возможности применения упрощенной системы налогообложения № 439 от 23 мая 2003 г.).</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4.2. Оплата производится не позднее 3 (трех) рабочих дней в безналичном порядке путем перечисления денежных средств на счет Оценщика, указанный в пункте 8 настоящего Договора на основании счета, выставленного Оценщиком.</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4.3. Размер стоимости услуг по проведению оценки Имущества не зависит от итоговой величины стоимости Имущества.</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 СРОКИ И УСЛОВИЯ ИСПОЛНЕНИЯ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5.1. Оценщик приступает к проведению оценки Имущества не позднее 2 (Двух) рабочих дней от даты заключения настоящего Договора, при условии выполнения требований пп. 3.2.1.. настоящего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5.2. Предоставление информации, указанной в п. 3.2.1. настоящего Договора осуществляется Заказчиком в согласованный с Оценщиком срок.</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5.3. Отчет об оценке Имущества Оценщик предоставляет Заказчику не позднее 5 (Пяти) рабочих дней от даты начала выполнения работ по настоящему Договору, при условии соблюдения Заказчиком требований пп.3.2.1. настоящего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5.4. Срок, в течение которого Заказчик рассматривает и обсуждает результаты оценки Имущества, представленные на его рассмотрение Оценщиком, не включается в срок исполнения последним своих обязательств по настоящему Договору.</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5.5. Надлежащим исполнением Заказчиком своих обязанностей по настоящему Договору является оплата услуг Оценщика, а также выполнение иных условий, предусмотренных настоящим Договором.</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5.6. Надлежащим исполнением Оценщиком своих обязанностей по настоящему Договору является своевременное составление в письменной форме и передача Заказчику отчета об оценке Имущества.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5.7. Настоящий Договор может быть пролонгирован Оценщиком в одностороннем порядке в случае несвоевременного предоставления информации Заказчиком, требуемой согласно п. 5.1. настоящего Договора, на период предоставления документов.</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5.8. После взаимного выполнения обязательств по настоящему Договору Стороны составляют акт сдачи-приемки услуг.</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 ОТВЕТСТВЕННОСТЬ СТОРОН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6.1. Стороны освобождаются от ответственности за частичное или полное невыполнение своих обязательств по настоящему Договору, если оно является следствием обстоятельств непреодолимой силы (пожар, наводнение, землетрясение, военные действия, изменение финансово-экономической и политической обстановки в РФ и пр.) Срок исполнения условий, </w:t>
      </w:r>
      <w:r w:rsidRPr="0045590C">
        <w:rPr>
          <w:rFonts w:ascii="Times New Roman" w:eastAsia="Calibri" w:hAnsi="Times New Roman" w:cs="Times New Roman"/>
          <w:sz w:val="28"/>
          <w:szCs w:val="28"/>
          <w:lang w:eastAsia="en-US"/>
        </w:rPr>
        <w:lastRenderedPageBreak/>
        <w:t>предусмотренных настоящим Договором, пролонгируется на период действия указанных обстоятельств в безакцептном порядке.</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6.2. Сторона, для которой создалась невозможность выполнения обязательств по настоящему Договору, обязана известить об этом другую Сторону в течение 2 (Два) рабочих дней с момента наступления обстоятельств непреодолимой силы. Несвоевременное извещение об обстоятельствах непреодолимой силы лишает соответствующую Сторону права считать их определенной причиной невыполнения условий настоящего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6.3. Заказчик принимает на себя ответственность за непредставление или предоставление не соответствующей действительности информации либо искаженной информации (в том числе документации, предусмотренной п. 3.2.1. настоящего Договора), имеющей отношение к проведению оценки Имущества, а также за несвоевременное предоставление необходимой информации, повлекшее ненадлежащее исполнение Оценщиком своих обязательств или нарушение прав третьих лиц.</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 ЗАКЛЮЧИТЕЛЬНЫЕ ПОЛОЖЕНИЯ</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7.1. Все споры и разногласия по настоящему Договору, по которым Стороны не могут прийти к соглашению путем переговоров, разрешаются в Арбитражном суде г. Москвы.</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7.2. Все соображения, условия, соглашения и намерения Сторон, сформулированные ими в ходе предварительного обсуждения до заключения настоящего договора и не включенные в текст договора, Стороны признают ничтожными.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7.3. Моментом получения лицом, направившим оферту по заключению сделки (сделок),</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предусмотренных настоящим Договором, ее акцепта является момент подписания настоящего Договора Сторонами либо совершение Стороной иных консенсуальных действий, направленных на исполнение условий настоящего Договора.</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7.4. Дополнения, изменения и расторжение настоящего Договора действительны, если они совершены в письменной форме и подписаны Сторонами.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7.5. Все работы (услуги), стоимость которых не предусмотрена настоящим Договором, оплачиваются Заказчиком отдельно по согласованию Сторон.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7.6. До момента заключения настоящего Договора, Оценщик предоставил, а Заказчик ознакомился со следующей информацией и документами: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7.6.1. Информацией о требованиях законодательства Российской Федерации об оценочной деятельности, в том числе о порядке лицензирования оценочной деятельности, обязанностях оценщика, требованиях к договору об оценке и отчету об оценке, а также о стандартах оценки.</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7.7. Настоящий Договор состоит из 4 (Четырех) листов, составлен на русском языке в двух экземплярах, имеющих равную юридическую силу, по одному для каждой из Сторон.</w:t>
      </w:r>
    </w:p>
    <w:p w:rsidR="00F00A04" w:rsidRPr="0045590C" w:rsidRDefault="00F00A0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7.8. Стороны уведомляют друг друга в случае изменения собственного наименования, места нахождения, банковских реквизитов, в течение 2 (Два) рабочих дней с момента соответствующего изменения.</w:t>
      </w:r>
    </w:p>
    <w:p w:rsidR="00F00A04" w:rsidRPr="0045590C" w:rsidRDefault="00F00A04"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8. РЕКВИЗИТЫ И ПОДПИСИ СТОРОН</w:t>
      </w:r>
    </w:p>
    <w:p w:rsidR="00F00A04" w:rsidRPr="0045590C" w:rsidRDefault="00F00A04" w:rsidP="0045590C">
      <w:pPr>
        <w:jc w:val="both"/>
        <w:rPr>
          <w:rFonts w:ascii="Times New Roman" w:eastAsia="Calibri" w:hAnsi="Times New Roman" w:cs="Times New Roman"/>
          <w:sz w:val="28"/>
          <w:szCs w:val="28"/>
          <w:lang w:eastAsia="en-US"/>
        </w:rPr>
      </w:pPr>
    </w:p>
    <w:p w:rsidR="00FE66B3" w:rsidRPr="0045590C" w:rsidRDefault="00FE66B3" w:rsidP="0045590C">
      <w:pPr>
        <w:pStyle w:val="a3"/>
        <w:ind w:left="0" w:firstLine="709"/>
        <w:jc w:val="both"/>
        <w:rPr>
          <w:rFonts w:ascii="Times New Roman" w:hAnsi="Times New Roman" w:cs="Times New Roman"/>
          <w:b/>
          <w:bCs/>
          <w:sz w:val="28"/>
          <w:szCs w:val="28"/>
        </w:rPr>
      </w:pPr>
    </w:p>
    <w:p w:rsidR="00F00A04" w:rsidRPr="0045590C" w:rsidRDefault="00F00A04"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00A04" w:rsidRPr="0045590C" w:rsidRDefault="00F00A04"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00A04" w:rsidRPr="0045590C" w:rsidRDefault="00F00A04"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Какие документы являются основанием для осуществления оценочной деятельности?</w:t>
      </w:r>
    </w:p>
    <w:p w:rsidR="00F00A04" w:rsidRPr="0045590C" w:rsidRDefault="00F00A04"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Какие нормативные правовые акты определяют требования к документам на оказание услуг оценочной деятельности?</w:t>
      </w:r>
    </w:p>
    <w:p w:rsidR="00F00A04" w:rsidRPr="0045590C" w:rsidRDefault="00F00A04" w:rsidP="0045590C">
      <w:pPr>
        <w:pStyle w:val="a3"/>
        <w:ind w:left="0" w:firstLine="709"/>
        <w:jc w:val="both"/>
        <w:rPr>
          <w:rFonts w:ascii="Times New Roman" w:hAnsi="Times New Roman" w:cs="Times New Roman"/>
          <w:b/>
          <w:bCs/>
          <w:sz w:val="28"/>
          <w:szCs w:val="28"/>
        </w:rPr>
      </w:pPr>
      <w:r w:rsidRPr="0045590C">
        <w:rPr>
          <w:rFonts w:ascii="Times New Roman" w:eastAsia="Calibri" w:hAnsi="Times New Roman" w:cs="Times New Roman"/>
          <w:sz w:val="28"/>
          <w:szCs w:val="28"/>
          <w:lang w:eastAsia="en-US"/>
        </w:rPr>
        <w:t>4. Как соотносятся требования Гражданского кодекса, Федерального закона и федеральных стандартов?</w:t>
      </w:r>
    </w:p>
    <w:p w:rsidR="00FE66B3" w:rsidRPr="0045590C" w:rsidRDefault="00FE66B3"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FE66B3" w:rsidRPr="0045590C" w:rsidRDefault="00FE66B3"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Практическое занятие № 7.</w:t>
      </w:r>
    </w:p>
    <w:p w:rsidR="00FE66B3" w:rsidRPr="0045590C" w:rsidRDefault="00FE66B3" w:rsidP="0045590C">
      <w:pPr>
        <w:jc w:val="center"/>
        <w:rPr>
          <w:rFonts w:ascii="Times New Roman" w:hAnsi="Times New Roman" w:cs="Times New Roman"/>
          <w:b/>
          <w:bCs/>
          <w:sz w:val="28"/>
          <w:szCs w:val="28"/>
        </w:rPr>
      </w:pPr>
      <w:r w:rsidRPr="0045590C">
        <w:rPr>
          <w:rFonts w:ascii="Times New Roman" w:eastAsia="Calibri" w:hAnsi="Times New Roman" w:cs="Times New Roman"/>
          <w:b/>
          <w:sz w:val="28"/>
          <w:szCs w:val="28"/>
          <w:lang w:eastAsia="en-US"/>
        </w:rPr>
        <w:t>Составление задания на оценку.</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FE66B3" w:rsidRPr="0045590C" w:rsidRDefault="00FE66B3"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FE66B3" w:rsidRPr="0045590C" w:rsidRDefault="00FE66B3"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Pr="0045590C">
        <w:rPr>
          <w:rFonts w:ascii="Times New Roman" w:eastAsia="Calibri" w:hAnsi="Times New Roman" w:cs="Times New Roman"/>
          <w:sz w:val="28"/>
          <w:szCs w:val="28"/>
          <w:lang w:eastAsia="en-US"/>
        </w:rPr>
        <w:t>изучить практические вопросы темы «Информация об основных понятиях оценочной деятельности».</w:t>
      </w:r>
    </w:p>
    <w:p w:rsidR="00FE66B3" w:rsidRPr="0045590C" w:rsidRDefault="00FE66B3"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Задачи:</w:t>
      </w:r>
    </w:p>
    <w:p w:rsidR="005776A7" w:rsidRPr="0045590C" w:rsidRDefault="005776A7"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изучить требования законодательства РФ основания для осуществления оценочной деятельности, условия и порядок оформления взаимоотношений с заказчиком, </w:t>
      </w:r>
    </w:p>
    <w:p w:rsidR="00AE0A89" w:rsidRPr="0045590C" w:rsidRDefault="005776A7"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научиться составлять документы, являющиеся основанием для проведения оценочных работ.</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 </w:t>
      </w:r>
      <w:r w:rsidR="005776A7" w:rsidRPr="0045590C">
        <w:rPr>
          <w:rFonts w:ascii="Times New Roman" w:hAnsi="Times New Roman" w:cs="Times New Roman"/>
          <w:bCs/>
          <w:sz w:val="28"/>
          <w:szCs w:val="28"/>
        </w:rPr>
        <w:t>образцы задания на оценку объекта недвижимости.</w:t>
      </w:r>
    </w:p>
    <w:p w:rsidR="00FE66B3" w:rsidRPr="0045590C" w:rsidRDefault="00FE66B3"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FE66B3" w:rsidRPr="0045590C" w:rsidRDefault="00FE66B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FE66B3" w:rsidRPr="0045590C" w:rsidRDefault="00AE0A89"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w:t>
      </w:r>
      <w:r w:rsidR="00FE66B3" w:rsidRPr="0045590C">
        <w:rPr>
          <w:rFonts w:ascii="Times New Roman" w:hAnsi="Times New Roman" w:cs="Times New Roman"/>
          <w:bCs/>
          <w:sz w:val="28"/>
          <w:szCs w:val="28"/>
        </w:rPr>
        <w:t>.</w:t>
      </w:r>
      <w:r w:rsidR="00FE66B3" w:rsidRPr="0045590C">
        <w:rPr>
          <w:rFonts w:ascii="Times New Roman" w:hAnsi="Times New Roman" w:cs="Times New Roman"/>
          <w:bCs/>
          <w:sz w:val="28"/>
          <w:szCs w:val="28"/>
        </w:rPr>
        <w:tab/>
        <w:t>Инструкции по Технике безопасности.</w:t>
      </w:r>
    </w:p>
    <w:p w:rsidR="00FE66B3" w:rsidRPr="0045590C" w:rsidRDefault="00FE66B3"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FE66B3" w:rsidRPr="0045590C" w:rsidRDefault="00FE66B3" w:rsidP="0045590C">
      <w:pPr>
        <w:pStyle w:val="a3"/>
        <w:numPr>
          <w:ilvl w:val="0"/>
          <w:numId w:val="16"/>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bCs/>
          <w:iCs/>
          <w:sz w:val="28"/>
          <w:szCs w:val="28"/>
        </w:rPr>
        <w:t>Составить техническое задание на оценку, включив в него следующее:</w:t>
      </w:r>
    </w:p>
    <w:p w:rsidR="00FE66B3" w:rsidRPr="0045590C" w:rsidRDefault="00FE66B3" w:rsidP="0045590C">
      <w:pPr>
        <w:numPr>
          <w:ilvl w:val="0"/>
          <w:numId w:val="12"/>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Название документа (техническое задание);</w:t>
      </w:r>
    </w:p>
    <w:p w:rsidR="00FE66B3" w:rsidRPr="0045590C" w:rsidRDefault="00FE66B3" w:rsidP="0045590C">
      <w:pPr>
        <w:numPr>
          <w:ilvl w:val="0"/>
          <w:numId w:val="13"/>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Преамбула (наименование сторон, которые составляют задание, должности, фамилии, инициалы особ, которые составляют задание и обозначение их полномочий, основание для составления технического задания (номер, дата договора));</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оценки;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Цель оценки;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Вид определяемой стоимости;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Дата оценки;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Сведения об объекте оценки;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Требования к проведению оценки;</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Требования к отчету об оценке;</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Заключительные положения;</w:t>
      </w:r>
    </w:p>
    <w:p w:rsidR="00FE66B3" w:rsidRPr="0045590C" w:rsidRDefault="00FE66B3" w:rsidP="0045590C">
      <w:pPr>
        <w:numPr>
          <w:ilvl w:val="0"/>
          <w:numId w:val="14"/>
        </w:numPr>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Подписи сторон.</w:t>
      </w:r>
    </w:p>
    <w:p w:rsidR="00FE66B3" w:rsidRPr="0045590C" w:rsidRDefault="00AE0A89" w:rsidP="0045590C">
      <w:pPr>
        <w:jc w:val="cente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Таблица 1 - </w:t>
      </w:r>
      <w:r w:rsidR="00FE66B3" w:rsidRPr="0045590C">
        <w:rPr>
          <w:rFonts w:ascii="Times New Roman" w:eastAsia="Calibri" w:hAnsi="Times New Roman" w:cs="Times New Roman"/>
          <w:sz w:val="28"/>
          <w:szCs w:val="28"/>
          <w:lang w:eastAsia="en-US"/>
        </w:rPr>
        <w:t>Техническое задание на оценку объекта недвижимости</w:t>
      </w:r>
      <w:r w:rsidRPr="0045590C">
        <w:rPr>
          <w:rFonts w:ascii="Times New Roman" w:eastAsia="Calibri" w:hAnsi="Times New Roman" w:cs="Times New Roman"/>
          <w:sz w:val="28"/>
          <w:szCs w:val="28"/>
          <w:lang w:eastAsia="en-US"/>
        </w:rPr>
        <w:t xml:space="preserve"> (образец)</w:t>
      </w:r>
    </w:p>
    <w:tbl>
      <w:tblPr>
        <w:tblStyle w:val="15"/>
        <w:tblW w:w="0" w:type="auto"/>
        <w:tblLook w:val="04A0"/>
      </w:tblPr>
      <w:tblGrid>
        <w:gridCol w:w="1090"/>
        <w:gridCol w:w="2695"/>
        <w:gridCol w:w="5779"/>
      </w:tblGrid>
      <w:tr w:rsidR="00FE66B3" w:rsidRPr="0045590C" w:rsidTr="00AE0A89">
        <w:trPr>
          <w:trHeight w:val="50"/>
        </w:trPr>
        <w:tc>
          <w:tcPr>
            <w:tcW w:w="9565" w:type="dxa"/>
            <w:gridSpan w:val="3"/>
          </w:tcPr>
          <w:p w:rsidR="00FE66B3" w:rsidRPr="0045590C" w:rsidRDefault="003A488B" w:rsidP="0045590C">
            <w:pPr>
              <w:rPr>
                <w:rFonts w:ascii="Times New Roman" w:hAnsi="Times New Roman" w:cs="Times New Roman"/>
                <w:b/>
                <w:sz w:val="28"/>
                <w:szCs w:val="28"/>
              </w:rPr>
            </w:pPr>
            <w:r w:rsidRPr="0045590C">
              <w:rPr>
                <w:rFonts w:ascii="Times New Roman" w:hAnsi="Times New Roman" w:cs="Times New Roman"/>
                <w:b/>
                <w:sz w:val="28"/>
                <w:szCs w:val="28"/>
              </w:rPr>
              <w:t xml:space="preserve">Г. </w:t>
            </w:r>
            <w:r w:rsidR="00F01076" w:rsidRPr="0045590C">
              <w:rPr>
                <w:rFonts w:ascii="Times New Roman" w:hAnsi="Times New Roman" w:cs="Times New Roman"/>
                <w:b/>
                <w:sz w:val="28"/>
                <w:szCs w:val="28"/>
              </w:rPr>
              <w:t>20.12.2021г.</w:t>
            </w:r>
          </w:p>
        </w:tc>
      </w:tr>
      <w:tr w:rsidR="00FE66B3" w:rsidRPr="0045590C" w:rsidTr="00AE0A89">
        <w:tc>
          <w:tcPr>
            <w:tcW w:w="1100"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№п/п</w:t>
            </w:r>
          </w:p>
        </w:tc>
        <w:tc>
          <w:tcPr>
            <w:tcW w:w="2551" w:type="dxa"/>
          </w:tcPr>
          <w:p w:rsidR="00FE66B3" w:rsidRPr="0045590C" w:rsidRDefault="00FE66B3" w:rsidP="0045590C">
            <w:pPr>
              <w:jc w:val="center"/>
              <w:rPr>
                <w:rFonts w:ascii="Times New Roman" w:hAnsi="Times New Roman" w:cs="Times New Roman"/>
                <w:b/>
                <w:sz w:val="28"/>
                <w:szCs w:val="28"/>
              </w:rPr>
            </w:pPr>
            <w:r w:rsidRPr="0045590C">
              <w:rPr>
                <w:rFonts w:ascii="Times New Roman" w:hAnsi="Times New Roman" w:cs="Times New Roman"/>
                <w:sz w:val="28"/>
                <w:szCs w:val="28"/>
              </w:rPr>
              <w:t>Наименование</w:t>
            </w:r>
          </w:p>
        </w:tc>
        <w:tc>
          <w:tcPr>
            <w:tcW w:w="5914"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Характеристика</w:t>
            </w:r>
          </w:p>
        </w:tc>
      </w:tr>
      <w:tr w:rsidR="00FE66B3" w:rsidRPr="0045590C" w:rsidTr="00AE0A89">
        <w:tc>
          <w:tcPr>
            <w:tcW w:w="1100" w:type="dxa"/>
          </w:tcPr>
          <w:p w:rsidR="00FE66B3" w:rsidRPr="0045590C" w:rsidRDefault="00FE66B3" w:rsidP="0045590C">
            <w:pPr>
              <w:jc w:val="center"/>
              <w:rPr>
                <w:rFonts w:ascii="Times New Roman" w:hAnsi="Times New Roman" w:cs="Times New Roman"/>
                <w:b/>
                <w:sz w:val="28"/>
                <w:szCs w:val="28"/>
              </w:rPr>
            </w:pPr>
            <w:r w:rsidRPr="0045590C">
              <w:rPr>
                <w:rFonts w:ascii="Times New Roman" w:hAnsi="Times New Roman" w:cs="Times New Roman"/>
                <w:sz w:val="28"/>
                <w:szCs w:val="28"/>
              </w:rPr>
              <w:t xml:space="preserve">1 </w:t>
            </w:r>
          </w:p>
        </w:tc>
        <w:tc>
          <w:tcPr>
            <w:tcW w:w="2551" w:type="dxa"/>
          </w:tcPr>
          <w:p w:rsidR="00FE66B3" w:rsidRPr="0045590C" w:rsidRDefault="00FE66B3" w:rsidP="0045590C">
            <w:pPr>
              <w:jc w:val="center"/>
              <w:rPr>
                <w:rFonts w:ascii="Times New Roman" w:hAnsi="Times New Roman" w:cs="Times New Roman"/>
                <w:b/>
                <w:sz w:val="28"/>
                <w:szCs w:val="28"/>
              </w:rPr>
            </w:pPr>
            <w:r w:rsidRPr="0045590C">
              <w:rPr>
                <w:rFonts w:ascii="Times New Roman" w:hAnsi="Times New Roman" w:cs="Times New Roman"/>
                <w:sz w:val="28"/>
                <w:szCs w:val="28"/>
              </w:rPr>
              <w:t>Заказчик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ООО «ХХ», ИНН ;адрес: </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2</w:t>
            </w:r>
          </w:p>
        </w:tc>
        <w:tc>
          <w:tcPr>
            <w:tcW w:w="2551" w:type="dxa"/>
          </w:tcPr>
          <w:p w:rsidR="00FE66B3" w:rsidRPr="0045590C" w:rsidRDefault="00FE66B3" w:rsidP="0045590C">
            <w:pPr>
              <w:jc w:val="center"/>
              <w:rPr>
                <w:rFonts w:ascii="Times New Roman" w:hAnsi="Times New Roman" w:cs="Times New Roman"/>
                <w:b/>
                <w:sz w:val="28"/>
                <w:szCs w:val="28"/>
              </w:rPr>
            </w:pPr>
            <w:r w:rsidRPr="0045590C">
              <w:rPr>
                <w:rFonts w:ascii="Times New Roman" w:hAnsi="Times New Roman" w:cs="Times New Roman"/>
                <w:sz w:val="28"/>
                <w:szCs w:val="28"/>
              </w:rPr>
              <w:t>Объект оценки</w:t>
            </w:r>
          </w:p>
        </w:tc>
        <w:tc>
          <w:tcPr>
            <w:tcW w:w="5914"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здание конторы</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lastRenderedPageBreak/>
              <w:t>3</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Местоположение объекта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г. Н</w:t>
            </w:r>
            <w:r w:rsidR="00FA55AB" w:rsidRPr="0045590C">
              <w:rPr>
                <w:rFonts w:ascii="Times New Roman" w:hAnsi="Times New Roman" w:cs="Times New Roman"/>
                <w:sz w:val="28"/>
                <w:szCs w:val="28"/>
              </w:rPr>
              <w:t>Богородицк</w:t>
            </w:r>
            <w:r w:rsidRPr="0045590C">
              <w:rPr>
                <w:rFonts w:ascii="Times New Roman" w:hAnsi="Times New Roman" w:cs="Times New Roman"/>
                <w:sz w:val="28"/>
                <w:szCs w:val="28"/>
              </w:rPr>
              <w:t>, ул. ,</w:t>
            </w:r>
          </w:p>
          <w:p w:rsidR="00FE66B3" w:rsidRPr="0045590C" w:rsidRDefault="00FE66B3" w:rsidP="0045590C">
            <w:pPr>
              <w:jc w:val="center"/>
              <w:rPr>
                <w:rFonts w:ascii="Times New Roman" w:hAnsi="Times New Roman" w:cs="Times New Roman"/>
                <w:b/>
                <w:sz w:val="28"/>
                <w:szCs w:val="28"/>
              </w:rPr>
            </w:pP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4</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Краткая характеристика </w:t>
            </w:r>
          </w:p>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объекта оценки:</w:t>
            </w:r>
          </w:p>
          <w:p w:rsidR="00FE66B3" w:rsidRPr="0045590C" w:rsidRDefault="00FE66B3" w:rsidP="0045590C">
            <w:pPr>
              <w:jc w:val="center"/>
              <w:rPr>
                <w:rFonts w:ascii="Times New Roman" w:hAnsi="Times New Roman" w:cs="Times New Roman"/>
                <w:b/>
                <w:sz w:val="28"/>
                <w:szCs w:val="28"/>
              </w:rPr>
            </w:pP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одноэтажное отдельно стоящее кирпичное здание с ж/б перекрытием, </w:t>
            </w:r>
          </w:p>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общей площадью 520 кв.м;</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на дату оценки используется в качестве административного здания</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5</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Собственник объекта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ООО «ХХ», ИНН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 xml:space="preserve">адрес: </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6</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Балансодержатель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объекта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ООО «ХХ», ИНН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 xml:space="preserve">адрес: </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7</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Балансовая (остаточная)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стоимость объекта</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3 000 000 руб.</w:t>
            </w:r>
          </w:p>
          <w:p w:rsidR="00FE66B3" w:rsidRPr="0045590C" w:rsidRDefault="00FE66B3" w:rsidP="0045590C">
            <w:pPr>
              <w:jc w:val="center"/>
              <w:rPr>
                <w:rFonts w:ascii="Times New Roman" w:hAnsi="Times New Roman" w:cs="Times New Roman"/>
                <w:b/>
                <w:sz w:val="28"/>
                <w:szCs w:val="28"/>
              </w:rPr>
            </w:pP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8</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Инвентарный номер объекта по бухучету</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10000</w:t>
            </w:r>
          </w:p>
          <w:p w:rsidR="00FE66B3" w:rsidRPr="0045590C" w:rsidRDefault="00FE66B3" w:rsidP="0045590C">
            <w:pPr>
              <w:jc w:val="center"/>
              <w:rPr>
                <w:rFonts w:ascii="Times New Roman" w:hAnsi="Times New Roman" w:cs="Times New Roman"/>
                <w:b/>
                <w:sz w:val="28"/>
                <w:szCs w:val="28"/>
              </w:rPr>
            </w:pP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9</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Сведения о земельном участке, относящемся к объекту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земельный участок площадью 750 кв.м</w:t>
            </w:r>
          </w:p>
          <w:p w:rsidR="00FE66B3" w:rsidRPr="0045590C" w:rsidRDefault="00FE66B3" w:rsidP="0045590C">
            <w:pPr>
              <w:jc w:val="center"/>
              <w:rPr>
                <w:rFonts w:ascii="Times New Roman" w:hAnsi="Times New Roman" w:cs="Times New Roman"/>
                <w:b/>
                <w:sz w:val="28"/>
                <w:szCs w:val="28"/>
              </w:rPr>
            </w:pP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10</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Зарегистрированные права</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 xml:space="preserve">земельный участок - право собственности; </w:t>
            </w:r>
          </w:p>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улучшения - право собственности</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11</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Цель оценки</w:t>
            </w:r>
          </w:p>
        </w:tc>
        <w:tc>
          <w:tcPr>
            <w:tcW w:w="5914"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определение рыночной стоимости объекта оценки</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12</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Задача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использование результатов оценки для внесения имущества в качестве залога</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13</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Дата проведения оценки:</w:t>
            </w:r>
          </w:p>
        </w:tc>
        <w:tc>
          <w:tcPr>
            <w:tcW w:w="5914" w:type="dxa"/>
          </w:tcPr>
          <w:p w:rsidR="00FE66B3" w:rsidRPr="0045590C" w:rsidRDefault="00FE66B3" w:rsidP="0045590C">
            <w:pPr>
              <w:rPr>
                <w:rFonts w:ascii="Times New Roman" w:hAnsi="Times New Roman" w:cs="Times New Roman"/>
                <w:sz w:val="28"/>
                <w:szCs w:val="28"/>
              </w:rPr>
            </w:pP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14</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Требования к проведению оценки</w:t>
            </w:r>
          </w:p>
        </w:tc>
        <w:tc>
          <w:tcPr>
            <w:tcW w:w="5914"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оценка производится в соответствии с требованиями Федерального закона №135-ФЗ от 29 июля 1998г. «Об оценочной деятельности в Российской Федерации» и ФСО№3»Требования к отчету об оценке»</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15</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Требования к отчету об оценке</w:t>
            </w:r>
          </w:p>
          <w:p w:rsidR="00FE66B3" w:rsidRPr="0045590C" w:rsidRDefault="00FE66B3" w:rsidP="0045590C">
            <w:pPr>
              <w:jc w:val="center"/>
              <w:rPr>
                <w:rFonts w:ascii="Times New Roman" w:hAnsi="Times New Roman" w:cs="Times New Roman"/>
                <w:b/>
                <w:sz w:val="28"/>
                <w:szCs w:val="28"/>
              </w:rPr>
            </w:pPr>
          </w:p>
        </w:tc>
        <w:tc>
          <w:tcPr>
            <w:tcW w:w="5914"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результатом работ по оценке является письменный отчет об оценке, выполненный на бумажном носителе, передаваемый заказчику в 1 экз.; отчет выполняется в соответствии с требованиями Федерального закона №135-ФЗ от 29 июля 1998г. «Об оценочной деятельности в Российской Федерации»</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t>16</w:t>
            </w:r>
          </w:p>
        </w:tc>
        <w:tc>
          <w:tcPr>
            <w:tcW w:w="2551"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 xml:space="preserve">Дата завершения </w:t>
            </w:r>
            <w:r w:rsidRPr="0045590C">
              <w:rPr>
                <w:rFonts w:ascii="Times New Roman" w:hAnsi="Times New Roman" w:cs="Times New Roman"/>
                <w:sz w:val="28"/>
                <w:szCs w:val="28"/>
              </w:rPr>
              <w:lastRenderedPageBreak/>
              <w:t>работ</w:t>
            </w:r>
          </w:p>
        </w:tc>
        <w:tc>
          <w:tcPr>
            <w:tcW w:w="5914"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lastRenderedPageBreak/>
              <w:t xml:space="preserve">отчет об оценке передается заказчику не </w:t>
            </w:r>
            <w:r w:rsidRPr="0045590C">
              <w:rPr>
                <w:rFonts w:ascii="Times New Roman" w:hAnsi="Times New Roman" w:cs="Times New Roman"/>
                <w:sz w:val="28"/>
                <w:szCs w:val="28"/>
              </w:rPr>
              <w:lastRenderedPageBreak/>
              <w:t>позднее 10 дней от начала работ; началом работ считается дата передачи оценщику комплекта документов, необходимых для оценки</w:t>
            </w:r>
          </w:p>
        </w:tc>
      </w:tr>
      <w:tr w:rsidR="00FE66B3" w:rsidRPr="0045590C" w:rsidTr="00AE0A89">
        <w:tc>
          <w:tcPr>
            <w:tcW w:w="1100" w:type="dxa"/>
          </w:tcPr>
          <w:p w:rsidR="00FE66B3" w:rsidRPr="0045590C" w:rsidRDefault="00FE66B3" w:rsidP="0045590C">
            <w:pPr>
              <w:jc w:val="center"/>
              <w:rPr>
                <w:rFonts w:ascii="Times New Roman" w:hAnsi="Times New Roman" w:cs="Times New Roman"/>
                <w:sz w:val="28"/>
                <w:szCs w:val="28"/>
              </w:rPr>
            </w:pPr>
            <w:r w:rsidRPr="0045590C">
              <w:rPr>
                <w:rFonts w:ascii="Times New Roman" w:hAnsi="Times New Roman" w:cs="Times New Roman"/>
                <w:sz w:val="28"/>
                <w:szCs w:val="28"/>
              </w:rPr>
              <w:lastRenderedPageBreak/>
              <w:t>17</w:t>
            </w:r>
          </w:p>
        </w:tc>
        <w:tc>
          <w:tcPr>
            <w:tcW w:w="2551" w:type="dxa"/>
          </w:tcPr>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Заключительные</w:t>
            </w:r>
          </w:p>
          <w:p w:rsidR="00FE66B3" w:rsidRPr="0045590C" w:rsidRDefault="00FE66B3" w:rsidP="0045590C">
            <w:pPr>
              <w:rPr>
                <w:rFonts w:ascii="Times New Roman" w:hAnsi="Times New Roman" w:cs="Times New Roman"/>
                <w:sz w:val="28"/>
                <w:szCs w:val="28"/>
              </w:rPr>
            </w:pPr>
            <w:r w:rsidRPr="0045590C">
              <w:rPr>
                <w:rFonts w:ascii="Times New Roman" w:hAnsi="Times New Roman" w:cs="Times New Roman"/>
                <w:sz w:val="28"/>
                <w:szCs w:val="28"/>
              </w:rPr>
              <w:t>положения</w:t>
            </w:r>
          </w:p>
          <w:p w:rsidR="00FE66B3" w:rsidRPr="0045590C" w:rsidRDefault="00FE66B3" w:rsidP="0045590C">
            <w:pPr>
              <w:jc w:val="center"/>
              <w:rPr>
                <w:rFonts w:ascii="Times New Roman" w:hAnsi="Times New Roman" w:cs="Times New Roman"/>
                <w:b/>
                <w:sz w:val="28"/>
                <w:szCs w:val="28"/>
              </w:rPr>
            </w:pPr>
          </w:p>
        </w:tc>
        <w:tc>
          <w:tcPr>
            <w:tcW w:w="5914" w:type="dxa"/>
          </w:tcPr>
          <w:p w:rsidR="00FE66B3" w:rsidRPr="0045590C" w:rsidRDefault="00FE66B3" w:rsidP="0045590C">
            <w:pPr>
              <w:rPr>
                <w:rFonts w:ascii="Times New Roman" w:hAnsi="Times New Roman" w:cs="Times New Roman"/>
                <w:b/>
                <w:sz w:val="28"/>
                <w:szCs w:val="28"/>
              </w:rPr>
            </w:pPr>
            <w:r w:rsidRPr="0045590C">
              <w:rPr>
                <w:rFonts w:ascii="Times New Roman" w:hAnsi="Times New Roman" w:cs="Times New Roman"/>
                <w:sz w:val="28"/>
                <w:szCs w:val="28"/>
              </w:rPr>
              <w:t>любые дополнения, изменения и приложения к настоящему техническому заданию действительны лишь при условии, если они совершены в письменной форме и подписаны уполномоченными представителями Сторон</w:t>
            </w:r>
          </w:p>
        </w:tc>
      </w:tr>
    </w:tbl>
    <w:p w:rsidR="00FE66B3" w:rsidRPr="0045590C" w:rsidRDefault="00FE66B3" w:rsidP="0045590C">
      <w:pP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Заказчик _______________________ </w:t>
      </w:r>
      <w:r w:rsidR="00CA1429" w:rsidRPr="0045590C">
        <w:rPr>
          <w:rFonts w:ascii="Times New Roman" w:eastAsia="Calibri" w:hAnsi="Times New Roman" w:cs="Times New Roman"/>
          <w:sz w:val="28"/>
          <w:szCs w:val="28"/>
          <w:lang w:eastAsia="en-US"/>
        </w:rPr>
        <w:t>/______________/</w:t>
      </w:r>
    </w:p>
    <w:p w:rsidR="00FE66B3" w:rsidRPr="0045590C" w:rsidRDefault="00FE66B3" w:rsidP="0045590C">
      <w:pP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Оценщик______________________ /______________/</w:t>
      </w:r>
    </w:p>
    <w:p w:rsidR="0093701D" w:rsidRPr="0045590C" w:rsidRDefault="0093701D" w:rsidP="0045590C">
      <w:pPr>
        <w:jc w:val="both"/>
        <w:rPr>
          <w:rFonts w:ascii="Times New Roman" w:hAnsi="Times New Roman" w:cs="Times New Roman"/>
          <w:b/>
          <w:bCs/>
          <w:sz w:val="28"/>
          <w:szCs w:val="28"/>
        </w:rPr>
      </w:pPr>
    </w:p>
    <w:p w:rsidR="0093701D" w:rsidRPr="0045590C" w:rsidRDefault="0093701D" w:rsidP="0045590C">
      <w:pPr>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E66B3" w:rsidRPr="0045590C" w:rsidRDefault="00FE66B3" w:rsidP="0045590C">
      <w:pPr>
        <w:rPr>
          <w:rFonts w:ascii="Times New Roman" w:eastAsia="Times New Roman" w:hAnsi="Times New Roman" w:cs="Times New Roman"/>
          <w:color w:val="181818"/>
          <w:sz w:val="28"/>
          <w:szCs w:val="28"/>
        </w:rPr>
      </w:pPr>
      <w:r w:rsidRPr="0045590C">
        <w:rPr>
          <w:rFonts w:ascii="Times New Roman" w:eastAsia="Times New Roman" w:hAnsi="Times New Roman" w:cs="Times New Roman"/>
          <w:b/>
          <w:bCs/>
          <w:color w:val="181818"/>
          <w:sz w:val="28"/>
          <w:szCs w:val="28"/>
        </w:rPr>
        <w:t>Контрольные вопросы</w:t>
      </w:r>
    </w:p>
    <w:p w:rsidR="00FE66B3" w:rsidRPr="0045590C" w:rsidRDefault="00FE66B3" w:rsidP="0045590C">
      <w:pPr>
        <w:numPr>
          <w:ilvl w:val="0"/>
          <w:numId w:val="15"/>
        </w:numPr>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Что является основанием для проведения оценки?</w:t>
      </w:r>
    </w:p>
    <w:p w:rsidR="00FE66B3" w:rsidRPr="0045590C" w:rsidRDefault="00FE66B3" w:rsidP="0045590C">
      <w:pPr>
        <w:numPr>
          <w:ilvl w:val="0"/>
          <w:numId w:val="15"/>
        </w:numPr>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Обязательные элементы договора на проведение оценки объекта оценки?</w:t>
      </w:r>
    </w:p>
    <w:p w:rsidR="00CA1429" w:rsidRPr="0045590C" w:rsidRDefault="00FE66B3" w:rsidP="0045590C">
      <w:pPr>
        <w:numPr>
          <w:ilvl w:val="0"/>
          <w:numId w:val="15"/>
        </w:numPr>
        <w:rPr>
          <w:rFonts w:ascii="Times New Roman" w:hAnsi="Times New Roman" w:cs="Times New Roman"/>
          <w:bCs/>
          <w:sz w:val="28"/>
          <w:szCs w:val="28"/>
        </w:rPr>
      </w:pPr>
      <w:r w:rsidRPr="0045590C">
        <w:rPr>
          <w:rFonts w:ascii="Times New Roman" w:eastAsia="Times New Roman" w:hAnsi="Times New Roman" w:cs="Times New Roman"/>
          <w:color w:val="181818"/>
          <w:sz w:val="28"/>
          <w:szCs w:val="28"/>
        </w:rPr>
        <w:t>Стороны договора.</w:t>
      </w:r>
      <w:r w:rsidR="00CA1429" w:rsidRPr="0045590C">
        <w:rPr>
          <w:rFonts w:ascii="Times New Roman" w:hAnsi="Times New Roman" w:cs="Times New Roman"/>
          <w:bCs/>
          <w:sz w:val="28"/>
          <w:szCs w:val="28"/>
        </w:rPr>
        <w:br w:type="page"/>
      </w:r>
    </w:p>
    <w:p w:rsidR="0093701D" w:rsidRPr="0045590C" w:rsidRDefault="0093701D"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 xml:space="preserve">Практическое занятие № </w:t>
      </w:r>
      <w:r w:rsidR="00B7742F" w:rsidRPr="0045590C">
        <w:rPr>
          <w:rFonts w:ascii="Times New Roman" w:hAnsi="Times New Roman" w:cs="Times New Roman"/>
          <w:b/>
          <w:bCs/>
          <w:sz w:val="28"/>
          <w:szCs w:val="28"/>
        </w:rPr>
        <w:t>8</w:t>
      </w:r>
      <w:r w:rsidRPr="0045590C">
        <w:rPr>
          <w:rFonts w:ascii="Times New Roman" w:hAnsi="Times New Roman" w:cs="Times New Roman"/>
          <w:b/>
          <w:bCs/>
          <w:sz w:val="28"/>
          <w:szCs w:val="28"/>
        </w:rPr>
        <w:t>.</w:t>
      </w:r>
    </w:p>
    <w:p w:rsidR="0093701D" w:rsidRPr="0045590C" w:rsidRDefault="0093701D" w:rsidP="0045590C">
      <w:pPr>
        <w:jc w:val="center"/>
        <w:rPr>
          <w:rFonts w:ascii="Times New Roman" w:eastAsia="Times New Roman" w:hAnsi="Times New Roman" w:cs="Times New Roman"/>
          <w:b/>
          <w:sz w:val="28"/>
          <w:szCs w:val="28"/>
        </w:rPr>
      </w:pPr>
      <w:r w:rsidRPr="0045590C">
        <w:rPr>
          <w:rFonts w:ascii="Times New Roman" w:eastAsia="Times New Roman" w:hAnsi="Times New Roman" w:cs="Times New Roman"/>
          <w:b/>
          <w:sz w:val="28"/>
          <w:szCs w:val="28"/>
        </w:rPr>
        <w:t>Оформление договора с заказчиком. Постановка задания на оценку объекта недвижимости.</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93701D" w:rsidRPr="0045590C" w:rsidRDefault="0093701D"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93701D" w:rsidRPr="0045590C" w:rsidRDefault="0093701D"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Pr="0045590C">
        <w:rPr>
          <w:rFonts w:ascii="Times New Roman" w:eastAsia="Calibri" w:hAnsi="Times New Roman" w:cs="Times New Roman"/>
          <w:sz w:val="28"/>
          <w:szCs w:val="28"/>
          <w:lang w:eastAsia="en-US"/>
        </w:rPr>
        <w:t xml:space="preserve">изучить практические вопросы темы </w:t>
      </w:r>
      <w:r w:rsidR="00240B14" w:rsidRPr="0045590C">
        <w:rPr>
          <w:rFonts w:ascii="Times New Roman" w:eastAsia="Calibri" w:hAnsi="Times New Roman" w:cs="Times New Roman"/>
          <w:sz w:val="28"/>
          <w:szCs w:val="28"/>
          <w:lang w:eastAsia="en-US"/>
        </w:rPr>
        <w:t>«Оформление договора, задания на оценку стоимости объекта»</w:t>
      </w:r>
      <w:r w:rsidRPr="0045590C">
        <w:rPr>
          <w:rFonts w:ascii="Times New Roman" w:eastAsia="Calibri" w:hAnsi="Times New Roman" w:cs="Times New Roman"/>
          <w:sz w:val="28"/>
          <w:szCs w:val="28"/>
          <w:lang w:eastAsia="en-US"/>
        </w:rPr>
        <w:t>.</w:t>
      </w:r>
    </w:p>
    <w:p w:rsidR="0093701D" w:rsidRPr="0045590C" w:rsidRDefault="0093701D"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Задачи:</w:t>
      </w:r>
    </w:p>
    <w:p w:rsidR="00240B14" w:rsidRPr="0045590C" w:rsidRDefault="0093701D" w:rsidP="0045590C">
      <w:pPr>
        <w:jc w:val="both"/>
        <w:rPr>
          <w:rFonts w:ascii="Times New Roman" w:eastAsia="Times New Roman" w:hAnsi="Times New Roman" w:cs="Times New Roman"/>
          <w:sz w:val="28"/>
          <w:szCs w:val="28"/>
        </w:rPr>
      </w:pPr>
      <w:r w:rsidRPr="0045590C">
        <w:rPr>
          <w:rFonts w:ascii="Times New Roman" w:eastAsia="Calibri" w:hAnsi="Times New Roman" w:cs="Times New Roman"/>
          <w:sz w:val="28"/>
          <w:szCs w:val="28"/>
          <w:lang w:eastAsia="en-US"/>
        </w:rPr>
        <w:t xml:space="preserve">- </w:t>
      </w:r>
      <w:r w:rsidR="00240B14" w:rsidRPr="0045590C">
        <w:rPr>
          <w:rFonts w:ascii="Times New Roman" w:eastAsia="Times New Roman" w:hAnsi="Times New Roman" w:cs="Times New Roman"/>
          <w:sz w:val="28"/>
          <w:szCs w:val="28"/>
        </w:rPr>
        <w:t>ознакомиться с основными положениями Гражданского кодекса РФ по договору,</w:t>
      </w:r>
    </w:p>
    <w:p w:rsidR="00240B14" w:rsidRPr="0045590C" w:rsidRDefault="00240B14"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научиться составлять договор и задание на оценку.</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образцы задания на оценку объекта недвижимости.</w:t>
      </w:r>
    </w:p>
    <w:p w:rsidR="0093701D" w:rsidRPr="0045590C" w:rsidRDefault="0093701D"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93701D" w:rsidRPr="0045590C" w:rsidRDefault="0093701D"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w:t>
      </w:r>
      <w:r w:rsidRPr="0045590C">
        <w:rPr>
          <w:rFonts w:ascii="Times New Roman" w:hAnsi="Times New Roman" w:cs="Times New Roman"/>
          <w:bCs/>
          <w:sz w:val="28"/>
          <w:szCs w:val="28"/>
        </w:rPr>
        <w:tab/>
        <w:t>Инструкции по Технике безопасности.</w:t>
      </w:r>
    </w:p>
    <w:p w:rsidR="00240B14" w:rsidRPr="0045590C" w:rsidRDefault="00240B14"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112BBC" w:rsidRPr="0045590C" w:rsidRDefault="00112BBC"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Исходные данные для составления задания на оценку</w:t>
      </w:r>
      <w:r w:rsidR="004E605A" w:rsidRPr="0045590C">
        <w:rPr>
          <w:rFonts w:ascii="Times New Roman" w:eastAsia="Times New Roman" w:hAnsi="Times New Roman" w:cs="Times New Roman"/>
          <w:sz w:val="28"/>
          <w:szCs w:val="28"/>
        </w:rPr>
        <w:t>:</w:t>
      </w:r>
    </w:p>
    <w:p w:rsidR="00112BBC" w:rsidRPr="0045590C" w:rsidRDefault="00112BBC" w:rsidP="0045590C">
      <w:pPr>
        <w:numPr>
          <w:ilvl w:val="0"/>
          <w:numId w:val="17"/>
        </w:numPr>
        <w:ind w:left="0" w:firstLine="56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соответствии с договором между ООО «КонсалтПлюс» (в лице генерального директора Петрова М.К.) и гражданином Ивановым А.Б. будет проведена оценка объекта недвижимого имущества – однокомнатной квартиры площадью 35 кв.м., находящейся на 2 этаже 5-этажного жилого дома. Квартира находится в собственности гражданина Иванова А.Б. Адрес объекта:</w:t>
      </w:r>
      <w:r w:rsidR="004E605A" w:rsidRPr="0045590C">
        <w:rPr>
          <w:rFonts w:ascii="Times New Roman" w:eastAsia="Times New Roman" w:hAnsi="Times New Roman" w:cs="Times New Roman"/>
          <w:sz w:val="28"/>
          <w:szCs w:val="28"/>
        </w:rPr>
        <w:t xml:space="preserve"> г. Богородицк ул. Ленина д. 53 кв. 2.</w:t>
      </w:r>
    </w:p>
    <w:p w:rsidR="00112BBC" w:rsidRPr="0045590C" w:rsidRDefault="00112BBC" w:rsidP="0045590C">
      <w:pPr>
        <w:ind w:firstLine="566"/>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Оценка будет выполнена с целью определения рыночной стоимости объекта недвижимости. Назначение оценки – для залога в обеспечение ипотечного кредита. Оценка будет произведена в срок с 05.05.20__г. по 08.05.20__г. Планируем</w:t>
      </w:r>
      <w:r w:rsidR="007432F4" w:rsidRPr="0045590C">
        <w:rPr>
          <w:rFonts w:ascii="Times New Roman" w:eastAsia="Times New Roman" w:hAnsi="Times New Roman" w:cs="Times New Roman"/>
          <w:sz w:val="28"/>
          <w:szCs w:val="28"/>
        </w:rPr>
        <w:t>ая дата оценки – 06 мая 20__ г.</w:t>
      </w:r>
    </w:p>
    <w:tbl>
      <w:tblPr>
        <w:tblW w:w="9765" w:type="dxa"/>
        <w:tblInd w:w="-18" w:type="dxa"/>
        <w:shd w:val="clear" w:color="auto" w:fill="FFFFFF"/>
        <w:tblLayout w:type="fixed"/>
        <w:tblCellMar>
          <w:top w:w="15" w:type="dxa"/>
          <w:left w:w="15" w:type="dxa"/>
          <w:bottom w:w="15" w:type="dxa"/>
          <w:right w:w="15" w:type="dxa"/>
        </w:tblCellMar>
        <w:tblLook w:val="04A0"/>
      </w:tblPr>
      <w:tblGrid>
        <w:gridCol w:w="1046"/>
        <w:gridCol w:w="6228"/>
        <w:gridCol w:w="2491"/>
      </w:tblGrid>
      <w:tr w:rsidR="007432F4" w:rsidRPr="0045590C" w:rsidTr="005569FC">
        <w:trPr>
          <w:trHeight w:val="263"/>
        </w:trPr>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w:t>
            </w:r>
          </w:p>
        </w:tc>
        <w:tc>
          <w:tcPr>
            <w:tcW w:w="6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hanging="1500"/>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Вопросы</w:t>
            </w:r>
          </w:p>
        </w:tc>
        <w:tc>
          <w:tcPr>
            <w:tcW w:w="2491"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Содержание</w:t>
            </w:r>
          </w:p>
        </w:tc>
      </w:tr>
      <w:tr w:rsidR="007432F4" w:rsidRPr="0045590C" w:rsidTr="005569FC">
        <w:trPr>
          <w:trHeight w:val="24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оценки и его местоположение</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432F4" w:rsidRPr="0045590C" w:rsidTr="005569FC">
        <w:trPr>
          <w:trHeight w:val="24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Имущественные права на объекты оценки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432F4"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Цель оценки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432F4" w:rsidRPr="0045590C" w:rsidTr="005569FC">
        <w:trPr>
          <w:trHeight w:val="24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Предполагаемое использование результатов оценки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432F4"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Вид стоимости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432F4"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Дата оценки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770AB1"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770AB1"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770AB1" w:rsidRPr="0045590C" w:rsidRDefault="00770AB1"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Дата подписания договора</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770AB1" w:rsidRPr="0045590C" w:rsidRDefault="00770AB1" w:rsidP="0045590C">
            <w:pPr>
              <w:rPr>
                <w:rFonts w:ascii="Times New Roman" w:eastAsia="Times New Roman" w:hAnsi="Times New Roman" w:cs="Times New Roman"/>
                <w:sz w:val="28"/>
                <w:szCs w:val="28"/>
              </w:rPr>
            </w:pPr>
          </w:p>
        </w:tc>
      </w:tr>
      <w:tr w:rsidR="007432F4"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Срок проведения оценки</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7432F4" w:rsidRPr="0045590C" w:rsidRDefault="007432F4" w:rsidP="0045590C">
            <w:pPr>
              <w:rPr>
                <w:rFonts w:ascii="Times New Roman" w:eastAsia="Times New Roman" w:hAnsi="Times New Roman" w:cs="Times New Roman"/>
                <w:sz w:val="28"/>
                <w:szCs w:val="28"/>
              </w:rPr>
            </w:pPr>
          </w:p>
        </w:tc>
      </w:tr>
      <w:tr w:rsidR="001036C3"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9</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Срок сдачи работ</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24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Допущения и ограничения, на которых должна основываться оценка</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24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11</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Характер текущего использования объекта</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использование под ремонтно-стояночный бокс</w:t>
            </w:r>
            <w:r w:rsidRPr="0045590C">
              <w:rPr>
                <w:rFonts w:ascii="Times New Roman" w:eastAsia="Times New Roman" w:hAnsi="Times New Roman" w:cs="Times New Roman"/>
                <w:i/>
                <w:iCs/>
                <w:sz w:val="28"/>
                <w:szCs w:val="28"/>
              </w:rPr>
              <w:t> </w:t>
            </w:r>
            <w:r w:rsidRPr="0045590C">
              <w:rPr>
                <w:rFonts w:ascii="Times New Roman" w:eastAsia="Times New Roman" w:hAnsi="Times New Roman" w:cs="Times New Roman"/>
                <w:sz w:val="28"/>
                <w:szCs w:val="28"/>
              </w:rPr>
              <w:t>для автотранспорта</w:t>
            </w:r>
          </w:p>
        </w:tc>
      </w:tr>
      <w:tr w:rsidR="001036C3" w:rsidRPr="0045590C" w:rsidTr="005569FC">
        <w:trPr>
          <w:trHeight w:val="243"/>
        </w:trPr>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Номер договора</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13</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Заказчик</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14</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Реквизиты заказчика</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303"/>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Оценщик</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162"/>
        </w:trPr>
        <w:tc>
          <w:tcPr>
            <w:tcW w:w="1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16</w:t>
            </w:r>
          </w:p>
        </w:tc>
        <w:tc>
          <w:tcPr>
            <w:tcW w:w="6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Реквизиты оценщика</w:t>
            </w:r>
          </w:p>
        </w:tc>
        <w:tc>
          <w:tcPr>
            <w:tcW w:w="2491"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bottom"/>
            <w:hideMark/>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162"/>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17</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Величина (процент) предоплаты</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162"/>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18</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Величина (процент) пени за нарушение сроков сдачи работ оценщиком и сроков оплаты работ заказчиком</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p>
        </w:tc>
      </w:tr>
      <w:tr w:rsidR="001036C3" w:rsidRPr="0045590C" w:rsidTr="005569FC">
        <w:trPr>
          <w:trHeight w:val="162"/>
        </w:trPr>
        <w:tc>
          <w:tcPr>
            <w:tcW w:w="1046"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19</w:t>
            </w:r>
          </w:p>
        </w:tc>
        <w:tc>
          <w:tcPr>
            <w:tcW w:w="6228" w:type="dxa"/>
            <w:tcBorders>
              <w:top w:val="single" w:sz="8" w:space="0" w:color="000000"/>
              <w:left w:val="single" w:sz="8"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ind w:firstLine="101"/>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Стоимость работ</w:t>
            </w:r>
          </w:p>
        </w:tc>
        <w:tc>
          <w:tcPr>
            <w:tcW w:w="2491" w:type="dxa"/>
            <w:tcBorders>
              <w:top w:val="single" w:sz="8"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tcPr>
          <w:p w:rsidR="001036C3" w:rsidRPr="0045590C" w:rsidRDefault="001036C3" w:rsidP="0045590C">
            <w:pPr>
              <w:rPr>
                <w:rFonts w:ascii="Times New Roman" w:eastAsia="Times New Roman" w:hAnsi="Times New Roman" w:cs="Times New Roman"/>
                <w:sz w:val="28"/>
                <w:szCs w:val="28"/>
              </w:rPr>
            </w:pPr>
          </w:p>
        </w:tc>
      </w:tr>
    </w:tbl>
    <w:p w:rsidR="0093701D" w:rsidRPr="0045590C" w:rsidRDefault="0093701D" w:rsidP="0045590C">
      <w:pPr>
        <w:rPr>
          <w:rFonts w:ascii="Times New Roman" w:eastAsia="Times New Roman" w:hAnsi="Times New Roman" w:cs="Times New Roman"/>
          <w:b/>
          <w:bCs/>
          <w:sz w:val="28"/>
          <w:szCs w:val="28"/>
        </w:rPr>
      </w:pPr>
      <w:r w:rsidRPr="0045590C">
        <w:rPr>
          <w:rFonts w:ascii="Times New Roman" w:eastAsia="Times New Roman" w:hAnsi="Times New Roman" w:cs="Times New Roman"/>
          <w:b/>
          <w:bCs/>
          <w:sz w:val="28"/>
          <w:szCs w:val="28"/>
        </w:rPr>
        <w:t>Отчет по выполненной практической работе</w:t>
      </w:r>
    </w:p>
    <w:p w:rsidR="0093701D" w:rsidRPr="0045590C" w:rsidRDefault="0093701D"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Контрольные вопросы</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Кто является сторонами-участниками данного договора, в лице кого они выступают и на основании чего действуют?</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Каковы основные пункты данного договора?</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Что является предметом договора?</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Что является результатом выполнения работ по настоящему договору?</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Какова цель проведения оценки?</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Какой документ подписывают стороны после окончания выполнения работ?</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Каковы права и обязанности сторон?</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Какие три подхода к оценке обязан использовать оценщик?</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 какую информацию не распространяются обязательства оценщика по сохранению конфиденциальности?</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Каков порядок расчетов по данному договору?</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Что является датой начала выполнения работ?</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Какое необходимое условие принято для окончания выполнения работ?</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 что несут ответственность заказчик и оценщик?</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Какая ответственность установлена за нарушение сроков выполнения работ и сроков оплаты по договору?</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Какие особые условия отражены в договоре?</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 могут повлиять на соблюдение условий договора форс-мажорные обстоятельства?</w:t>
      </w:r>
    </w:p>
    <w:p w:rsidR="00112BBC" w:rsidRPr="0045590C" w:rsidRDefault="00112BBC" w:rsidP="0045590C">
      <w:pPr>
        <w:numPr>
          <w:ilvl w:val="0"/>
          <w:numId w:val="18"/>
        </w:numPr>
        <w:tabs>
          <w:tab w:val="clear" w:pos="720"/>
          <w:tab w:val="num" w:pos="0"/>
        </w:tabs>
        <w:ind w:left="0" w:firstLine="284"/>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Что относится к основным реквизитам сторон?</w:t>
      </w:r>
    </w:p>
    <w:p w:rsidR="00112BBC" w:rsidRPr="0045590C" w:rsidRDefault="00112BBC" w:rsidP="0045590C">
      <w:pPr>
        <w:tabs>
          <w:tab w:val="num" w:pos="0"/>
        </w:tabs>
        <w:ind w:firstLine="284"/>
        <w:jc w:val="both"/>
        <w:rPr>
          <w:rFonts w:ascii="Times New Roman" w:hAnsi="Times New Roman" w:cs="Times New Roman"/>
          <w:bCs/>
          <w:sz w:val="28"/>
          <w:szCs w:val="28"/>
        </w:rPr>
      </w:pPr>
    </w:p>
    <w:p w:rsidR="00004880" w:rsidRPr="0045590C" w:rsidRDefault="00004880" w:rsidP="0045590C">
      <w:pPr>
        <w:rPr>
          <w:rFonts w:ascii="Times New Roman" w:hAnsi="Times New Roman" w:cs="Times New Roman"/>
          <w:bCs/>
          <w:sz w:val="28"/>
          <w:szCs w:val="28"/>
        </w:rPr>
      </w:pPr>
      <w:r w:rsidRPr="0045590C">
        <w:rPr>
          <w:rFonts w:ascii="Times New Roman" w:hAnsi="Times New Roman" w:cs="Times New Roman"/>
          <w:bCs/>
          <w:sz w:val="28"/>
          <w:szCs w:val="28"/>
        </w:rPr>
        <w:br w:type="page"/>
      </w:r>
    </w:p>
    <w:p w:rsidR="005D1BD3" w:rsidRPr="0045590C" w:rsidRDefault="005D1BD3"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 xml:space="preserve">Практическое занятие № </w:t>
      </w:r>
      <w:r w:rsidR="00B7742F" w:rsidRPr="0045590C">
        <w:rPr>
          <w:rFonts w:ascii="Times New Roman" w:hAnsi="Times New Roman" w:cs="Times New Roman"/>
          <w:b/>
          <w:bCs/>
          <w:sz w:val="28"/>
          <w:szCs w:val="28"/>
        </w:rPr>
        <w:t>9</w:t>
      </w:r>
      <w:r w:rsidRPr="0045590C">
        <w:rPr>
          <w:rFonts w:ascii="Times New Roman" w:hAnsi="Times New Roman" w:cs="Times New Roman"/>
          <w:b/>
          <w:bCs/>
          <w:sz w:val="28"/>
          <w:szCs w:val="28"/>
        </w:rPr>
        <w:t>.</w:t>
      </w:r>
    </w:p>
    <w:p w:rsidR="005D1BD3" w:rsidRPr="0045590C" w:rsidRDefault="005D1BD3" w:rsidP="0045590C">
      <w:pPr>
        <w:pStyle w:val="a3"/>
        <w:ind w:left="0"/>
        <w:jc w:val="center"/>
        <w:rPr>
          <w:rFonts w:ascii="Times New Roman" w:eastAsia="Times New Roman" w:hAnsi="Times New Roman" w:cs="Times New Roman"/>
          <w:b/>
          <w:sz w:val="28"/>
          <w:szCs w:val="28"/>
        </w:rPr>
      </w:pPr>
      <w:r w:rsidRPr="0045590C">
        <w:rPr>
          <w:rFonts w:ascii="Times New Roman" w:hAnsi="Times New Roman" w:cs="Times New Roman"/>
          <w:b/>
          <w:bCs/>
          <w:sz w:val="28"/>
          <w:szCs w:val="28"/>
        </w:rPr>
        <w:t xml:space="preserve">Факторы, влияющие на стоимость объекта оценки </w:t>
      </w:r>
      <w:r w:rsidRPr="0045590C">
        <w:rPr>
          <w:rFonts w:ascii="Times New Roman" w:eastAsia="Times New Roman" w:hAnsi="Times New Roman" w:cs="Times New Roman"/>
          <w:b/>
          <w:sz w:val="28"/>
          <w:szCs w:val="28"/>
        </w:rPr>
        <w:t>недвижимости.</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5D1BD3" w:rsidRPr="0045590C" w:rsidRDefault="005D1BD3"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5D1BD3" w:rsidRPr="0045590C" w:rsidRDefault="005D1BD3" w:rsidP="0045590C">
      <w:pPr>
        <w:ind w:firstLine="709"/>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Pr="0045590C">
        <w:rPr>
          <w:rFonts w:ascii="Times New Roman" w:eastAsia="Calibri" w:hAnsi="Times New Roman" w:cs="Times New Roman"/>
          <w:sz w:val="28"/>
          <w:szCs w:val="28"/>
          <w:lang w:eastAsia="en-US"/>
        </w:rPr>
        <w:t>изучить факторы, влияющие на стоимость недвижимости.</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Задачи:</w:t>
      </w:r>
    </w:p>
    <w:p w:rsidR="005D1BD3" w:rsidRPr="0045590C" w:rsidRDefault="005D1BD3" w:rsidP="0045590C">
      <w:pPr>
        <w:pStyle w:val="a3"/>
        <w:numPr>
          <w:ilvl w:val="0"/>
          <w:numId w:val="20"/>
        </w:numPr>
        <w:ind w:left="0" w:firstLine="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закрепить знания о факторах, влияющих на стоимость оценки объекта оценки;</w:t>
      </w:r>
    </w:p>
    <w:p w:rsidR="005D1BD3" w:rsidRPr="0045590C" w:rsidRDefault="005D1BD3" w:rsidP="0045590C">
      <w:pPr>
        <w:pStyle w:val="a3"/>
        <w:numPr>
          <w:ilvl w:val="0"/>
          <w:numId w:val="20"/>
        </w:numPr>
        <w:ind w:left="0" w:firstLine="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закрепить умение определять факторы, оказывающие влияние на увеличение/уменьшение стоимости объекта оценки.</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образцы задания на оценку объекта недвижимости.</w:t>
      </w:r>
    </w:p>
    <w:p w:rsidR="005D1BD3" w:rsidRPr="0045590C" w:rsidRDefault="005D1BD3"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5D1BD3" w:rsidRPr="0045590C" w:rsidRDefault="005D1BD3"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w:t>
      </w:r>
      <w:r w:rsidRPr="0045590C">
        <w:rPr>
          <w:rFonts w:ascii="Times New Roman" w:hAnsi="Times New Roman" w:cs="Times New Roman"/>
          <w:bCs/>
          <w:sz w:val="28"/>
          <w:szCs w:val="28"/>
        </w:rPr>
        <w:tab/>
        <w:t>Инструкции по Технике безопасности.</w:t>
      </w:r>
    </w:p>
    <w:p w:rsidR="005D1BD3" w:rsidRPr="0045590C" w:rsidRDefault="005D1BD3"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365B33" w:rsidRPr="0045590C" w:rsidRDefault="001036C3" w:rsidP="0045590C">
      <w:pPr>
        <w:pStyle w:val="a3"/>
        <w:numPr>
          <w:ilvl w:val="1"/>
          <w:numId w:val="13"/>
        </w:numPr>
        <w:ind w:left="0" w:firstLine="0"/>
        <w:jc w:val="both"/>
        <w:rPr>
          <w:rFonts w:ascii="Times New Roman" w:eastAsia="Times New Roman" w:hAnsi="Times New Roman" w:cs="Times New Roman"/>
          <w:noProof/>
          <w:sz w:val="28"/>
          <w:szCs w:val="28"/>
        </w:rPr>
      </w:pPr>
      <w:r w:rsidRPr="0045590C">
        <w:rPr>
          <w:rFonts w:ascii="Times New Roman" w:eastAsia="Times New Roman" w:hAnsi="Times New Roman" w:cs="Times New Roman"/>
          <w:sz w:val="28"/>
          <w:szCs w:val="28"/>
        </w:rPr>
        <w:t>Заполнить таблицу «Факторы, влияющие на стоимость объекта оценки».</w:t>
      </w:r>
    </w:p>
    <w:p w:rsidR="001036C3" w:rsidRPr="0045590C" w:rsidRDefault="007E0B62" w:rsidP="0045590C">
      <w:pPr>
        <w:pStyle w:val="a3"/>
        <w:ind w:left="0"/>
        <w:jc w:val="both"/>
        <w:rPr>
          <w:rFonts w:ascii="Times New Roman" w:eastAsia="Times New Roman" w:hAnsi="Times New Roman" w:cs="Times New Roman"/>
          <w:noProof/>
          <w:sz w:val="28"/>
          <w:szCs w:val="28"/>
        </w:rPr>
      </w:pPr>
      <w:r w:rsidRPr="0045590C">
        <w:rPr>
          <w:rFonts w:ascii="Times New Roman" w:eastAsia="Times New Roman" w:hAnsi="Times New Roman" w:cs="Times New Roman"/>
          <w:noProof/>
          <w:sz w:val="28"/>
          <w:szCs w:val="28"/>
        </w:rPr>
        <w:t>Таблица 1 - Факторы, влияющие на стоимость объекта оценки</w:t>
      </w:r>
    </w:p>
    <w:tbl>
      <w:tblPr>
        <w:tblStyle w:val="ae"/>
        <w:tblW w:w="0" w:type="auto"/>
        <w:tblLook w:val="04A0"/>
      </w:tblPr>
      <w:tblGrid>
        <w:gridCol w:w="3121"/>
        <w:gridCol w:w="6443"/>
      </w:tblGrid>
      <w:tr w:rsidR="005D1BD3" w:rsidRPr="0045590C" w:rsidTr="00293789">
        <w:trPr>
          <w:trHeight w:val="469"/>
        </w:trPr>
        <w:tc>
          <w:tcPr>
            <w:tcW w:w="3151" w:type="dxa"/>
          </w:tcPr>
          <w:p w:rsidR="009205D2" w:rsidRPr="0045590C" w:rsidRDefault="009205D2" w:rsidP="0045590C">
            <w:pPr>
              <w:jc w:val="both"/>
              <w:rPr>
                <w:noProof/>
                <w:sz w:val="28"/>
                <w:szCs w:val="28"/>
              </w:rPr>
            </w:pPr>
            <w:r w:rsidRPr="0045590C">
              <w:rPr>
                <w:noProof/>
                <w:sz w:val="28"/>
                <w:szCs w:val="28"/>
              </w:rPr>
              <w:t>Факторы, влияющие на стоимость объекта оценки</w:t>
            </w:r>
          </w:p>
        </w:tc>
        <w:tc>
          <w:tcPr>
            <w:tcW w:w="6618" w:type="dxa"/>
          </w:tcPr>
          <w:p w:rsidR="009205D2" w:rsidRPr="0045590C" w:rsidRDefault="009205D2" w:rsidP="0045590C">
            <w:pPr>
              <w:jc w:val="both"/>
              <w:rPr>
                <w:noProof/>
                <w:sz w:val="28"/>
                <w:szCs w:val="28"/>
              </w:rPr>
            </w:pPr>
            <w:r w:rsidRPr="0045590C">
              <w:rPr>
                <w:noProof/>
                <w:sz w:val="28"/>
                <w:szCs w:val="28"/>
              </w:rPr>
              <w:t>Составляющие фактора</w:t>
            </w:r>
          </w:p>
        </w:tc>
      </w:tr>
      <w:tr w:rsidR="005D1BD3" w:rsidRPr="0045590C" w:rsidTr="00293789">
        <w:trPr>
          <w:trHeight w:val="231"/>
        </w:trPr>
        <w:tc>
          <w:tcPr>
            <w:tcW w:w="3151" w:type="dxa"/>
          </w:tcPr>
          <w:p w:rsidR="009205D2" w:rsidRPr="0045590C" w:rsidRDefault="009205D2" w:rsidP="0045590C">
            <w:pPr>
              <w:jc w:val="both"/>
              <w:rPr>
                <w:noProof/>
                <w:sz w:val="28"/>
                <w:szCs w:val="28"/>
              </w:rPr>
            </w:pPr>
            <w:r w:rsidRPr="0045590C">
              <w:rPr>
                <w:bCs/>
                <w:sz w:val="28"/>
                <w:szCs w:val="28"/>
              </w:rPr>
              <w:t>Политические</w:t>
            </w:r>
          </w:p>
        </w:tc>
        <w:tc>
          <w:tcPr>
            <w:tcW w:w="6618" w:type="dxa"/>
          </w:tcPr>
          <w:p w:rsidR="009205D2" w:rsidRPr="0045590C" w:rsidRDefault="009205D2" w:rsidP="0045590C">
            <w:pPr>
              <w:jc w:val="both"/>
              <w:rPr>
                <w:noProof/>
                <w:sz w:val="28"/>
                <w:szCs w:val="28"/>
              </w:rPr>
            </w:pPr>
          </w:p>
        </w:tc>
      </w:tr>
      <w:tr w:rsidR="005D1BD3" w:rsidRPr="0045590C" w:rsidTr="00293789">
        <w:trPr>
          <w:trHeight w:val="238"/>
        </w:trPr>
        <w:tc>
          <w:tcPr>
            <w:tcW w:w="3151" w:type="dxa"/>
          </w:tcPr>
          <w:p w:rsidR="009205D2" w:rsidRPr="0045590C" w:rsidRDefault="009205D2" w:rsidP="0045590C">
            <w:pPr>
              <w:jc w:val="both"/>
              <w:rPr>
                <w:bCs/>
                <w:sz w:val="28"/>
                <w:szCs w:val="28"/>
              </w:rPr>
            </w:pPr>
            <w:r w:rsidRPr="0045590C">
              <w:rPr>
                <w:bCs/>
                <w:sz w:val="28"/>
                <w:szCs w:val="28"/>
              </w:rPr>
              <w:t xml:space="preserve">Экономические </w:t>
            </w:r>
          </w:p>
        </w:tc>
        <w:tc>
          <w:tcPr>
            <w:tcW w:w="6618" w:type="dxa"/>
          </w:tcPr>
          <w:p w:rsidR="009205D2" w:rsidRPr="0045590C" w:rsidRDefault="009205D2" w:rsidP="0045590C">
            <w:pPr>
              <w:jc w:val="both"/>
              <w:rPr>
                <w:noProof/>
                <w:sz w:val="28"/>
                <w:szCs w:val="28"/>
              </w:rPr>
            </w:pPr>
          </w:p>
        </w:tc>
      </w:tr>
      <w:tr w:rsidR="000F5DA7" w:rsidRPr="0045590C" w:rsidTr="00293789">
        <w:trPr>
          <w:trHeight w:val="238"/>
        </w:trPr>
        <w:tc>
          <w:tcPr>
            <w:tcW w:w="3151" w:type="dxa"/>
          </w:tcPr>
          <w:p w:rsidR="000F5DA7" w:rsidRPr="0045590C" w:rsidRDefault="000F5DA7" w:rsidP="0045590C">
            <w:pPr>
              <w:jc w:val="both"/>
              <w:rPr>
                <w:bCs/>
                <w:sz w:val="28"/>
                <w:szCs w:val="28"/>
              </w:rPr>
            </w:pPr>
            <w:r w:rsidRPr="0045590C">
              <w:rPr>
                <w:sz w:val="28"/>
                <w:szCs w:val="28"/>
              </w:rPr>
              <w:t>Архитектурно-строительные</w:t>
            </w:r>
          </w:p>
        </w:tc>
        <w:tc>
          <w:tcPr>
            <w:tcW w:w="6618" w:type="dxa"/>
          </w:tcPr>
          <w:p w:rsidR="000F5DA7" w:rsidRPr="0045590C" w:rsidRDefault="000F5DA7" w:rsidP="0045590C">
            <w:pPr>
              <w:jc w:val="both"/>
              <w:rPr>
                <w:noProof/>
                <w:sz w:val="28"/>
                <w:szCs w:val="28"/>
              </w:rPr>
            </w:pPr>
          </w:p>
        </w:tc>
      </w:tr>
      <w:tr w:rsidR="005D1BD3" w:rsidRPr="0045590C" w:rsidTr="00293789">
        <w:trPr>
          <w:trHeight w:val="231"/>
        </w:trPr>
        <w:tc>
          <w:tcPr>
            <w:tcW w:w="3151" w:type="dxa"/>
          </w:tcPr>
          <w:p w:rsidR="009205D2" w:rsidRPr="0045590C" w:rsidRDefault="009205D2" w:rsidP="0045590C">
            <w:pPr>
              <w:jc w:val="both"/>
              <w:rPr>
                <w:noProof/>
                <w:sz w:val="28"/>
                <w:szCs w:val="28"/>
              </w:rPr>
            </w:pPr>
            <w:r w:rsidRPr="0045590C">
              <w:rPr>
                <w:bCs/>
                <w:sz w:val="28"/>
                <w:szCs w:val="28"/>
              </w:rPr>
              <w:t>Социально-культурные</w:t>
            </w:r>
          </w:p>
        </w:tc>
        <w:tc>
          <w:tcPr>
            <w:tcW w:w="6618" w:type="dxa"/>
          </w:tcPr>
          <w:p w:rsidR="009205D2" w:rsidRPr="0045590C" w:rsidRDefault="009205D2" w:rsidP="0045590C">
            <w:pPr>
              <w:jc w:val="both"/>
              <w:rPr>
                <w:noProof/>
                <w:sz w:val="28"/>
                <w:szCs w:val="28"/>
              </w:rPr>
            </w:pPr>
          </w:p>
        </w:tc>
      </w:tr>
      <w:tr w:rsidR="005D1BD3" w:rsidRPr="0045590C" w:rsidTr="00293789">
        <w:trPr>
          <w:trHeight w:val="231"/>
        </w:trPr>
        <w:tc>
          <w:tcPr>
            <w:tcW w:w="3151" w:type="dxa"/>
          </w:tcPr>
          <w:p w:rsidR="009205D2" w:rsidRPr="0045590C" w:rsidRDefault="009205D2" w:rsidP="0045590C">
            <w:pPr>
              <w:jc w:val="both"/>
              <w:rPr>
                <w:noProof/>
                <w:sz w:val="28"/>
                <w:szCs w:val="28"/>
              </w:rPr>
            </w:pPr>
            <w:r w:rsidRPr="0045590C">
              <w:rPr>
                <w:bCs/>
                <w:sz w:val="28"/>
                <w:szCs w:val="28"/>
              </w:rPr>
              <w:t>Демографические</w:t>
            </w:r>
          </w:p>
        </w:tc>
        <w:tc>
          <w:tcPr>
            <w:tcW w:w="6618" w:type="dxa"/>
          </w:tcPr>
          <w:p w:rsidR="009205D2" w:rsidRPr="0045590C" w:rsidRDefault="009205D2" w:rsidP="0045590C">
            <w:pPr>
              <w:jc w:val="both"/>
              <w:rPr>
                <w:noProof/>
                <w:sz w:val="28"/>
                <w:szCs w:val="28"/>
              </w:rPr>
            </w:pPr>
          </w:p>
        </w:tc>
      </w:tr>
      <w:tr w:rsidR="005D1BD3" w:rsidRPr="0045590C" w:rsidTr="00293789">
        <w:trPr>
          <w:trHeight w:val="238"/>
        </w:trPr>
        <w:tc>
          <w:tcPr>
            <w:tcW w:w="3151" w:type="dxa"/>
          </w:tcPr>
          <w:p w:rsidR="009205D2" w:rsidRPr="0045590C" w:rsidRDefault="000F5DA7" w:rsidP="0045590C">
            <w:pPr>
              <w:jc w:val="both"/>
              <w:rPr>
                <w:sz w:val="28"/>
                <w:szCs w:val="28"/>
              </w:rPr>
            </w:pPr>
            <w:r w:rsidRPr="0045590C">
              <w:rPr>
                <w:bCs/>
                <w:sz w:val="28"/>
                <w:szCs w:val="28"/>
              </w:rPr>
              <w:t>П</w:t>
            </w:r>
            <w:r w:rsidR="009205D2" w:rsidRPr="0045590C">
              <w:rPr>
                <w:bCs/>
                <w:sz w:val="28"/>
                <w:szCs w:val="28"/>
              </w:rPr>
              <w:t>риродно-географические</w:t>
            </w:r>
          </w:p>
        </w:tc>
        <w:tc>
          <w:tcPr>
            <w:tcW w:w="6618" w:type="dxa"/>
          </w:tcPr>
          <w:p w:rsidR="009205D2" w:rsidRPr="0045590C" w:rsidRDefault="009205D2" w:rsidP="0045590C">
            <w:pPr>
              <w:jc w:val="both"/>
              <w:rPr>
                <w:noProof/>
                <w:sz w:val="28"/>
                <w:szCs w:val="28"/>
              </w:rPr>
            </w:pPr>
          </w:p>
        </w:tc>
      </w:tr>
      <w:tr w:rsidR="005D1BD3" w:rsidRPr="0045590C" w:rsidTr="00293789">
        <w:trPr>
          <w:trHeight w:val="231"/>
        </w:trPr>
        <w:tc>
          <w:tcPr>
            <w:tcW w:w="3151" w:type="dxa"/>
          </w:tcPr>
          <w:p w:rsidR="009205D2" w:rsidRPr="0045590C" w:rsidRDefault="009205D2" w:rsidP="0045590C">
            <w:pPr>
              <w:jc w:val="both"/>
              <w:rPr>
                <w:noProof/>
                <w:sz w:val="28"/>
                <w:szCs w:val="28"/>
              </w:rPr>
            </w:pPr>
            <w:r w:rsidRPr="0045590C">
              <w:rPr>
                <w:bCs/>
                <w:sz w:val="28"/>
                <w:szCs w:val="28"/>
              </w:rPr>
              <w:t>Научно-технические</w:t>
            </w:r>
          </w:p>
        </w:tc>
        <w:tc>
          <w:tcPr>
            <w:tcW w:w="6618" w:type="dxa"/>
          </w:tcPr>
          <w:p w:rsidR="009205D2" w:rsidRPr="0045590C" w:rsidRDefault="009205D2" w:rsidP="0045590C">
            <w:pPr>
              <w:jc w:val="both"/>
              <w:rPr>
                <w:noProof/>
                <w:sz w:val="28"/>
                <w:szCs w:val="28"/>
              </w:rPr>
            </w:pPr>
          </w:p>
        </w:tc>
      </w:tr>
    </w:tbl>
    <w:p w:rsidR="001036C3" w:rsidRPr="0045590C" w:rsidRDefault="000F5DA7"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 xml:space="preserve">2. </w:t>
      </w:r>
      <w:r w:rsidR="001036C3" w:rsidRPr="0045590C">
        <w:rPr>
          <w:rFonts w:ascii="Times New Roman" w:eastAsia="Times New Roman" w:hAnsi="Times New Roman" w:cs="Times New Roman"/>
          <w:sz w:val="28"/>
          <w:szCs w:val="28"/>
        </w:rPr>
        <w:t>Отнесите факторы, воздействующие на стоимость недвижимости, к трем различным иерархическим уровням</w:t>
      </w:r>
      <w:r w:rsidRPr="0045590C">
        <w:rPr>
          <w:rFonts w:ascii="Times New Roman" w:eastAsia="Times New Roman" w:hAnsi="Times New Roman" w:cs="Times New Roman"/>
          <w:sz w:val="28"/>
          <w:szCs w:val="28"/>
        </w:rPr>
        <w:t>:</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Первый уровень —</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Второй уровень —</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Третий уровень —</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lastRenderedPageBreak/>
        <w:t>3.</w:t>
      </w:r>
      <w:r w:rsidRPr="0045590C">
        <w:rPr>
          <w:rFonts w:ascii="Times New Roman" w:eastAsia="Times New Roman" w:hAnsi="Times New Roman" w:cs="Times New Roman"/>
          <w:sz w:val="28"/>
          <w:szCs w:val="28"/>
        </w:rPr>
        <w:t>При ликвидации экологического загрязнения оценщик принимает во внимание стоимость следующих видов работ:</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p w:rsidR="001036C3" w:rsidRPr="0045590C" w:rsidRDefault="001036C3" w:rsidP="0045590C">
      <w:pPr>
        <w:ind w:firstLine="568"/>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p w:rsidR="001036C3" w:rsidRPr="0045590C" w:rsidRDefault="00DA5857" w:rsidP="0045590C">
      <w:pPr>
        <w:pStyle w:val="a3"/>
        <w:numPr>
          <w:ilvl w:val="0"/>
          <w:numId w:val="15"/>
        </w:numPr>
        <w:ind w:left="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При оценке земельного участка</w:t>
      </w:r>
      <w:r w:rsidR="001036C3" w:rsidRPr="0045590C">
        <w:rPr>
          <w:rFonts w:ascii="Times New Roman" w:eastAsia="Times New Roman" w:hAnsi="Times New Roman" w:cs="Times New Roman"/>
          <w:sz w:val="28"/>
          <w:szCs w:val="28"/>
        </w:rPr>
        <w:t xml:space="preserve"> должен определиться самый оптимальный вариант его использования. Для этого изучается ряд факторов. Изучаются все варианты предполагаемого использования. Назовите показатели, которые при этом учитываются.</w:t>
      </w:r>
    </w:p>
    <w:p w:rsidR="001036C3" w:rsidRPr="0045590C" w:rsidRDefault="001036C3" w:rsidP="0045590C">
      <w:pPr>
        <w:pStyle w:val="a3"/>
        <w:numPr>
          <w:ilvl w:val="0"/>
          <w:numId w:val="15"/>
        </w:numPr>
        <w:tabs>
          <w:tab w:val="clear" w:pos="720"/>
          <w:tab w:val="num" w:pos="426"/>
        </w:tabs>
        <w:ind w:left="0" w:firstLine="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Опиши</w:t>
      </w:r>
      <w:r w:rsidR="005D1BD3" w:rsidRPr="0045590C">
        <w:rPr>
          <w:rFonts w:ascii="Times New Roman" w:eastAsia="Times New Roman" w:hAnsi="Times New Roman" w:cs="Times New Roman"/>
          <w:sz w:val="28"/>
          <w:szCs w:val="28"/>
        </w:rPr>
        <w:t xml:space="preserve">те </w:t>
      </w:r>
      <w:r w:rsidR="000167E8" w:rsidRPr="0045590C">
        <w:rPr>
          <w:rFonts w:ascii="Times New Roman" w:eastAsia="Times New Roman" w:hAnsi="Times New Roman" w:cs="Times New Roman"/>
          <w:sz w:val="28"/>
          <w:szCs w:val="28"/>
        </w:rPr>
        <w:t xml:space="preserve">внешние и внутренние </w:t>
      </w:r>
      <w:r w:rsidR="005D1BD3" w:rsidRPr="0045590C">
        <w:rPr>
          <w:rFonts w:ascii="Times New Roman" w:eastAsia="Times New Roman" w:hAnsi="Times New Roman" w:cs="Times New Roman"/>
          <w:sz w:val="28"/>
          <w:szCs w:val="28"/>
        </w:rPr>
        <w:t>улучшения земельного участка</w:t>
      </w:r>
      <w:r w:rsidR="000167E8" w:rsidRPr="0045590C">
        <w:rPr>
          <w:rFonts w:ascii="Times New Roman" w:eastAsia="Times New Roman" w:hAnsi="Times New Roman" w:cs="Times New Roman"/>
          <w:sz w:val="28"/>
          <w:szCs w:val="28"/>
        </w:rPr>
        <w:t>.</w:t>
      </w:r>
    </w:p>
    <w:p w:rsidR="00365B33" w:rsidRPr="0045590C" w:rsidRDefault="00365B33" w:rsidP="0045590C">
      <w:pPr>
        <w:rPr>
          <w:rFonts w:ascii="Times New Roman" w:eastAsia="Times New Roman" w:hAnsi="Times New Roman" w:cs="Times New Roman"/>
          <w:b/>
          <w:bCs/>
          <w:sz w:val="28"/>
          <w:szCs w:val="28"/>
        </w:rPr>
      </w:pPr>
      <w:r w:rsidRPr="0045590C">
        <w:rPr>
          <w:rFonts w:ascii="Times New Roman" w:eastAsia="Times New Roman" w:hAnsi="Times New Roman" w:cs="Times New Roman"/>
          <w:b/>
          <w:bCs/>
          <w:sz w:val="28"/>
          <w:szCs w:val="28"/>
        </w:rPr>
        <w:t>Отчет по выполненной практической работе</w:t>
      </w:r>
    </w:p>
    <w:p w:rsidR="00365B33" w:rsidRPr="0045590C" w:rsidRDefault="00365B33"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Контрольные вопросы</w:t>
      </w:r>
    </w:p>
    <w:p w:rsidR="001036C3" w:rsidRPr="0045590C" w:rsidRDefault="001036C3" w:rsidP="0045590C">
      <w:pPr>
        <w:numPr>
          <w:ilvl w:val="0"/>
          <w:numId w:val="19"/>
        </w:numPr>
        <w:ind w:left="0" w:firstLine="142"/>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000000"/>
          <w:sz w:val="28"/>
          <w:szCs w:val="28"/>
        </w:rPr>
        <w:t>В чем суть принципа наилучшего и наиболее эффективного использования собственности, как улучшенной?</w:t>
      </w:r>
    </w:p>
    <w:p w:rsidR="001036C3" w:rsidRPr="0045590C" w:rsidRDefault="001036C3" w:rsidP="0045590C">
      <w:pPr>
        <w:numPr>
          <w:ilvl w:val="0"/>
          <w:numId w:val="19"/>
        </w:numPr>
        <w:ind w:left="0" w:firstLine="142"/>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000000"/>
          <w:sz w:val="28"/>
          <w:szCs w:val="28"/>
        </w:rPr>
        <w:t>Что представляет собой анализ наилучшего и наиболее эффективного использования?</w:t>
      </w:r>
    </w:p>
    <w:p w:rsidR="001036C3" w:rsidRPr="0045590C" w:rsidRDefault="001036C3" w:rsidP="0045590C">
      <w:pPr>
        <w:numPr>
          <w:ilvl w:val="0"/>
          <w:numId w:val="19"/>
        </w:numPr>
        <w:ind w:left="0" w:firstLine="142"/>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000000"/>
          <w:sz w:val="28"/>
          <w:szCs w:val="28"/>
        </w:rPr>
        <w:t>Какова последовательность выполнения анализа наилучшего и наиболее эффективного использования?</w:t>
      </w:r>
    </w:p>
    <w:p w:rsidR="001036C3" w:rsidRPr="0045590C" w:rsidRDefault="001036C3" w:rsidP="0045590C">
      <w:pPr>
        <w:numPr>
          <w:ilvl w:val="0"/>
          <w:numId w:val="19"/>
        </w:numPr>
        <w:ind w:left="0" w:firstLine="142"/>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000000"/>
          <w:sz w:val="28"/>
          <w:szCs w:val="28"/>
        </w:rPr>
        <w:t>Как производится анализ наилучшего и наиболее эффективного использование земли, как свободной?</w:t>
      </w:r>
    </w:p>
    <w:p w:rsidR="001036C3" w:rsidRPr="0045590C" w:rsidRDefault="001036C3" w:rsidP="0045590C">
      <w:pPr>
        <w:numPr>
          <w:ilvl w:val="0"/>
          <w:numId w:val="19"/>
        </w:numPr>
        <w:spacing w:after="160"/>
        <w:ind w:left="0" w:firstLine="142"/>
        <w:jc w:val="both"/>
        <w:rPr>
          <w:rFonts w:ascii="Times New Roman" w:hAnsi="Times New Roman" w:cs="Times New Roman"/>
          <w:bCs/>
          <w:sz w:val="28"/>
          <w:szCs w:val="28"/>
        </w:rPr>
      </w:pPr>
      <w:r w:rsidRPr="0045590C">
        <w:rPr>
          <w:rFonts w:ascii="Times New Roman" w:eastAsia="Times New Roman" w:hAnsi="Times New Roman" w:cs="Times New Roman"/>
          <w:color w:val="000000"/>
          <w:sz w:val="28"/>
          <w:szCs w:val="28"/>
        </w:rPr>
        <w:t>Как производится анализ наилучшего и наиболее эффективного использование земельного участка с улучшениями?</w:t>
      </w:r>
      <w:r w:rsidRPr="0045590C">
        <w:rPr>
          <w:rFonts w:ascii="Times New Roman" w:hAnsi="Times New Roman" w:cs="Times New Roman"/>
          <w:bCs/>
          <w:sz w:val="28"/>
          <w:szCs w:val="28"/>
        </w:rPr>
        <w:br w:type="page"/>
      </w:r>
    </w:p>
    <w:p w:rsidR="001A13F8" w:rsidRPr="0045590C" w:rsidRDefault="001A13F8"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Практическое занятие №</w:t>
      </w:r>
      <w:r w:rsidR="00B7742F" w:rsidRPr="0045590C">
        <w:rPr>
          <w:rFonts w:ascii="Times New Roman" w:hAnsi="Times New Roman" w:cs="Times New Roman"/>
          <w:b/>
          <w:bCs/>
          <w:sz w:val="28"/>
          <w:szCs w:val="28"/>
        </w:rPr>
        <w:t xml:space="preserve"> 10</w:t>
      </w:r>
      <w:r w:rsidRPr="0045590C">
        <w:rPr>
          <w:rFonts w:ascii="Times New Roman" w:hAnsi="Times New Roman" w:cs="Times New Roman"/>
          <w:b/>
          <w:bCs/>
          <w:sz w:val="28"/>
          <w:szCs w:val="28"/>
        </w:rPr>
        <w:t>.</w:t>
      </w:r>
    </w:p>
    <w:p w:rsidR="001A13F8" w:rsidRPr="0045590C" w:rsidRDefault="001A13F8" w:rsidP="0045590C">
      <w:pPr>
        <w:jc w:val="center"/>
        <w:rPr>
          <w:rFonts w:ascii="Times New Roman" w:hAnsi="Times New Roman" w:cs="Times New Roman"/>
          <w:b/>
          <w:bCs/>
          <w:sz w:val="28"/>
          <w:szCs w:val="28"/>
        </w:rPr>
      </w:pPr>
      <w:r w:rsidRPr="0045590C">
        <w:rPr>
          <w:rFonts w:ascii="Times New Roman" w:eastAsia="Calibri" w:hAnsi="Times New Roman" w:cs="Times New Roman"/>
          <w:b/>
          <w:sz w:val="28"/>
          <w:szCs w:val="28"/>
          <w:lang w:eastAsia="en-US"/>
        </w:rPr>
        <w:t>Обследование объекта недвижимости, определение его состояния.</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1A13F8" w:rsidRPr="0045590C" w:rsidRDefault="001A13F8"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1A13F8" w:rsidRPr="0045590C" w:rsidRDefault="001A13F8" w:rsidP="0045590C">
      <w:pPr>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Pr="0045590C">
        <w:rPr>
          <w:rFonts w:ascii="Times New Roman" w:eastAsia="Calibri" w:hAnsi="Times New Roman" w:cs="Times New Roman"/>
          <w:sz w:val="28"/>
          <w:szCs w:val="28"/>
          <w:lang w:eastAsia="en-US"/>
        </w:rPr>
        <w:t xml:space="preserve">закрепить теоретические знания по </w:t>
      </w:r>
      <w:r w:rsidR="004F226D" w:rsidRPr="0045590C">
        <w:rPr>
          <w:rFonts w:ascii="Times New Roman" w:eastAsia="Calibri" w:hAnsi="Times New Roman" w:cs="Times New Roman"/>
          <w:sz w:val="28"/>
          <w:szCs w:val="28"/>
          <w:lang w:eastAsia="en-US"/>
        </w:rPr>
        <w:t>теме «Информация об объекте оценки и её анализ»</w:t>
      </w:r>
      <w:r w:rsidRPr="0045590C">
        <w:rPr>
          <w:rFonts w:ascii="Times New Roman" w:eastAsia="Calibri" w:hAnsi="Times New Roman" w:cs="Times New Roman"/>
          <w:sz w:val="28"/>
          <w:szCs w:val="28"/>
          <w:lang w:eastAsia="en-US"/>
        </w:rPr>
        <w:t>.</w:t>
      </w:r>
    </w:p>
    <w:p w:rsidR="001A13F8" w:rsidRPr="0045590C" w:rsidRDefault="001A13F8" w:rsidP="0045590C">
      <w:pPr>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Задача:</w:t>
      </w:r>
      <w:r w:rsidR="0045590C" w:rsidRPr="0045590C">
        <w:rPr>
          <w:rFonts w:ascii="Times New Roman" w:hAnsi="Times New Roman" w:cs="Times New Roman"/>
          <w:bCs/>
          <w:sz w:val="28"/>
          <w:szCs w:val="28"/>
        </w:rPr>
        <w:t xml:space="preserve"> </w:t>
      </w:r>
      <w:r w:rsidRPr="0045590C">
        <w:rPr>
          <w:rFonts w:ascii="Times New Roman" w:eastAsia="Calibri" w:hAnsi="Times New Roman" w:cs="Times New Roman"/>
          <w:sz w:val="28"/>
          <w:szCs w:val="28"/>
          <w:lang w:eastAsia="en-US"/>
        </w:rPr>
        <w:t>научиться осматривать объект с целью определять степени износа и давать полное описание объекта оценки.</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образцы задания на оценку объекта недвижимости.</w:t>
      </w:r>
    </w:p>
    <w:p w:rsidR="001A13F8" w:rsidRPr="0045590C" w:rsidRDefault="001A13F8"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Гражданский кодекс РФ.</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«Об оценочной деятельности».</w:t>
      </w:r>
    </w:p>
    <w:p w:rsidR="001A13F8" w:rsidRPr="0045590C" w:rsidRDefault="001A13F8"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5</w:t>
      </w:r>
      <w:r w:rsidR="009969DE" w:rsidRPr="0045590C">
        <w:rPr>
          <w:rFonts w:ascii="Times New Roman" w:hAnsi="Times New Roman" w:cs="Times New Roman"/>
          <w:bCs/>
          <w:sz w:val="28"/>
          <w:szCs w:val="28"/>
        </w:rPr>
        <w:t xml:space="preserve">. </w:t>
      </w:r>
      <w:r w:rsidRPr="0045590C">
        <w:rPr>
          <w:rFonts w:ascii="Times New Roman" w:hAnsi="Times New Roman" w:cs="Times New Roman"/>
          <w:bCs/>
          <w:sz w:val="28"/>
          <w:szCs w:val="28"/>
        </w:rPr>
        <w:t>Инструкции по Технике безопасности.</w:t>
      </w:r>
    </w:p>
    <w:p w:rsidR="001A13F8" w:rsidRPr="0045590C" w:rsidRDefault="001A13F8" w:rsidP="0045590C">
      <w:pPr>
        <w:ind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Провести комплекс мероприятий по определению технического состояния строительных конструкций и инженерных сетей здания или сооружения</w:t>
      </w:r>
      <w:r w:rsidR="009B62A1" w:rsidRPr="0045590C">
        <w:rPr>
          <w:rFonts w:ascii="Times New Roman" w:eastAsia="Calibri" w:hAnsi="Times New Roman" w:cs="Times New Roman"/>
          <w:sz w:val="28"/>
          <w:szCs w:val="28"/>
          <w:lang w:eastAsia="en-US"/>
        </w:rPr>
        <w:t>, п</w:t>
      </w:r>
      <w:r w:rsidRPr="0045590C">
        <w:rPr>
          <w:rFonts w:ascii="Times New Roman" w:eastAsia="Calibri" w:hAnsi="Times New Roman" w:cs="Times New Roman"/>
          <w:sz w:val="28"/>
          <w:szCs w:val="28"/>
          <w:lang w:eastAsia="en-US"/>
        </w:rPr>
        <w:t>ри обследовании выявить дефекты.</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Обследование основных строительных конструкций зданий и их частей выполнять последовательно:</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подготовительные работы к проведению обследования: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А) ознакомиться с объектом обследования, которое включает в себя исследование объемно-планировочных и конструктивных решений, ознакомление с отчетами по инженерно-геологическим изысканиям;</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Б) изучение проектной документации на объект обследования;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В) составление методики проведения работ на основании полученных от заказчика технических условий.</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предварительное обследование (визуальное) включает в себя: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осмотр объекта;</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визуальное обследование строительных конструкций здания;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ознакомление с проектной и исполнительной документацией;</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выполнение обмерных работ;</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выполнение прикидочных поверочных расчетов некоторых конструкций;</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ориентировочную оценку состояния конструкций и объекта в целом;</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разработку плана дальнейших работ по обследованию здания;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составление заключения по результатам предварительного обследования здания.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выполнение детального обследования состояния здания: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выборочным (испытывается неразрушающим и разрушающим методом часть конструктивных элементов);</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 сплошным (испытываются все конструктивные элементы). Проводится в случаях, когда:</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отсутствует проектная документация;</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имеются дефекты, снижающие несущую способность конструкций;</w:t>
      </w:r>
    </w:p>
    <w:p w:rsidR="000167E8" w:rsidRPr="0045590C" w:rsidRDefault="000167E8"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в однотипных конструкциях неодинаковы свойства материалов, условия нагружения, действия агрессивной среды.</w:t>
      </w:r>
    </w:p>
    <w:p w:rsidR="000167E8" w:rsidRPr="0045590C" w:rsidRDefault="000167E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Исследуемый объект располагается по адресу Тульская область, г.Богородицк, ул.Совхоз-техникум, стр. 2 а. Общий вид объекта приведен на рисунке 1.</w:t>
      </w:r>
    </w:p>
    <w:tbl>
      <w:tblPr>
        <w:tblStyle w:val="29"/>
        <w:tblW w:w="0" w:type="auto"/>
        <w:tblLook w:val="04A0"/>
      </w:tblPr>
      <w:tblGrid>
        <w:gridCol w:w="4673"/>
        <w:gridCol w:w="4674"/>
      </w:tblGrid>
      <w:tr w:rsidR="009969DE" w:rsidRPr="0045590C" w:rsidTr="00D92E02">
        <w:trPr>
          <w:trHeight w:val="482"/>
        </w:trPr>
        <w:tc>
          <w:tcPr>
            <w:tcW w:w="4673" w:type="dxa"/>
          </w:tcPr>
          <w:p w:rsidR="009969DE" w:rsidRPr="0045590C" w:rsidRDefault="009969DE" w:rsidP="0045590C">
            <w:pPr>
              <w:rPr>
                <w:rFonts w:ascii="Times New Roman" w:hAnsi="Times New Roman" w:cs="Times New Roman"/>
                <w:noProof/>
                <w:sz w:val="28"/>
                <w:szCs w:val="28"/>
                <w:lang w:eastAsia="en-US"/>
              </w:rPr>
            </w:pPr>
            <w:r w:rsidRPr="0045590C">
              <w:rPr>
                <w:rFonts w:ascii="Times New Roman" w:eastAsia="Times New Roman" w:hAnsi="Times New Roman" w:cs="Times New Roman"/>
                <w:noProof/>
                <w:sz w:val="28"/>
                <w:szCs w:val="28"/>
              </w:rPr>
              <w:t>Вариант 1.</w:t>
            </w:r>
          </w:p>
        </w:tc>
        <w:tc>
          <w:tcPr>
            <w:tcW w:w="4674" w:type="dxa"/>
          </w:tcPr>
          <w:p w:rsidR="009969DE" w:rsidRPr="0045590C" w:rsidRDefault="009969DE" w:rsidP="0045590C">
            <w:pPr>
              <w:spacing w:before="100" w:beforeAutospacing="1" w:after="100" w:afterAutospacing="1"/>
              <w:rPr>
                <w:rFonts w:ascii="Times New Roman" w:hAnsi="Times New Roman" w:cs="Times New Roman"/>
                <w:sz w:val="28"/>
                <w:szCs w:val="28"/>
              </w:rPr>
            </w:pPr>
            <w:r w:rsidRPr="0045590C">
              <w:rPr>
                <w:rFonts w:ascii="Times New Roman" w:eastAsia="Times New Roman" w:hAnsi="Times New Roman" w:cs="Times New Roman"/>
                <w:sz w:val="28"/>
                <w:szCs w:val="28"/>
              </w:rPr>
              <w:t xml:space="preserve">Вариант 2. </w:t>
            </w:r>
          </w:p>
        </w:tc>
      </w:tr>
      <w:tr w:rsidR="009B62A1" w:rsidRPr="0045590C" w:rsidTr="00D92E02">
        <w:trPr>
          <w:trHeight w:val="3527"/>
        </w:trPr>
        <w:tc>
          <w:tcPr>
            <w:tcW w:w="4673" w:type="dxa"/>
          </w:tcPr>
          <w:p w:rsidR="009B62A1" w:rsidRPr="0045590C" w:rsidRDefault="009B62A1" w:rsidP="0045590C">
            <w:pPr>
              <w:rPr>
                <w:rFonts w:ascii="Times New Roman" w:eastAsia="Times New Roman" w:hAnsi="Times New Roman" w:cs="Times New Roman"/>
                <w:noProof/>
                <w:sz w:val="28"/>
                <w:szCs w:val="28"/>
              </w:rPr>
            </w:pPr>
            <w:r w:rsidRPr="0045590C">
              <w:rPr>
                <w:rFonts w:ascii="Times New Roman" w:hAnsi="Times New Roman" w:cs="Times New Roman"/>
                <w:noProof/>
                <w:sz w:val="28"/>
                <w:szCs w:val="28"/>
              </w:rPr>
              <w:drawing>
                <wp:inline distT="0" distB="0" distL="0" distR="0">
                  <wp:extent cx="2420782" cy="1727835"/>
                  <wp:effectExtent l="0" t="0" r="0" b="0"/>
                  <wp:docPr id="4" name="Рисунок 4" descr="I:\лекции по оценке\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лекции по оценке\XXX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828" cy="1742143"/>
                          </a:xfrm>
                          <a:prstGeom prst="rect">
                            <a:avLst/>
                          </a:prstGeom>
                          <a:noFill/>
                          <a:ln>
                            <a:noFill/>
                          </a:ln>
                        </pic:spPr>
                      </pic:pic>
                    </a:graphicData>
                  </a:graphic>
                </wp:inline>
              </w:drawing>
            </w:r>
          </w:p>
        </w:tc>
        <w:tc>
          <w:tcPr>
            <w:tcW w:w="4674" w:type="dxa"/>
          </w:tcPr>
          <w:p w:rsidR="009B62A1" w:rsidRPr="0045590C" w:rsidRDefault="009969DE" w:rsidP="0045590C">
            <w:pPr>
              <w:rPr>
                <w:rFonts w:ascii="Times New Roman" w:eastAsia="Times New Roman" w:hAnsi="Times New Roman" w:cs="Times New Roman"/>
                <w:noProof/>
                <w:sz w:val="28"/>
                <w:szCs w:val="28"/>
              </w:rPr>
            </w:pPr>
            <w:r w:rsidRPr="0045590C">
              <w:rPr>
                <w:rFonts w:ascii="Times New Roman" w:hAnsi="Times New Roman" w:cs="Times New Roman"/>
                <w:noProof/>
                <w:color w:val="646464"/>
                <w:sz w:val="28"/>
                <w:szCs w:val="28"/>
              </w:rPr>
              <w:drawing>
                <wp:inline distT="0" distB="0" distL="0" distR="0">
                  <wp:extent cx="2409612" cy="1727835"/>
                  <wp:effectExtent l="0" t="0" r="0" b="0"/>
                  <wp:docPr id="5" name="Рисунок 5" descr="I:\лекции по оценке\0037585_442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лекции по оценке\0037585_442513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364" cy="1744150"/>
                          </a:xfrm>
                          <a:prstGeom prst="rect">
                            <a:avLst/>
                          </a:prstGeom>
                          <a:noFill/>
                          <a:ln>
                            <a:noFill/>
                          </a:ln>
                        </pic:spPr>
                      </pic:pic>
                    </a:graphicData>
                  </a:graphic>
                </wp:inline>
              </w:drawing>
            </w:r>
          </w:p>
        </w:tc>
      </w:tr>
    </w:tbl>
    <w:p w:rsidR="000167E8" w:rsidRPr="0045590C" w:rsidRDefault="000167E8" w:rsidP="0045590C">
      <w:pPr>
        <w:spacing w:before="100" w:beforeAutospacing="1" w:after="100" w:afterAutospacing="1"/>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Рисунок 1 - Общий вид здания</w:t>
      </w:r>
    </w:p>
    <w:p w:rsidR="00D92E02" w:rsidRPr="0045590C" w:rsidRDefault="00D92E02" w:rsidP="0045590C">
      <w:pPr>
        <w:rPr>
          <w:rFonts w:ascii="Times New Roman" w:eastAsia="Times New Roman" w:hAnsi="Times New Roman" w:cs="Times New Roman"/>
          <w:sz w:val="28"/>
          <w:szCs w:val="28"/>
        </w:rPr>
      </w:pPr>
    </w:p>
    <w:p w:rsidR="00D92E02" w:rsidRPr="0045590C" w:rsidRDefault="00D92E02" w:rsidP="0045590C">
      <w:pPr>
        <w:rPr>
          <w:rFonts w:ascii="Times New Roman" w:eastAsia="Times New Roman" w:hAnsi="Times New Roman" w:cs="Times New Roman"/>
          <w:sz w:val="28"/>
          <w:szCs w:val="28"/>
        </w:rPr>
      </w:pPr>
    </w:p>
    <w:p w:rsidR="00D92E02" w:rsidRPr="0045590C" w:rsidRDefault="00D92E02" w:rsidP="0045590C">
      <w:pPr>
        <w:rPr>
          <w:rFonts w:ascii="Times New Roman" w:eastAsia="Times New Roman" w:hAnsi="Times New Roman" w:cs="Times New Roman"/>
          <w:sz w:val="28"/>
          <w:szCs w:val="28"/>
        </w:rPr>
      </w:pPr>
    </w:p>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040E9E" w:rsidRPr="0045590C">
        <w:rPr>
          <w:rFonts w:ascii="Times New Roman" w:eastAsia="Times New Roman" w:hAnsi="Times New Roman" w:cs="Times New Roman"/>
          <w:sz w:val="28"/>
          <w:szCs w:val="28"/>
        </w:rPr>
        <w:t>1</w:t>
      </w:r>
      <w:r w:rsidRPr="0045590C">
        <w:rPr>
          <w:rFonts w:ascii="Times New Roman" w:eastAsia="Times New Roman" w:hAnsi="Times New Roman" w:cs="Times New Roman"/>
          <w:sz w:val="28"/>
          <w:szCs w:val="28"/>
        </w:rPr>
        <w:t xml:space="preserve"> - Характеристика местоположения объекта оценки</w:t>
      </w:r>
    </w:p>
    <w:tbl>
      <w:tblPr>
        <w:tblStyle w:val="113"/>
        <w:tblW w:w="0" w:type="auto"/>
        <w:tblLook w:val="04A0"/>
      </w:tblPr>
      <w:tblGrid>
        <w:gridCol w:w="4689"/>
        <w:gridCol w:w="4875"/>
      </w:tblGrid>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Показатель</w:t>
            </w:r>
          </w:p>
        </w:tc>
        <w:tc>
          <w:tcPr>
            <w:tcW w:w="535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Описание или характеристика показателя</w:t>
            </w: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Район</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Адрес</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Преобладающая застройка микрорайона</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Транспортная доступность</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Обеспеченность общественным транспортом</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Объекты социальной инфраструктуры микрорайона в пределах пешей доступности (5-15 минут ходьбы)</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Обеспеченность района социальной инфраструктурой</w:t>
            </w:r>
          </w:p>
        </w:tc>
        <w:tc>
          <w:tcPr>
            <w:tcW w:w="5355"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5"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Состояние прилегающей </w:t>
            </w:r>
            <w:r w:rsidRPr="0045590C">
              <w:rPr>
                <w:rFonts w:ascii="Times New Roman" w:eastAsia="Times New Roman" w:hAnsi="Times New Roman" w:cs="Times New Roman"/>
                <w:sz w:val="28"/>
                <w:szCs w:val="28"/>
              </w:rPr>
              <w:lastRenderedPageBreak/>
              <w:t>территории</w:t>
            </w:r>
          </w:p>
        </w:tc>
        <w:tc>
          <w:tcPr>
            <w:tcW w:w="5355" w:type="dxa"/>
          </w:tcPr>
          <w:p w:rsidR="000167E8" w:rsidRPr="0045590C" w:rsidRDefault="000167E8" w:rsidP="0045590C">
            <w:pPr>
              <w:rPr>
                <w:rFonts w:ascii="Times New Roman" w:eastAsia="Times New Roman" w:hAnsi="Times New Roman" w:cs="Times New Roman"/>
                <w:sz w:val="28"/>
                <w:szCs w:val="28"/>
              </w:rPr>
            </w:pPr>
          </w:p>
        </w:tc>
      </w:tr>
    </w:tbl>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 xml:space="preserve">Таблица </w:t>
      </w:r>
      <w:r w:rsidR="00040E9E" w:rsidRPr="0045590C">
        <w:rPr>
          <w:rFonts w:ascii="Times New Roman" w:eastAsia="Times New Roman" w:hAnsi="Times New Roman" w:cs="Times New Roman"/>
          <w:sz w:val="28"/>
          <w:szCs w:val="28"/>
        </w:rPr>
        <w:t>2</w:t>
      </w:r>
      <w:r w:rsidRPr="0045590C">
        <w:rPr>
          <w:rFonts w:ascii="Times New Roman" w:eastAsia="Times New Roman" w:hAnsi="Times New Roman" w:cs="Times New Roman"/>
          <w:sz w:val="28"/>
          <w:szCs w:val="28"/>
        </w:rPr>
        <w:t xml:space="preserve"> - Общая характеристика здания</w:t>
      </w:r>
    </w:p>
    <w:tbl>
      <w:tblPr>
        <w:tblStyle w:val="113"/>
        <w:tblW w:w="0" w:type="auto"/>
        <w:tblLook w:val="04A0"/>
      </w:tblPr>
      <w:tblGrid>
        <w:gridCol w:w="4677"/>
        <w:gridCol w:w="4887"/>
      </w:tblGrid>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Показатель</w:t>
            </w:r>
          </w:p>
        </w:tc>
        <w:tc>
          <w:tcPr>
            <w:tcW w:w="535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Описание или характеристика показателя</w:t>
            </w: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Тип здания</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Материал наружных стен</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Материал перекрытий</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Наружная отделка</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Техническое обеспечение здания</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Организованная стоянка личного автотранспорта или подземный гараж</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Количество этажей в здании</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общая, кв. м</w:t>
            </w:r>
          </w:p>
        </w:tc>
        <w:tc>
          <w:tcPr>
            <w:tcW w:w="5358" w:type="dxa"/>
          </w:tcPr>
          <w:p w:rsidR="000167E8" w:rsidRPr="0045590C" w:rsidRDefault="000167E8" w:rsidP="0045590C">
            <w:pPr>
              <w:rPr>
                <w:rFonts w:ascii="Times New Roman" w:eastAsia="Times New Roman" w:hAnsi="Times New Roman" w:cs="Times New Roman"/>
                <w:sz w:val="28"/>
                <w:szCs w:val="28"/>
              </w:rPr>
            </w:pPr>
          </w:p>
        </w:tc>
      </w:tr>
      <w:tr w:rsidR="009969DE" w:rsidRPr="0045590C" w:rsidTr="001417EA">
        <w:tc>
          <w:tcPr>
            <w:tcW w:w="5098" w:type="dxa"/>
            <w:hideMark/>
          </w:tcPr>
          <w:p w:rsidR="000167E8" w:rsidRPr="0045590C" w:rsidRDefault="000167E8"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Внутренняя отделка</w:t>
            </w:r>
          </w:p>
        </w:tc>
        <w:tc>
          <w:tcPr>
            <w:tcW w:w="5358" w:type="dxa"/>
          </w:tcPr>
          <w:p w:rsidR="000167E8" w:rsidRPr="0045590C" w:rsidRDefault="000167E8" w:rsidP="0045590C">
            <w:pPr>
              <w:rPr>
                <w:rFonts w:ascii="Times New Roman" w:eastAsia="Times New Roman" w:hAnsi="Times New Roman" w:cs="Times New Roman"/>
                <w:sz w:val="28"/>
                <w:szCs w:val="28"/>
              </w:rPr>
            </w:pPr>
          </w:p>
        </w:tc>
      </w:tr>
    </w:tbl>
    <w:p w:rsidR="009969DE" w:rsidRPr="0045590C" w:rsidRDefault="009969DE" w:rsidP="0045590C">
      <w:pPr>
        <w:jc w:val="both"/>
        <w:rPr>
          <w:rFonts w:ascii="Times New Roman" w:eastAsia="Times New Roman" w:hAnsi="Times New Roman" w:cs="Times New Roman"/>
          <w:b/>
          <w:bCs/>
          <w:sz w:val="28"/>
          <w:szCs w:val="28"/>
        </w:rPr>
      </w:pPr>
      <w:r w:rsidRPr="0045590C">
        <w:rPr>
          <w:rFonts w:ascii="Times New Roman" w:eastAsia="Times New Roman" w:hAnsi="Times New Roman" w:cs="Times New Roman"/>
          <w:b/>
          <w:bCs/>
          <w:sz w:val="28"/>
          <w:szCs w:val="28"/>
        </w:rPr>
        <w:t>Отчет по выполненной практической работе</w:t>
      </w:r>
    </w:p>
    <w:p w:rsidR="009969DE" w:rsidRPr="0045590C" w:rsidRDefault="009969DE"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Контрольные вопросы</w:t>
      </w:r>
    </w:p>
    <w:p w:rsidR="000167E8" w:rsidRPr="0045590C" w:rsidRDefault="000167E8" w:rsidP="0045590C">
      <w:pPr>
        <w:pStyle w:val="a3"/>
        <w:numPr>
          <w:ilvl w:val="0"/>
          <w:numId w:val="21"/>
        </w:numPr>
        <w:tabs>
          <w:tab w:val="clear" w:pos="720"/>
          <w:tab w:val="num" w:pos="426"/>
        </w:tabs>
        <w:ind w:left="0" w:firstLine="284"/>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Какие документы являются основанием для проведения оценки?</w:t>
      </w:r>
    </w:p>
    <w:p w:rsidR="000167E8" w:rsidRPr="0045590C" w:rsidRDefault="000167E8" w:rsidP="0045590C">
      <w:pPr>
        <w:pStyle w:val="a3"/>
        <w:numPr>
          <w:ilvl w:val="0"/>
          <w:numId w:val="21"/>
        </w:numPr>
        <w:tabs>
          <w:tab w:val="clear" w:pos="720"/>
          <w:tab w:val="num" w:pos="426"/>
        </w:tabs>
        <w:ind w:left="0" w:firstLine="284"/>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Каковы основные цели и задачи оценщика при осмотре объекта оценки?</w:t>
      </w:r>
    </w:p>
    <w:p w:rsidR="000167E8" w:rsidRPr="0045590C" w:rsidRDefault="000167E8" w:rsidP="0045590C">
      <w:pPr>
        <w:pStyle w:val="a3"/>
        <w:numPr>
          <w:ilvl w:val="0"/>
          <w:numId w:val="21"/>
        </w:numPr>
        <w:tabs>
          <w:tab w:val="clear" w:pos="720"/>
          <w:tab w:val="num" w:pos="426"/>
        </w:tabs>
        <w:ind w:left="0" w:firstLine="284"/>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Какую основную информацию необходимо изложить при описании объекта оценки в процессе составления отчета об оценке?</w:t>
      </w:r>
    </w:p>
    <w:p w:rsidR="000167E8" w:rsidRPr="0045590C" w:rsidRDefault="000167E8" w:rsidP="0045590C">
      <w:pPr>
        <w:pStyle w:val="a3"/>
        <w:numPr>
          <w:ilvl w:val="0"/>
          <w:numId w:val="21"/>
        </w:numPr>
        <w:tabs>
          <w:tab w:val="clear" w:pos="720"/>
          <w:tab w:val="num" w:pos="426"/>
        </w:tabs>
        <w:ind w:left="0" w:firstLine="284"/>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По каким основным направлениям происходит описание объекта?</w:t>
      </w:r>
      <w:r w:rsidRPr="0045590C">
        <w:rPr>
          <w:rFonts w:ascii="Times New Roman" w:hAnsi="Times New Roman" w:cs="Times New Roman"/>
          <w:bCs/>
          <w:sz w:val="28"/>
          <w:szCs w:val="28"/>
        </w:rPr>
        <w:br w:type="page"/>
      </w:r>
    </w:p>
    <w:p w:rsidR="00B70FF4" w:rsidRPr="0045590C" w:rsidRDefault="00B70FF4"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lastRenderedPageBreak/>
        <w:t xml:space="preserve">Практическое занятие № </w:t>
      </w:r>
      <w:r w:rsidR="00B7742F" w:rsidRPr="0045590C">
        <w:rPr>
          <w:rFonts w:ascii="Times New Roman" w:hAnsi="Times New Roman" w:cs="Times New Roman"/>
          <w:b/>
          <w:bCs/>
          <w:sz w:val="28"/>
          <w:szCs w:val="28"/>
        </w:rPr>
        <w:t>11</w:t>
      </w:r>
      <w:r w:rsidRPr="0045590C">
        <w:rPr>
          <w:rFonts w:ascii="Times New Roman" w:hAnsi="Times New Roman" w:cs="Times New Roman"/>
          <w:b/>
          <w:bCs/>
          <w:sz w:val="28"/>
          <w:szCs w:val="28"/>
        </w:rPr>
        <w:t>.</w:t>
      </w:r>
    </w:p>
    <w:p w:rsidR="00B70FF4" w:rsidRPr="0045590C" w:rsidRDefault="00B70FF4" w:rsidP="0045590C">
      <w:pPr>
        <w:jc w:val="center"/>
        <w:rPr>
          <w:rFonts w:ascii="Times New Roman" w:hAnsi="Times New Roman" w:cs="Times New Roman"/>
          <w:b/>
          <w:bCs/>
          <w:sz w:val="28"/>
          <w:szCs w:val="28"/>
        </w:rPr>
      </w:pPr>
      <w:r w:rsidRPr="0045590C">
        <w:rPr>
          <w:rFonts w:ascii="Times New Roman" w:eastAsia="Calibri" w:hAnsi="Times New Roman" w:cs="Times New Roman"/>
          <w:b/>
          <w:sz w:val="28"/>
          <w:szCs w:val="28"/>
          <w:lang w:eastAsia="en-US"/>
        </w:rPr>
        <w:t>Классификация информации об объекте оценки, её количественные и качественные характеристики.</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Продолжительность проведения – 2 часа</w:t>
      </w:r>
    </w:p>
    <w:p w:rsidR="00B70FF4" w:rsidRPr="0045590C" w:rsidRDefault="00B70FF4" w:rsidP="0045590C">
      <w:pPr>
        <w:ind w:firstLine="709"/>
        <w:jc w:val="center"/>
        <w:rPr>
          <w:rFonts w:ascii="Times New Roman" w:hAnsi="Times New Roman" w:cs="Times New Roman"/>
          <w:b/>
          <w:bCs/>
          <w:sz w:val="28"/>
          <w:szCs w:val="28"/>
        </w:rPr>
      </w:pPr>
      <w:r w:rsidRPr="0045590C">
        <w:rPr>
          <w:rFonts w:ascii="Times New Roman" w:hAnsi="Times New Roman" w:cs="Times New Roman"/>
          <w:b/>
          <w:bCs/>
          <w:sz w:val="28"/>
          <w:szCs w:val="28"/>
        </w:rPr>
        <w:t>Цель и задача практического занятия:</w:t>
      </w:r>
    </w:p>
    <w:p w:rsidR="00B70FF4" w:rsidRPr="0045590C" w:rsidRDefault="00B70FF4" w:rsidP="0045590C">
      <w:pPr>
        <w:jc w:val="both"/>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Цель: </w:t>
      </w:r>
      <w:r w:rsidRPr="0045590C">
        <w:rPr>
          <w:rFonts w:ascii="Times New Roman" w:eastAsia="Calibri" w:hAnsi="Times New Roman" w:cs="Times New Roman"/>
          <w:sz w:val="28"/>
          <w:szCs w:val="28"/>
          <w:lang w:eastAsia="en-US"/>
        </w:rPr>
        <w:t>закрепить умение проводить сбор информации об объекте оценки, анализировать полученную информацию, классифицировать по количественным и качественным характеристикам.</w:t>
      </w:r>
    </w:p>
    <w:p w:rsidR="00B70FF4" w:rsidRPr="0045590C" w:rsidRDefault="00B70FF4" w:rsidP="0045590C">
      <w:pPr>
        <w:jc w:val="both"/>
        <w:rPr>
          <w:rFonts w:ascii="Times New Roman" w:hAnsi="Times New Roman" w:cs="Times New Roman"/>
          <w:bCs/>
          <w:sz w:val="28"/>
          <w:szCs w:val="28"/>
        </w:rPr>
      </w:pPr>
      <w:r w:rsidRPr="0045590C">
        <w:rPr>
          <w:rFonts w:ascii="Times New Roman" w:hAnsi="Times New Roman" w:cs="Times New Roman"/>
          <w:bCs/>
          <w:sz w:val="28"/>
          <w:szCs w:val="28"/>
        </w:rPr>
        <w:t>Задача:</w:t>
      </w:r>
    </w:p>
    <w:p w:rsidR="00B70FF4" w:rsidRPr="0045590C" w:rsidRDefault="00B70FF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изучить требования к составу и содержанию информации об объекте оценки;</w:t>
      </w:r>
    </w:p>
    <w:p w:rsidR="00B70FF4" w:rsidRPr="0045590C" w:rsidRDefault="00B70FF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5B11A7" w:rsidRPr="0045590C">
        <w:rPr>
          <w:rFonts w:ascii="Times New Roman" w:eastAsia="Calibri" w:hAnsi="Times New Roman" w:cs="Times New Roman"/>
          <w:sz w:val="28"/>
          <w:szCs w:val="28"/>
          <w:lang w:eastAsia="en-US"/>
        </w:rPr>
        <w:t xml:space="preserve">научиться проводить </w:t>
      </w:r>
      <w:r w:rsidRPr="0045590C">
        <w:rPr>
          <w:rFonts w:ascii="Times New Roman" w:eastAsia="Calibri" w:hAnsi="Times New Roman" w:cs="Times New Roman"/>
          <w:sz w:val="28"/>
          <w:szCs w:val="28"/>
          <w:lang w:eastAsia="en-US"/>
        </w:rPr>
        <w:t>классификацию информации об объекте оценки;</w:t>
      </w:r>
    </w:p>
    <w:p w:rsidR="00B70FF4" w:rsidRPr="0045590C" w:rsidRDefault="00B70FF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5B11A7" w:rsidRPr="0045590C">
        <w:rPr>
          <w:rFonts w:ascii="Times New Roman" w:eastAsia="Calibri" w:hAnsi="Times New Roman" w:cs="Times New Roman"/>
          <w:sz w:val="28"/>
          <w:szCs w:val="28"/>
          <w:lang w:eastAsia="en-US"/>
        </w:rPr>
        <w:t xml:space="preserve">научиться </w:t>
      </w:r>
      <w:r w:rsidRPr="0045590C">
        <w:rPr>
          <w:rFonts w:ascii="Times New Roman" w:eastAsia="Calibri" w:hAnsi="Times New Roman" w:cs="Times New Roman"/>
          <w:sz w:val="28"/>
          <w:szCs w:val="28"/>
          <w:lang w:eastAsia="en-US"/>
        </w:rPr>
        <w:t>собирать информацию об объекте оценки;</w:t>
      </w:r>
    </w:p>
    <w:p w:rsidR="00B70FF4" w:rsidRPr="0045590C" w:rsidRDefault="00B70FF4"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5B11A7" w:rsidRPr="0045590C">
        <w:rPr>
          <w:rFonts w:ascii="Times New Roman" w:eastAsia="Calibri" w:hAnsi="Times New Roman" w:cs="Times New Roman"/>
          <w:sz w:val="28"/>
          <w:szCs w:val="28"/>
          <w:lang w:eastAsia="en-US"/>
        </w:rPr>
        <w:t xml:space="preserve">научиться </w:t>
      </w:r>
      <w:r w:rsidRPr="0045590C">
        <w:rPr>
          <w:rFonts w:ascii="Times New Roman" w:eastAsia="Calibri" w:hAnsi="Times New Roman" w:cs="Times New Roman"/>
          <w:sz w:val="28"/>
          <w:szCs w:val="28"/>
          <w:lang w:eastAsia="en-US"/>
        </w:rPr>
        <w:t>анализировать информацию на ее достоверность.</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Материалы, оборудование, ТСО, программное обеспечение:</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методические рекомендации по выполнению практического задания,</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образцы задания на оценку объекта недвижимости.</w:t>
      </w:r>
    </w:p>
    <w:p w:rsidR="00B70FF4" w:rsidRPr="0045590C" w:rsidRDefault="00B70FF4"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Литература, информационное обеспечение:</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B70FF4" w:rsidRPr="0045590C" w:rsidRDefault="00B70FF4"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5B11A7" w:rsidRPr="0045590C" w:rsidRDefault="008E532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3. </w:t>
      </w:r>
      <w:r w:rsidR="00F32127" w:rsidRPr="0045590C">
        <w:rPr>
          <w:rFonts w:ascii="Times New Roman" w:hAnsi="Times New Roman" w:cs="Times New Roman"/>
          <w:bCs/>
          <w:sz w:val="28"/>
          <w:szCs w:val="28"/>
        </w:rPr>
        <w:t>ФЗ</w:t>
      </w:r>
      <w:r w:rsidR="005B11A7" w:rsidRPr="0045590C">
        <w:rPr>
          <w:rFonts w:ascii="Times New Roman" w:hAnsi="Times New Roman" w:cs="Times New Roman"/>
          <w:bCs/>
          <w:sz w:val="28"/>
          <w:szCs w:val="28"/>
        </w:rPr>
        <w:t xml:space="preserve"> от 30 ноября 1994 г. № 51-ФЗ «Гражданский кодекс РФ»</w:t>
      </w:r>
    </w:p>
    <w:p w:rsidR="005B11A7" w:rsidRPr="0045590C" w:rsidRDefault="008E532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4. </w:t>
      </w:r>
      <w:r w:rsidR="005B11A7" w:rsidRPr="0045590C">
        <w:rPr>
          <w:rFonts w:ascii="Times New Roman" w:hAnsi="Times New Roman" w:cs="Times New Roman"/>
          <w:bCs/>
          <w:sz w:val="28"/>
          <w:szCs w:val="28"/>
        </w:rPr>
        <w:t>Федеральный закон от 29 июля 1998 г.№ 135-ФЗ № «Об оценочной деятельности в Российской Федерации»</w:t>
      </w:r>
    </w:p>
    <w:p w:rsidR="005B11A7" w:rsidRPr="0045590C" w:rsidRDefault="008E532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5. </w:t>
      </w:r>
      <w:r w:rsidR="005B11A7" w:rsidRPr="0045590C">
        <w:rPr>
          <w:rFonts w:ascii="Times New Roman" w:hAnsi="Times New Roman" w:cs="Times New Roman"/>
          <w:bCs/>
          <w:sz w:val="28"/>
          <w:szCs w:val="28"/>
        </w:rPr>
        <w:t>Федеральный закон от 21 июля 1997 г. № 122-ФЗ «О государственной регистрации прав на недвижимое имущество и сделок с ним»</w:t>
      </w:r>
    </w:p>
    <w:p w:rsidR="005B11A7" w:rsidRPr="0045590C" w:rsidRDefault="008E532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6. </w:t>
      </w:r>
      <w:r w:rsidR="005B11A7" w:rsidRPr="0045590C">
        <w:rPr>
          <w:rFonts w:ascii="Times New Roman" w:hAnsi="Times New Roman" w:cs="Times New Roman"/>
          <w:bCs/>
          <w:sz w:val="28"/>
          <w:szCs w:val="28"/>
        </w:rPr>
        <w:t>Федеральные стандарты оценки № 1, № 2, № 3, утв. Минэко-номразвития России 20 июля 2007, № 4, утв . Минэкономразвития России</w:t>
      </w:r>
    </w:p>
    <w:p w:rsidR="005B11A7" w:rsidRPr="0045590C" w:rsidRDefault="008E532C"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7. </w:t>
      </w:r>
      <w:r w:rsidR="005B11A7" w:rsidRPr="0045590C">
        <w:rPr>
          <w:rFonts w:ascii="Times New Roman" w:hAnsi="Times New Roman" w:cs="Times New Roman"/>
          <w:bCs/>
          <w:sz w:val="28"/>
          <w:szCs w:val="28"/>
        </w:rPr>
        <w:t>Инструкции по Технике безопасности.</w:t>
      </w:r>
    </w:p>
    <w:p w:rsidR="00B70FF4" w:rsidRPr="0045590C" w:rsidRDefault="00B70FF4" w:rsidP="0045590C">
      <w:pPr>
        <w:jc w:val="center"/>
        <w:rPr>
          <w:rFonts w:ascii="Times New Roman" w:hAnsi="Times New Roman" w:cs="Times New Roman"/>
          <w:b/>
          <w:bCs/>
          <w:sz w:val="28"/>
          <w:szCs w:val="28"/>
        </w:rPr>
      </w:pPr>
      <w:r w:rsidRPr="0045590C">
        <w:rPr>
          <w:rFonts w:ascii="Times New Roman" w:hAnsi="Times New Roman" w:cs="Times New Roman"/>
          <w:b/>
          <w:bCs/>
          <w:sz w:val="28"/>
          <w:szCs w:val="28"/>
        </w:rPr>
        <w:t>Порядок выполнения практической работы</w:t>
      </w:r>
    </w:p>
    <w:p w:rsidR="00384B77" w:rsidRPr="0045590C" w:rsidRDefault="004D320F" w:rsidP="0045590C">
      <w:pPr>
        <w:pStyle w:val="a3"/>
        <w:numPr>
          <w:ilvl w:val="1"/>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Составить схему «</w:t>
      </w:r>
      <w:r w:rsidR="00384B77" w:rsidRPr="0045590C">
        <w:rPr>
          <w:rFonts w:ascii="Times New Roman" w:eastAsia="Calibri" w:hAnsi="Times New Roman" w:cs="Times New Roman"/>
          <w:sz w:val="28"/>
          <w:szCs w:val="28"/>
          <w:lang w:eastAsia="en-US"/>
        </w:rPr>
        <w:t>Информаци</w:t>
      </w:r>
      <w:r w:rsidRPr="0045590C">
        <w:rPr>
          <w:rFonts w:ascii="Times New Roman" w:eastAsia="Calibri" w:hAnsi="Times New Roman" w:cs="Times New Roman"/>
          <w:sz w:val="28"/>
          <w:szCs w:val="28"/>
          <w:lang w:eastAsia="en-US"/>
        </w:rPr>
        <w:t>я, необходимая</w:t>
      </w:r>
      <w:r w:rsidR="00384B77" w:rsidRPr="0045590C">
        <w:rPr>
          <w:rFonts w:ascii="Times New Roman" w:eastAsia="Calibri" w:hAnsi="Times New Roman" w:cs="Times New Roman"/>
          <w:sz w:val="28"/>
          <w:szCs w:val="28"/>
          <w:lang w:eastAsia="en-US"/>
        </w:rPr>
        <w:t xml:space="preserve"> для проведения процес</w:t>
      </w:r>
      <w:r w:rsidRPr="0045590C">
        <w:rPr>
          <w:rFonts w:ascii="Times New Roman" w:eastAsia="Calibri" w:hAnsi="Times New Roman" w:cs="Times New Roman"/>
          <w:sz w:val="28"/>
          <w:szCs w:val="28"/>
          <w:lang w:eastAsia="en-US"/>
        </w:rPr>
        <w:t>са оценки объекта недвижимости»</w:t>
      </w:r>
    </w:p>
    <w:p w:rsidR="00384B77" w:rsidRPr="0045590C" w:rsidRDefault="004D320F" w:rsidP="0045590C">
      <w:pPr>
        <w:pStyle w:val="a3"/>
        <w:numPr>
          <w:ilvl w:val="1"/>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Собрать по оцениваемому </w:t>
      </w:r>
      <w:r w:rsidR="00D2697E" w:rsidRPr="0045590C">
        <w:rPr>
          <w:rFonts w:ascii="Times New Roman" w:eastAsia="Calibri" w:hAnsi="Times New Roman" w:cs="Times New Roman"/>
          <w:sz w:val="28"/>
          <w:szCs w:val="28"/>
          <w:lang w:eastAsia="en-US"/>
        </w:rPr>
        <w:t>внешнюю</w:t>
      </w:r>
      <w:r w:rsidR="00384B77" w:rsidRPr="0045590C">
        <w:rPr>
          <w:rFonts w:ascii="Times New Roman" w:eastAsia="Calibri" w:hAnsi="Times New Roman" w:cs="Times New Roman"/>
          <w:sz w:val="28"/>
          <w:szCs w:val="28"/>
          <w:lang w:eastAsia="en-US"/>
        </w:rPr>
        <w:t xml:space="preserve"> информаци</w:t>
      </w:r>
      <w:r w:rsidR="00D2697E" w:rsidRPr="0045590C">
        <w:rPr>
          <w:rFonts w:ascii="Times New Roman" w:eastAsia="Calibri" w:hAnsi="Times New Roman" w:cs="Times New Roman"/>
          <w:sz w:val="28"/>
          <w:szCs w:val="28"/>
          <w:lang w:eastAsia="en-US"/>
        </w:rPr>
        <w:t>ю: общую и специальную</w:t>
      </w:r>
      <w:r w:rsidR="00384B77" w:rsidRPr="0045590C">
        <w:rPr>
          <w:rFonts w:ascii="Times New Roman" w:eastAsia="Calibri" w:hAnsi="Times New Roman" w:cs="Times New Roman"/>
          <w:sz w:val="28"/>
          <w:szCs w:val="28"/>
          <w:lang w:eastAsia="en-US"/>
        </w:rPr>
        <w:t>.</w:t>
      </w:r>
    </w:p>
    <w:p w:rsidR="00384B77" w:rsidRPr="0045590C" w:rsidRDefault="00D2697E" w:rsidP="0045590C">
      <w:pPr>
        <w:pStyle w:val="a3"/>
        <w:numPr>
          <w:ilvl w:val="1"/>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Сформировать</w:t>
      </w:r>
      <w:r w:rsidR="00384B77" w:rsidRPr="0045590C">
        <w:rPr>
          <w:rFonts w:ascii="Times New Roman" w:eastAsia="Calibri" w:hAnsi="Times New Roman" w:cs="Times New Roman"/>
          <w:sz w:val="28"/>
          <w:szCs w:val="28"/>
          <w:lang w:eastAsia="en-US"/>
        </w:rPr>
        <w:t xml:space="preserve"> массив</w:t>
      </w:r>
      <w:r w:rsidR="003B2280" w:rsidRPr="0045590C">
        <w:rPr>
          <w:rFonts w:ascii="Times New Roman" w:eastAsia="Calibri" w:hAnsi="Times New Roman" w:cs="Times New Roman"/>
          <w:sz w:val="28"/>
          <w:szCs w:val="28"/>
          <w:lang w:eastAsia="en-US"/>
        </w:rPr>
        <w:t xml:space="preserve"> внешней информации</w:t>
      </w:r>
      <w:r w:rsidR="00384B77" w:rsidRPr="0045590C">
        <w:rPr>
          <w:rFonts w:ascii="Times New Roman" w:eastAsia="Calibri" w:hAnsi="Times New Roman" w:cs="Times New Roman"/>
          <w:sz w:val="28"/>
          <w:szCs w:val="28"/>
          <w:lang w:eastAsia="en-US"/>
        </w:rPr>
        <w:t>.</w:t>
      </w:r>
    </w:p>
    <w:p w:rsidR="003B2280" w:rsidRPr="0045590C" w:rsidRDefault="00D2697E" w:rsidP="0045590C">
      <w:pPr>
        <w:pStyle w:val="a3"/>
        <w:numPr>
          <w:ilvl w:val="1"/>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Сф</w:t>
      </w:r>
      <w:r w:rsidR="003B2280" w:rsidRPr="0045590C">
        <w:rPr>
          <w:rFonts w:ascii="Times New Roman" w:eastAsia="Calibri" w:hAnsi="Times New Roman" w:cs="Times New Roman"/>
          <w:sz w:val="28"/>
          <w:szCs w:val="28"/>
          <w:lang w:eastAsia="en-US"/>
        </w:rPr>
        <w:t>ормировать</w:t>
      </w:r>
      <w:r w:rsidR="00384B77" w:rsidRPr="0045590C">
        <w:rPr>
          <w:rFonts w:ascii="Times New Roman" w:eastAsia="Calibri" w:hAnsi="Times New Roman" w:cs="Times New Roman"/>
          <w:sz w:val="28"/>
          <w:szCs w:val="28"/>
          <w:lang w:eastAsia="en-US"/>
        </w:rPr>
        <w:t xml:space="preserve"> массив</w:t>
      </w:r>
      <w:r w:rsidR="003B2280" w:rsidRPr="0045590C">
        <w:rPr>
          <w:rFonts w:ascii="Times New Roman" w:eastAsia="Calibri" w:hAnsi="Times New Roman" w:cs="Times New Roman"/>
          <w:sz w:val="28"/>
          <w:szCs w:val="28"/>
          <w:lang w:eastAsia="en-US"/>
        </w:rPr>
        <w:t xml:space="preserve"> внутренней информации.</w:t>
      </w:r>
    </w:p>
    <w:p w:rsidR="00384B77" w:rsidRPr="0045590C" w:rsidRDefault="003B2280" w:rsidP="0045590C">
      <w:pPr>
        <w:pStyle w:val="a3"/>
        <w:numPr>
          <w:ilvl w:val="0"/>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Провести </w:t>
      </w:r>
      <w:r w:rsidR="00384B77" w:rsidRPr="0045590C">
        <w:rPr>
          <w:rFonts w:ascii="Times New Roman" w:eastAsia="Calibri" w:hAnsi="Times New Roman" w:cs="Times New Roman"/>
          <w:sz w:val="28"/>
          <w:szCs w:val="28"/>
          <w:lang w:eastAsia="en-US"/>
        </w:rPr>
        <w:t>визуальн</w:t>
      </w:r>
      <w:r w:rsidRPr="0045590C">
        <w:rPr>
          <w:rFonts w:ascii="Times New Roman" w:eastAsia="Calibri" w:hAnsi="Times New Roman" w:cs="Times New Roman"/>
          <w:sz w:val="28"/>
          <w:szCs w:val="28"/>
          <w:lang w:eastAsia="en-US"/>
        </w:rPr>
        <w:t>ый осмотр</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объекта недвижимости по следующему принципу</w:t>
      </w:r>
      <w:r w:rsidR="00384B77" w:rsidRPr="0045590C">
        <w:rPr>
          <w:rFonts w:ascii="Times New Roman" w:eastAsia="Calibri" w:hAnsi="Times New Roman" w:cs="Times New Roman"/>
          <w:sz w:val="28"/>
          <w:szCs w:val="28"/>
          <w:lang w:eastAsia="en-US"/>
        </w:rPr>
        <w:t>:</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провести фотографирование всего объекта, а также отдельных его частей, блоков, этажей, помещений и т.д.;</w:t>
      </w:r>
    </w:p>
    <w:p w:rsidR="00384B77" w:rsidRPr="0045590C" w:rsidRDefault="00A75BCE"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384B77" w:rsidRPr="0045590C">
        <w:rPr>
          <w:rFonts w:ascii="Times New Roman" w:eastAsia="Calibri" w:hAnsi="Times New Roman" w:cs="Times New Roman"/>
          <w:sz w:val="28"/>
          <w:szCs w:val="28"/>
          <w:lang w:eastAsia="en-US"/>
        </w:rPr>
        <w:t>зафиксировать все виды повреждений и дефектов, (например, образование трещин, места фильтрации воды в подземных сооружениях, провалы грунта, изъяны в отделке, отсыревание стен и т.д.)</w:t>
      </w:r>
    </w:p>
    <w:p w:rsidR="005C28AA" w:rsidRPr="0045590C" w:rsidRDefault="00A75BCE" w:rsidP="0045590C">
      <w:pPr>
        <w:pStyle w:val="a3"/>
        <w:numPr>
          <w:ilvl w:val="0"/>
          <w:numId w:val="21"/>
        </w:numPr>
        <w:ind w:left="0" w:firstLine="142"/>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 xml:space="preserve">Описать </w:t>
      </w:r>
      <w:r w:rsidR="00384B77" w:rsidRPr="0045590C">
        <w:rPr>
          <w:rFonts w:ascii="Times New Roman" w:eastAsia="Calibri" w:hAnsi="Times New Roman" w:cs="Times New Roman"/>
          <w:sz w:val="28"/>
          <w:szCs w:val="28"/>
          <w:lang w:eastAsia="en-US"/>
        </w:rPr>
        <w:t>объект о</w:t>
      </w:r>
      <w:r w:rsidRPr="0045590C">
        <w:rPr>
          <w:rFonts w:ascii="Times New Roman" w:eastAsia="Calibri" w:hAnsi="Times New Roman" w:cs="Times New Roman"/>
          <w:sz w:val="28"/>
          <w:szCs w:val="28"/>
          <w:lang w:eastAsia="en-US"/>
        </w:rPr>
        <w:t>ценки</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А) </w:t>
      </w:r>
      <w:r w:rsidR="00384B77" w:rsidRPr="0045590C">
        <w:rPr>
          <w:rFonts w:ascii="Times New Roman" w:eastAsia="Calibri" w:hAnsi="Times New Roman" w:cs="Times New Roman"/>
          <w:sz w:val="28"/>
          <w:szCs w:val="28"/>
          <w:lang w:eastAsia="en-US"/>
        </w:rPr>
        <w:t>Описание земельного учас</w:t>
      </w:r>
      <w:r w:rsidRPr="0045590C">
        <w:rPr>
          <w:rFonts w:ascii="Times New Roman" w:eastAsia="Calibri" w:hAnsi="Times New Roman" w:cs="Times New Roman"/>
          <w:sz w:val="28"/>
          <w:szCs w:val="28"/>
          <w:lang w:eastAsia="en-US"/>
        </w:rPr>
        <w:t>тка и прилегающих территорий</w:t>
      </w:r>
      <w:r w:rsidR="00384B77" w:rsidRPr="0045590C">
        <w:rPr>
          <w:rFonts w:ascii="Times New Roman" w:eastAsia="Calibri" w:hAnsi="Times New Roman" w:cs="Times New Roman"/>
          <w:sz w:val="28"/>
          <w:szCs w:val="28"/>
          <w:lang w:eastAsia="en-US"/>
        </w:rPr>
        <w:t>:</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размеры земельного участка;</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384B77" w:rsidRPr="0045590C">
        <w:rPr>
          <w:rFonts w:ascii="Times New Roman" w:eastAsia="Calibri" w:hAnsi="Times New Roman" w:cs="Times New Roman"/>
          <w:sz w:val="28"/>
          <w:szCs w:val="28"/>
          <w:lang w:eastAsia="en-US"/>
        </w:rPr>
        <w:t>форма земельного участка;</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384B77" w:rsidRPr="0045590C">
        <w:rPr>
          <w:rFonts w:ascii="Times New Roman" w:eastAsia="Calibri" w:hAnsi="Times New Roman" w:cs="Times New Roman"/>
          <w:sz w:val="28"/>
          <w:szCs w:val="28"/>
          <w:lang w:eastAsia="en-US"/>
        </w:rPr>
        <w:t>рельеф и почвы;</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землепользование.</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Б) </w:t>
      </w:r>
      <w:r w:rsidR="00384B77" w:rsidRPr="0045590C">
        <w:rPr>
          <w:rFonts w:ascii="Times New Roman" w:eastAsia="Calibri" w:hAnsi="Times New Roman" w:cs="Times New Roman"/>
          <w:sz w:val="28"/>
          <w:szCs w:val="28"/>
          <w:lang w:eastAsia="en-US"/>
        </w:rPr>
        <w:t>Описание здания (сооружения):</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наименование объекта;</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384B77" w:rsidRPr="0045590C">
        <w:rPr>
          <w:rFonts w:ascii="Times New Roman" w:eastAsia="Calibri" w:hAnsi="Times New Roman" w:cs="Times New Roman"/>
          <w:sz w:val="28"/>
          <w:szCs w:val="28"/>
          <w:lang w:eastAsia="en-US"/>
        </w:rPr>
        <w:t>год постройки;</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дату последнего капитального ремонта;</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общую площадь;</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полезную площадь;</w:t>
      </w:r>
    </w:p>
    <w:p w:rsidR="00384B77" w:rsidRPr="0045590C" w:rsidRDefault="005C28AA"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 </w:t>
      </w:r>
      <w:r w:rsidR="00384B77" w:rsidRPr="0045590C">
        <w:rPr>
          <w:rFonts w:ascii="Times New Roman" w:eastAsia="Calibri" w:hAnsi="Times New Roman" w:cs="Times New Roman"/>
          <w:sz w:val="28"/>
          <w:szCs w:val="28"/>
          <w:lang w:eastAsia="en-US"/>
        </w:rPr>
        <w:t>количество этажей;</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описание состава помещений с указанием площади, количества, например, номеров в гостинице, посадочных мест в ресторане и т.д.;</w:t>
      </w:r>
    </w:p>
    <w:p w:rsidR="00384B77" w:rsidRPr="0045590C" w:rsidRDefault="00384B7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описание основных конструктивных элементов, отделки и инженерного оборудования.</w:t>
      </w:r>
    </w:p>
    <w:p w:rsidR="00B70FF4" w:rsidRPr="0045590C" w:rsidRDefault="00B70FF4" w:rsidP="0045590C">
      <w:pPr>
        <w:jc w:val="both"/>
        <w:rPr>
          <w:rFonts w:ascii="Times New Roman" w:eastAsia="Times New Roman" w:hAnsi="Times New Roman" w:cs="Times New Roman"/>
          <w:b/>
          <w:bCs/>
          <w:sz w:val="28"/>
          <w:szCs w:val="28"/>
        </w:rPr>
      </w:pPr>
      <w:r w:rsidRPr="0045590C">
        <w:rPr>
          <w:rFonts w:ascii="Times New Roman" w:eastAsia="Times New Roman" w:hAnsi="Times New Roman" w:cs="Times New Roman"/>
          <w:b/>
          <w:bCs/>
          <w:sz w:val="28"/>
          <w:szCs w:val="28"/>
        </w:rPr>
        <w:t>Отчет по выполненной практической работе</w:t>
      </w:r>
    </w:p>
    <w:p w:rsidR="00B70FF4" w:rsidRPr="0045590C" w:rsidRDefault="00B70FF4"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Контрольные вопросы</w:t>
      </w:r>
    </w:p>
    <w:p w:rsidR="008E532C" w:rsidRPr="0045590C" w:rsidRDefault="008E532C"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Описать требования к составу и содержанию информации об объекте оценки.</w:t>
      </w:r>
    </w:p>
    <w:p w:rsidR="008E532C" w:rsidRPr="0045590C" w:rsidRDefault="008E532C"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Рассказать классификацию информации об объекте оценки.</w:t>
      </w:r>
    </w:p>
    <w:p w:rsidR="00384B77" w:rsidRPr="0045590C" w:rsidRDefault="008E532C" w:rsidP="0045590C">
      <w:pPr>
        <w:jc w:val="both"/>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3. Опишите механизм сбора информации об объекте оценки.</w:t>
      </w:r>
      <w:r w:rsidR="00384B77"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w:t>
      </w:r>
      <w:r w:rsidR="00B7742F" w:rsidRPr="0045590C">
        <w:rPr>
          <w:rFonts w:ascii="Times New Roman" w:eastAsia="Calibri" w:hAnsi="Times New Roman" w:cs="Times New Roman"/>
          <w:b/>
          <w:bCs/>
          <w:sz w:val="28"/>
          <w:szCs w:val="28"/>
          <w:lang w:eastAsia="en-US"/>
        </w:rPr>
        <w:t xml:space="preserve"> занятие № 12</w:t>
      </w:r>
    </w:p>
    <w:p w:rsidR="003A488B" w:rsidRPr="0045590C" w:rsidRDefault="003A488B"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Сбор необходимой внешней и внутренней информации об объекте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3C4A6D" w:rsidRPr="0045590C">
        <w:rPr>
          <w:rFonts w:ascii="Times New Roman" w:hAnsi="Times New Roman" w:cs="Times New Roman"/>
          <w:bCs/>
          <w:sz w:val="28"/>
          <w:szCs w:val="28"/>
        </w:rPr>
        <w:t>Информация об объекте оценки и её анализ</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3C4A6D"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3C4A6D" w:rsidRPr="0045590C" w:rsidRDefault="003C4A6D"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 xml:space="preserve">изучить </w:t>
      </w:r>
      <w:r w:rsidR="007D6455" w:rsidRPr="0045590C">
        <w:rPr>
          <w:rFonts w:ascii="Times New Roman" w:eastAsia="Calibri" w:hAnsi="Times New Roman" w:cs="Times New Roman"/>
          <w:sz w:val="28"/>
          <w:szCs w:val="28"/>
          <w:lang w:eastAsia="en-US"/>
        </w:rPr>
        <w:t>специфику, структуру и функции рынков недвижимост</w:t>
      </w:r>
      <w:r w:rsidRPr="0045590C">
        <w:rPr>
          <w:rFonts w:ascii="Times New Roman" w:eastAsia="Calibri" w:hAnsi="Times New Roman" w:cs="Times New Roman"/>
          <w:sz w:val="28"/>
          <w:szCs w:val="28"/>
          <w:lang w:eastAsia="en-US"/>
        </w:rPr>
        <w:t>и,</w:t>
      </w:r>
    </w:p>
    <w:p w:rsidR="003C4A6D" w:rsidRPr="0045590C" w:rsidRDefault="003C4A6D"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научиться</w:t>
      </w:r>
      <w:r w:rsidR="007D6455" w:rsidRPr="0045590C">
        <w:rPr>
          <w:rFonts w:ascii="Times New Roman" w:eastAsia="Calibri" w:hAnsi="Times New Roman" w:cs="Times New Roman"/>
          <w:sz w:val="28"/>
          <w:szCs w:val="28"/>
          <w:lang w:eastAsia="en-US"/>
        </w:rPr>
        <w:t xml:space="preserve"> классифицировать рынок недвижимости,</w:t>
      </w:r>
    </w:p>
    <w:p w:rsidR="007D6455" w:rsidRPr="0045590C" w:rsidRDefault="003C4A6D"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уметь</w:t>
      </w:r>
      <w:r w:rsidR="007D6455" w:rsidRPr="0045590C">
        <w:rPr>
          <w:rFonts w:ascii="Times New Roman" w:eastAsia="Calibri" w:hAnsi="Times New Roman" w:cs="Times New Roman"/>
          <w:sz w:val="28"/>
          <w:szCs w:val="28"/>
          <w:lang w:eastAsia="en-US"/>
        </w:rPr>
        <w:t xml:space="preserve"> определять факторы, влияющие на конкретный рынок недвижимости.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7D6455" w:rsidRPr="0045590C" w:rsidRDefault="007D6455"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Иванова Е.Н. Оценка стоимости недвижимости. Брянск: ООО «Издательство КноРус», 2010.</w:t>
      </w:r>
    </w:p>
    <w:p w:rsidR="007D6455" w:rsidRPr="0045590C" w:rsidRDefault="007D6455"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Касьяненко Т.Г. Оценка недвижимого имущества. М.: ООО «Издательство КноРус», 2020.</w:t>
      </w:r>
    </w:p>
    <w:p w:rsidR="007D6455" w:rsidRPr="0045590C" w:rsidRDefault="007D6455"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3. ФЗ от 30 ноября 1994 г. № 51-ФЗ «Гражданский кодекс РФ»</w:t>
      </w:r>
    </w:p>
    <w:p w:rsidR="007D6455" w:rsidRPr="0045590C" w:rsidRDefault="007D6455"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от 29 июля 1998 г.№ 135-ФЗ № «Об оценочной деятельности в Российской Федерации»</w:t>
      </w:r>
    </w:p>
    <w:p w:rsidR="00F32127" w:rsidRPr="0045590C" w:rsidRDefault="007D6455" w:rsidP="0045590C">
      <w:pPr>
        <w:ind w:firstLine="709"/>
        <w:jc w:val="both"/>
        <w:rPr>
          <w:rFonts w:ascii="Times New Roman" w:eastAsia="Calibri" w:hAnsi="Times New Roman" w:cs="Times New Roman"/>
          <w:color w:val="000000"/>
          <w:sz w:val="28"/>
          <w:szCs w:val="28"/>
          <w:lang w:eastAsia="en-US"/>
        </w:rPr>
      </w:pPr>
      <w:r w:rsidRPr="0045590C">
        <w:rPr>
          <w:rFonts w:ascii="Times New Roman" w:hAnsi="Times New Roman" w:cs="Times New Roman"/>
          <w:bCs/>
          <w:sz w:val="28"/>
          <w:szCs w:val="28"/>
        </w:rPr>
        <w:t xml:space="preserve">5. </w:t>
      </w:r>
      <w:r w:rsidR="00F32127"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68046A" w:rsidRPr="0045590C" w:rsidRDefault="0068046A" w:rsidP="0045590C">
      <w:pPr>
        <w:pStyle w:val="a3"/>
        <w:numPr>
          <w:ilvl w:val="1"/>
          <w:numId w:val="21"/>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Составить схему об этапах сбора внешней информации</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об объекте недвижимости.</w:t>
      </w:r>
    </w:p>
    <w:p w:rsidR="00C34DD2" w:rsidRPr="0045590C" w:rsidRDefault="0068046A" w:rsidP="0045590C">
      <w:pPr>
        <w:pStyle w:val="a3"/>
        <w:numPr>
          <w:ilvl w:val="1"/>
          <w:numId w:val="21"/>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Составить схему об этапах сбора внутренней информации</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об объекте недвижимости.</w:t>
      </w:r>
    </w:p>
    <w:p w:rsidR="00C34DD2" w:rsidRPr="0045590C" w:rsidRDefault="0068046A" w:rsidP="0045590C">
      <w:pPr>
        <w:pStyle w:val="a3"/>
        <w:numPr>
          <w:ilvl w:val="1"/>
          <w:numId w:val="21"/>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Перечислить основные источники внешней и внутренней</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информации.</w:t>
      </w:r>
    </w:p>
    <w:p w:rsidR="00C34DD2" w:rsidRPr="0045590C" w:rsidRDefault="0068046A" w:rsidP="0045590C">
      <w:pPr>
        <w:pStyle w:val="a3"/>
        <w:numPr>
          <w:ilvl w:val="1"/>
          <w:numId w:val="21"/>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Собрать и обработать информации о функционировании сегмента рынка недвижимости.</w:t>
      </w:r>
    </w:p>
    <w:p w:rsidR="0068046A" w:rsidRPr="0045590C" w:rsidRDefault="0068046A" w:rsidP="0045590C">
      <w:pPr>
        <w:pStyle w:val="a3"/>
        <w:numPr>
          <w:ilvl w:val="1"/>
          <w:numId w:val="21"/>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Описать сегмента рынка недвижимости в трех направлениях: анализ спроса, анализ предложения, анализ взаимодействия спроса и предложения, класс объектов,</w:t>
      </w:r>
      <w:r w:rsidR="00C34DD2" w:rsidRPr="0045590C">
        <w:rPr>
          <w:rFonts w:ascii="Times New Roman" w:eastAsia="Calibri" w:hAnsi="Times New Roman" w:cs="Times New Roman"/>
          <w:sz w:val="28"/>
          <w:szCs w:val="28"/>
          <w:lang w:eastAsia="en-US"/>
        </w:rPr>
        <w:t xml:space="preserve"> местоположение, площадь и т.п, включающая </w:t>
      </w:r>
      <w:r w:rsidRPr="0045590C">
        <w:rPr>
          <w:rFonts w:ascii="Times New Roman" w:eastAsia="Calibri" w:hAnsi="Times New Roman" w:cs="Times New Roman"/>
          <w:sz w:val="28"/>
          <w:szCs w:val="28"/>
          <w:lang w:eastAsia="en-US"/>
        </w:rPr>
        <w:t>характеристик</w:t>
      </w:r>
      <w:r w:rsidR="00C34DD2" w:rsidRPr="0045590C">
        <w:rPr>
          <w:rFonts w:ascii="Times New Roman" w:eastAsia="Calibri" w:hAnsi="Times New Roman" w:cs="Times New Roman"/>
          <w:sz w:val="28"/>
          <w:szCs w:val="28"/>
          <w:lang w:eastAsia="en-US"/>
        </w:rPr>
        <w:t>у</w:t>
      </w:r>
      <w:r w:rsidRPr="0045590C">
        <w:rPr>
          <w:rFonts w:ascii="Times New Roman" w:eastAsia="Calibri" w:hAnsi="Times New Roman" w:cs="Times New Roman"/>
          <w:sz w:val="28"/>
          <w:szCs w:val="28"/>
          <w:lang w:eastAsia="en-US"/>
        </w:rPr>
        <w:t xml:space="preserve"> сегмента рынка, динамик</w:t>
      </w:r>
      <w:r w:rsidR="00C34DD2" w:rsidRPr="0045590C">
        <w:rPr>
          <w:rFonts w:ascii="Times New Roman" w:eastAsia="Calibri" w:hAnsi="Times New Roman" w:cs="Times New Roman"/>
          <w:sz w:val="28"/>
          <w:szCs w:val="28"/>
          <w:lang w:eastAsia="en-US"/>
        </w:rPr>
        <w:t>у</w:t>
      </w:r>
      <w:r w:rsidRPr="0045590C">
        <w:rPr>
          <w:rFonts w:ascii="Times New Roman" w:eastAsia="Calibri" w:hAnsi="Times New Roman" w:cs="Times New Roman"/>
          <w:sz w:val="28"/>
          <w:szCs w:val="28"/>
          <w:lang w:eastAsia="en-US"/>
        </w:rPr>
        <w:t xml:space="preserve"> цен (арендных ставок) в сегменте, уровень затрат на</w:t>
      </w:r>
      <w:r w:rsidR="00370DC0" w:rsidRPr="0045590C">
        <w:rPr>
          <w:rFonts w:ascii="Times New Roman" w:eastAsia="Calibri" w:hAnsi="Times New Roman" w:cs="Times New Roman"/>
          <w:sz w:val="28"/>
          <w:szCs w:val="28"/>
          <w:lang w:eastAsia="en-US"/>
        </w:rPr>
        <w:t xml:space="preserve"> строительство.</w:t>
      </w:r>
      <w:r w:rsidR="0045590C"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Помимо качественного анализа обзор должен содержать количественные данные, подкрепляющие сделанные аналитические выводы. В рамках обзора дается прогноз перспектив развития рассматриваемого сегмента рынка.</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68046A"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Перечислите основные направления анализа рыночной ситуации.</w:t>
      </w:r>
    </w:p>
    <w:p w:rsidR="0068046A"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Что должен отражать обзор сегмента рынка?</w:t>
      </w:r>
    </w:p>
    <w:p w:rsidR="0068046A"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В каких направлениях проводится анализ и описание сегмента рынка недвижимости?</w:t>
      </w:r>
    </w:p>
    <w:p w:rsidR="001B7576"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Каково значение анализа рынка, к которому относится объект оценки?</w:t>
      </w:r>
    </w:p>
    <w:p w:rsidR="001B7576"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Назовите структур</w:t>
      </w:r>
      <w:r w:rsidR="001B7576" w:rsidRPr="0045590C">
        <w:rPr>
          <w:rFonts w:ascii="Times New Roman" w:eastAsia="Calibri" w:hAnsi="Times New Roman" w:cs="Times New Roman"/>
          <w:sz w:val="28"/>
          <w:szCs w:val="28"/>
          <w:lang w:eastAsia="en-US"/>
        </w:rPr>
        <w:t>у</w:t>
      </w:r>
      <w:r w:rsidRPr="0045590C">
        <w:rPr>
          <w:rFonts w:ascii="Times New Roman" w:eastAsia="Calibri" w:hAnsi="Times New Roman" w:cs="Times New Roman"/>
          <w:sz w:val="28"/>
          <w:szCs w:val="28"/>
          <w:lang w:eastAsia="en-US"/>
        </w:rPr>
        <w:t>, классификаци</w:t>
      </w:r>
      <w:r w:rsidR="001B7576" w:rsidRPr="0045590C">
        <w:rPr>
          <w:rFonts w:ascii="Times New Roman" w:eastAsia="Calibri" w:hAnsi="Times New Roman" w:cs="Times New Roman"/>
          <w:sz w:val="28"/>
          <w:szCs w:val="28"/>
          <w:lang w:eastAsia="en-US"/>
        </w:rPr>
        <w:t>ю</w:t>
      </w:r>
      <w:r w:rsidRPr="0045590C">
        <w:rPr>
          <w:rFonts w:ascii="Times New Roman" w:eastAsia="Calibri" w:hAnsi="Times New Roman" w:cs="Times New Roman"/>
          <w:sz w:val="28"/>
          <w:szCs w:val="28"/>
          <w:lang w:eastAsia="en-US"/>
        </w:rPr>
        <w:t xml:space="preserve"> рынка недвижимости?</w:t>
      </w:r>
    </w:p>
    <w:p w:rsidR="001B7576"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Каковы факторы, влияющие на соответствующий рынок недвижимости, возможность их использования на практике?</w:t>
      </w:r>
    </w:p>
    <w:p w:rsidR="0068046A" w:rsidRPr="0045590C" w:rsidRDefault="0068046A" w:rsidP="0045590C">
      <w:pPr>
        <w:pStyle w:val="a3"/>
        <w:numPr>
          <w:ilvl w:val="1"/>
          <w:numId w:val="12"/>
        </w:numPr>
        <w:ind w:left="0" w:firstLine="284"/>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Интернет как источник информации о функционировании различных сегментов рынка недвижимости.</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w:t>
      </w:r>
      <w:r w:rsidR="00B7742F" w:rsidRPr="0045590C">
        <w:rPr>
          <w:rFonts w:ascii="Times New Roman" w:eastAsia="Calibri" w:hAnsi="Times New Roman" w:cs="Times New Roman"/>
          <w:b/>
          <w:bCs/>
          <w:sz w:val="28"/>
          <w:szCs w:val="28"/>
          <w:lang w:eastAsia="en-US"/>
        </w:rPr>
        <w:t>3</w:t>
      </w:r>
    </w:p>
    <w:p w:rsidR="001B7576" w:rsidRPr="0045590C" w:rsidRDefault="001B7576" w:rsidP="0045590C">
      <w:pPr>
        <w:autoSpaceDE w:val="0"/>
        <w:autoSpaceDN w:val="0"/>
        <w:adjustRightInd w:val="0"/>
        <w:rPr>
          <w:rFonts w:ascii="Times New Roman" w:eastAsia="Calibri" w:hAnsi="Times New Roman" w:cs="Times New Roman"/>
          <w:b/>
          <w:sz w:val="28"/>
          <w:szCs w:val="28"/>
        </w:rPr>
      </w:pPr>
      <w:r w:rsidRPr="0045590C">
        <w:rPr>
          <w:rFonts w:ascii="Times New Roman" w:eastAsia="Calibri" w:hAnsi="Times New Roman" w:cs="Times New Roman"/>
          <w:b/>
          <w:sz w:val="28"/>
          <w:szCs w:val="28"/>
        </w:rPr>
        <w:t>Сбор необходимой внешней и внутренней информации об объекте оценки.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Pr="0045590C">
        <w:rPr>
          <w:rFonts w:ascii="Times New Roman" w:hAnsi="Times New Roman" w:cs="Times New Roman"/>
          <w:bCs/>
          <w:sz w:val="28"/>
          <w:szCs w:val="28"/>
        </w:rPr>
        <w:t>Понятие кадастра и к</w:t>
      </w:r>
      <w:r w:rsidRPr="0045590C">
        <w:rPr>
          <w:rFonts w:ascii="Times New Roman" w:hAnsi="Times New Roman" w:cs="Times New Roman"/>
          <w:sz w:val="28"/>
          <w:szCs w:val="28"/>
        </w:rPr>
        <w:t>раткие исторические сведения о возникновении и развитии кадастра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800EF7" w:rsidRPr="0045590C" w:rsidRDefault="00800EF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и</w:t>
      </w:r>
      <w:r w:rsidR="006638E9" w:rsidRPr="0045590C">
        <w:rPr>
          <w:rFonts w:ascii="Times New Roman" w:eastAsia="Calibri" w:hAnsi="Times New Roman" w:cs="Times New Roman"/>
          <w:sz w:val="28"/>
          <w:szCs w:val="28"/>
          <w:lang w:eastAsia="en-US"/>
        </w:rPr>
        <w:t>зучить перечень необходимой информации, источники, статус информации и порядок ее получения и ис</w:t>
      </w:r>
      <w:r w:rsidRPr="0045590C">
        <w:rPr>
          <w:rFonts w:ascii="Times New Roman" w:eastAsia="Calibri" w:hAnsi="Times New Roman" w:cs="Times New Roman"/>
          <w:sz w:val="28"/>
          <w:szCs w:val="28"/>
          <w:lang w:eastAsia="en-US"/>
        </w:rPr>
        <w:t>пользования для оценки объекта;</w:t>
      </w:r>
    </w:p>
    <w:p w:rsidR="006638E9" w:rsidRPr="0045590C" w:rsidRDefault="00800EF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научиться</w:t>
      </w:r>
      <w:r w:rsidR="006638E9" w:rsidRPr="0045590C">
        <w:rPr>
          <w:rFonts w:ascii="Times New Roman" w:eastAsia="Calibri" w:hAnsi="Times New Roman" w:cs="Times New Roman"/>
          <w:sz w:val="28"/>
          <w:szCs w:val="28"/>
          <w:lang w:eastAsia="en-US"/>
        </w:rPr>
        <w:t xml:space="preserve"> использовать источники информации, определять необходимый и достато</w:t>
      </w:r>
      <w:r w:rsidRPr="0045590C">
        <w:rPr>
          <w:rFonts w:ascii="Times New Roman" w:eastAsia="Calibri" w:hAnsi="Times New Roman" w:cs="Times New Roman"/>
          <w:sz w:val="28"/>
          <w:szCs w:val="28"/>
          <w:lang w:eastAsia="en-US"/>
        </w:rPr>
        <w:t>чный уровень и объем информации.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F32127" w:rsidRPr="0045590C" w:rsidRDefault="006638E9" w:rsidP="0045590C">
      <w:pPr>
        <w:numPr>
          <w:ilvl w:val="0"/>
          <w:numId w:val="4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ФСО №1 "Общие понятия оценки, подходы к оценке и требования к проведению оценки»</w:t>
      </w:r>
    </w:p>
    <w:p w:rsidR="00F32127" w:rsidRPr="0045590C" w:rsidRDefault="00F32127" w:rsidP="0045590C">
      <w:pPr>
        <w:numPr>
          <w:ilvl w:val="0"/>
          <w:numId w:val="45"/>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6638E9" w:rsidRPr="0045590C" w:rsidRDefault="00800EF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w:t>
      </w:r>
      <w:r w:rsidR="006638E9" w:rsidRPr="0045590C">
        <w:rPr>
          <w:rFonts w:ascii="Times New Roman" w:eastAsia="Calibri" w:hAnsi="Times New Roman" w:cs="Times New Roman"/>
          <w:sz w:val="28"/>
          <w:szCs w:val="28"/>
          <w:lang w:eastAsia="en-US"/>
        </w:rPr>
        <w:t xml:space="preserve"> Проанализировать правоустанавливающие документы на объект недвижимости.</w:t>
      </w:r>
    </w:p>
    <w:p w:rsidR="006638E9" w:rsidRPr="0045590C" w:rsidRDefault="00800EF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w:t>
      </w:r>
      <w:r w:rsidR="006638E9" w:rsidRPr="0045590C">
        <w:rPr>
          <w:rFonts w:ascii="Times New Roman" w:eastAsia="Calibri" w:hAnsi="Times New Roman" w:cs="Times New Roman"/>
          <w:sz w:val="28"/>
          <w:szCs w:val="28"/>
          <w:lang w:eastAsia="en-US"/>
        </w:rPr>
        <w:t xml:space="preserve"> Составить перечень документов, необходимых для оценки различных видов недвижимости: жилой, коммерческой и др.</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6638E9" w:rsidRPr="0045590C" w:rsidRDefault="006638E9" w:rsidP="0045590C">
      <w:pPr>
        <w:pStyle w:val="a3"/>
        <w:numPr>
          <w:ilvl w:val="0"/>
          <w:numId w:val="46"/>
        </w:numPr>
        <w:ind w:left="0" w:firstLine="0"/>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Какие правоустанавливающие документы на объект недвижимости вы знаете?</w:t>
      </w:r>
    </w:p>
    <w:p w:rsidR="006638E9" w:rsidRPr="0045590C" w:rsidRDefault="006638E9" w:rsidP="0045590C">
      <w:pPr>
        <w:pStyle w:val="a3"/>
        <w:numPr>
          <w:ilvl w:val="0"/>
          <w:numId w:val="46"/>
        </w:numPr>
        <w:ind w:left="0" w:firstLine="0"/>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Как оценщик может получить эти документы?</w:t>
      </w:r>
    </w:p>
    <w:p w:rsidR="006638E9" w:rsidRPr="0045590C" w:rsidRDefault="006638E9" w:rsidP="0045590C">
      <w:pPr>
        <w:pStyle w:val="a3"/>
        <w:numPr>
          <w:ilvl w:val="0"/>
          <w:numId w:val="46"/>
        </w:numPr>
        <w:ind w:left="0" w:firstLine="0"/>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Что говорят нормативно-правовые акты о роли документов на недвижимость при проведении оценки?</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w:t>
      </w:r>
      <w:r w:rsidR="00B7742F" w:rsidRPr="0045590C">
        <w:rPr>
          <w:rFonts w:ascii="Times New Roman" w:eastAsia="Calibri" w:hAnsi="Times New Roman" w:cs="Times New Roman"/>
          <w:b/>
          <w:bCs/>
          <w:sz w:val="28"/>
          <w:szCs w:val="28"/>
          <w:lang w:eastAsia="en-US"/>
        </w:rPr>
        <w:t>4</w:t>
      </w:r>
    </w:p>
    <w:p w:rsidR="00D36DEF" w:rsidRPr="0045590C" w:rsidRDefault="00D36DEF"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Сбор и обработка информации об объектах аналогах. Определение базы оценки объекта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Pr="0045590C">
        <w:rPr>
          <w:rFonts w:ascii="Times New Roman" w:hAnsi="Times New Roman" w:cs="Times New Roman"/>
          <w:bCs/>
          <w:sz w:val="28"/>
          <w:szCs w:val="28"/>
        </w:rPr>
        <w:t>Понятие кадастра и к</w:t>
      </w:r>
      <w:r w:rsidRPr="0045590C">
        <w:rPr>
          <w:rFonts w:ascii="Times New Roman" w:hAnsi="Times New Roman" w:cs="Times New Roman"/>
          <w:sz w:val="28"/>
          <w:szCs w:val="28"/>
        </w:rPr>
        <w:t>раткие исторические сведения о возникновении и развитии кадастра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9456ED" w:rsidRPr="0045590C" w:rsidRDefault="00F3212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D36DEF" w:rsidRPr="0045590C">
        <w:rPr>
          <w:rFonts w:ascii="Times New Roman" w:eastAsia="Calibri" w:hAnsi="Times New Roman" w:cs="Times New Roman"/>
          <w:iCs/>
          <w:color w:val="000000"/>
          <w:sz w:val="28"/>
          <w:szCs w:val="28"/>
          <w:lang w:eastAsia="en-US"/>
        </w:rPr>
        <w:t xml:space="preserve"> механизм с</w:t>
      </w:r>
      <w:r w:rsidR="00D36DEF" w:rsidRPr="0045590C">
        <w:rPr>
          <w:rFonts w:ascii="Times New Roman" w:eastAsia="Calibri" w:hAnsi="Times New Roman" w:cs="Times New Roman"/>
          <w:sz w:val="28"/>
          <w:szCs w:val="28"/>
          <w:lang w:eastAsia="en-US"/>
        </w:rPr>
        <w:t xml:space="preserve">бора и обработки информации </w:t>
      </w:r>
      <w:r w:rsidR="009456ED" w:rsidRPr="0045590C">
        <w:rPr>
          <w:rFonts w:ascii="Times New Roman" w:eastAsia="Calibri" w:hAnsi="Times New Roman" w:cs="Times New Roman"/>
          <w:sz w:val="28"/>
          <w:szCs w:val="28"/>
          <w:lang w:eastAsia="en-US"/>
        </w:rPr>
        <w:t>об объектах аналогах;</w:t>
      </w:r>
    </w:p>
    <w:p w:rsidR="00D36DEF" w:rsidRPr="0045590C" w:rsidRDefault="009456ED"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iCs/>
          <w:color w:val="000000"/>
          <w:sz w:val="28"/>
          <w:szCs w:val="28"/>
          <w:lang w:eastAsia="en-US"/>
        </w:rPr>
        <w:t xml:space="preserve"> изучить более глубоко</w:t>
      </w:r>
      <w:r w:rsidRPr="0045590C">
        <w:rPr>
          <w:rFonts w:ascii="Times New Roman" w:eastAsia="Calibri" w:hAnsi="Times New Roman" w:cs="Times New Roman"/>
          <w:sz w:val="28"/>
          <w:szCs w:val="28"/>
          <w:lang w:eastAsia="en-US"/>
        </w:rPr>
        <w:t xml:space="preserve"> о</w:t>
      </w:r>
      <w:r w:rsidR="00D36DEF" w:rsidRPr="0045590C">
        <w:rPr>
          <w:rFonts w:ascii="Times New Roman" w:eastAsia="Calibri" w:hAnsi="Times New Roman" w:cs="Times New Roman"/>
          <w:sz w:val="28"/>
          <w:szCs w:val="28"/>
          <w:lang w:eastAsia="en-US"/>
        </w:rPr>
        <w:t>пределение базы оценки объекта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9456ED" w:rsidRPr="0045590C" w:rsidRDefault="009456ED"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ФСО №1 "Общие понятия оценки, подходы к оценке и требования к проведению оценки»</w:t>
      </w:r>
    </w:p>
    <w:p w:rsidR="00F91720" w:rsidRPr="0045590C" w:rsidRDefault="00F91720"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F91720" w:rsidRPr="0045590C" w:rsidRDefault="00F91720"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91720" w:rsidRPr="0045590C" w:rsidRDefault="00F91720"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от 30 ноября 1994 г. № 51-ФЗ «Гражданский кодекс РФ».</w:t>
      </w:r>
    </w:p>
    <w:p w:rsidR="00F91720" w:rsidRPr="0045590C" w:rsidRDefault="00F91720"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F32127" w:rsidRPr="0045590C" w:rsidRDefault="00F32127" w:rsidP="0045590C">
      <w:pPr>
        <w:numPr>
          <w:ilvl w:val="0"/>
          <w:numId w:val="4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D36DEF" w:rsidRPr="0045590C" w:rsidRDefault="00D36DEF" w:rsidP="0045590C">
      <w:pPr>
        <w:pStyle w:val="a3"/>
        <w:numPr>
          <w:ilvl w:val="0"/>
          <w:numId w:val="47"/>
        </w:numPr>
        <w:spacing w:after="160"/>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Составить кроссворд из 35-40 слов.</w:t>
      </w:r>
    </w:p>
    <w:p w:rsidR="00F32127" w:rsidRPr="0045590C" w:rsidRDefault="00F32127" w:rsidP="0045590C">
      <w:pPr>
        <w:pStyle w:val="a3"/>
        <w:ind w:left="0"/>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91720" w:rsidRPr="0045590C" w:rsidRDefault="00F91720" w:rsidP="0045590C">
      <w:pPr>
        <w:pStyle w:val="a3"/>
        <w:numPr>
          <w:ilvl w:val="0"/>
          <w:numId w:val="48"/>
        </w:numPr>
        <w:rPr>
          <w:rFonts w:ascii="Times New Roman" w:hAnsi="Times New Roman" w:cs="Times New Roman"/>
          <w:bCs/>
          <w:sz w:val="28"/>
          <w:szCs w:val="28"/>
        </w:rPr>
      </w:pPr>
      <w:r w:rsidRPr="0045590C">
        <w:rPr>
          <w:rFonts w:ascii="Times New Roman" w:hAnsi="Times New Roman" w:cs="Times New Roman"/>
          <w:bCs/>
          <w:sz w:val="28"/>
          <w:szCs w:val="28"/>
        </w:rPr>
        <w:t>Каков механизм сбора и обработки информации об объектах аналогах.</w:t>
      </w:r>
    </w:p>
    <w:p w:rsidR="00F91720" w:rsidRPr="0045590C" w:rsidRDefault="00F91720" w:rsidP="0045590C">
      <w:pPr>
        <w:pStyle w:val="a3"/>
        <w:numPr>
          <w:ilvl w:val="0"/>
          <w:numId w:val="48"/>
        </w:numPr>
        <w:rPr>
          <w:rFonts w:ascii="Times New Roman" w:hAnsi="Times New Roman" w:cs="Times New Roman"/>
          <w:bCs/>
          <w:sz w:val="28"/>
          <w:szCs w:val="28"/>
        </w:rPr>
      </w:pPr>
      <w:r w:rsidRPr="0045590C">
        <w:rPr>
          <w:rFonts w:ascii="Times New Roman" w:hAnsi="Times New Roman" w:cs="Times New Roman"/>
          <w:bCs/>
          <w:sz w:val="28"/>
          <w:szCs w:val="28"/>
        </w:rPr>
        <w:t>Как определяется база оценки объекта недвижимости.</w:t>
      </w:r>
    </w:p>
    <w:p w:rsidR="00F32127" w:rsidRPr="0045590C" w:rsidRDefault="00F32127" w:rsidP="0045590C">
      <w:pPr>
        <w:pStyle w:val="a3"/>
        <w:numPr>
          <w:ilvl w:val="0"/>
          <w:numId w:val="48"/>
        </w:numPr>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15</w:t>
      </w:r>
    </w:p>
    <w:p w:rsidR="00B21FEB" w:rsidRPr="0045590C" w:rsidRDefault="00B21FEB" w:rsidP="0045590C">
      <w:pPr>
        <w:spacing w:after="16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Формирование массива внешней информация для оценки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Pr="0045590C">
        <w:rPr>
          <w:rFonts w:ascii="Times New Roman" w:hAnsi="Times New Roman" w:cs="Times New Roman"/>
          <w:bCs/>
          <w:sz w:val="28"/>
          <w:szCs w:val="28"/>
        </w:rPr>
        <w:t>Понятие кадастра и к</w:t>
      </w:r>
      <w:r w:rsidRPr="0045590C">
        <w:rPr>
          <w:rFonts w:ascii="Times New Roman" w:hAnsi="Times New Roman" w:cs="Times New Roman"/>
          <w:sz w:val="28"/>
          <w:szCs w:val="28"/>
        </w:rPr>
        <w:t>раткие исторические сведения о возникновении и развитии кадастра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B21FEB" w:rsidRPr="0045590C" w:rsidRDefault="00F32127"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iCs/>
          <w:color w:val="000000"/>
          <w:sz w:val="28"/>
          <w:szCs w:val="28"/>
          <w:lang w:eastAsia="en-US"/>
        </w:rPr>
        <w:t>- изучить более глубоко</w:t>
      </w:r>
      <w:r w:rsidR="0045590C" w:rsidRPr="0045590C">
        <w:rPr>
          <w:rFonts w:ascii="Times New Roman" w:eastAsia="Calibri" w:hAnsi="Times New Roman" w:cs="Times New Roman"/>
          <w:iCs/>
          <w:color w:val="000000"/>
          <w:sz w:val="28"/>
          <w:szCs w:val="28"/>
          <w:lang w:eastAsia="en-US"/>
        </w:rPr>
        <w:t xml:space="preserve"> </w:t>
      </w:r>
      <w:r w:rsidR="00B21FEB" w:rsidRPr="0045590C">
        <w:rPr>
          <w:rFonts w:ascii="Times New Roman" w:hAnsi="Times New Roman" w:cs="Times New Roman"/>
          <w:bCs/>
          <w:sz w:val="28"/>
          <w:szCs w:val="28"/>
        </w:rPr>
        <w:t>формирование массива внешней информация для оценки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ФСО №1 "Общие понятия оценки, подходы к оценке и требования к проведению оценки»</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от 30 ноября 1994 г. № 51-ФЗ «Гражданский кодекс РФ».</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446754" w:rsidRPr="0045590C" w:rsidRDefault="00446754" w:rsidP="0045590C">
      <w:pPr>
        <w:pStyle w:val="a3"/>
        <w:numPr>
          <w:ilvl w:val="0"/>
          <w:numId w:val="4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B21FEB" w:rsidRPr="0045590C" w:rsidRDefault="00B21FEB" w:rsidP="0045590C">
      <w:pPr>
        <w:pStyle w:val="a3"/>
        <w:numPr>
          <w:ilvl w:val="0"/>
          <w:numId w:val="50"/>
        </w:numPr>
        <w:spacing w:after="16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Составить схему</w:t>
      </w:r>
      <w:r w:rsidR="00E10295" w:rsidRPr="0045590C">
        <w:rPr>
          <w:rFonts w:ascii="Times New Roman" w:eastAsia="Calibri" w:hAnsi="Times New Roman" w:cs="Times New Roman"/>
          <w:sz w:val="28"/>
          <w:szCs w:val="28"/>
          <w:lang w:eastAsia="en-US"/>
        </w:rPr>
        <w:t xml:space="preserve"> по</w:t>
      </w:r>
      <w:r w:rsidRPr="0045590C">
        <w:rPr>
          <w:rFonts w:ascii="Times New Roman" w:eastAsia="Calibri" w:hAnsi="Times New Roman" w:cs="Times New Roman"/>
          <w:sz w:val="28"/>
          <w:szCs w:val="28"/>
          <w:lang w:eastAsia="en-US"/>
        </w:rPr>
        <w:t xml:space="preserve"> критериям источник</w:t>
      </w:r>
      <w:r w:rsidR="00E10295" w:rsidRPr="0045590C">
        <w:rPr>
          <w:rFonts w:ascii="Times New Roman" w:eastAsia="Calibri" w:hAnsi="Times New Roman" w:cs="Times New Roman"/>
          <w:sz w:val="28"/>
          <w:szCs w:val="28"/>
          <w:lang w:eastAsia="en-US"/>
        </w:rPr>
        <w:t>ов</w:t>
      </w:r>
      <w:r w:rsidRPr="0045590C">
        <w:rPr>
          <w:rFonts w:ascii="Times New Roman" w:eastAsia="Calibri" w:hAnsi="Times New Roman" w:cs="Times New Roman"/>
          <w:sz w:val="28"/>
          <w:szCs w:val="28"/>
          <w:lang w:eastAsia="en-US"/>
        </w:rPr>
        <w:t xml:space="preserve"> информации и </w:t>
      </w:r>
      <w:r w:rsidR="00E10295" w:rsidRPr="0045590C">
        <w:rPr>
          <w:rFonts w:ascii="Times New Roman" w:eastAsia="Calibri" w:hAnsi="Times New Roman" w:cs="Times New Roman"/>
          <w:sz w:val="28"/>
          <w:szCs w:val="28"/>
          <w:lang w:eastAsia="en-US"/>
        </w:rPr>
        <w:t>их</w:t>
      </w:r>
      <w:r w:rsidRPr="0045590C">
        <w:rPr>
          <w:rFonts w:ascii="Times New Roman" w:eastAsia="Calibri" w:hAnsi="Times New Roman" w:cs="Times New Roman"/>
          <w:sz w:val="28"/>
          <w:szCs w:val="28"/>
          <w:lang w:eastAsia="en-US"/>
        </w:rPr>
        <w:t xml:space="preserve"> характеристика</w:t>
      </w:r>
      <w:r w:rsidR="00E10295" w:rsidRPr="0045590C">
        <w:rPr>
          <w:rFonts w:ascii="Times New Roman" w:eastAsia="Calibri" w:hAnsi="Times New Roman" w:cs="Times New Roman"/>
          <w:sz w:val="28"/>
          <w:szCs w:val="28"/>
          <w:lang w:eastAsia="en-US"/>
        </w:rPr>
        <w:t>м</w:t>
      </w:r>
      <w:r w:rsidRPr="0045590C">
        <w:rPr>
          <w:rFonts w:ascii="Times New Roman" w:eastAsia="Calibri" w:hAnsi="Times New Roman" w:cs="Times New Roman"/>
          <w:sz w:val="28"/>
          <w:szCs w:val="28"/>
          <w:lang w:eastAsia="en-US"/>
        </w:rPr>
        <w:t xml:space="preserve"> не менее 5.</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E10295" w:rsidRPr="0045590C">
        <w:rPr>
          <w:rFonts w:ascii="Times New Roman" w:hAnsi="Times New Roman" w:cs="Times New Roman"/>
          <w:bCs/>
          <w:sz w:val="28"/>
          <w:szCs w:val="28"/>
        </w:rPr>
        <w:t>Расскажите, как формируется массив внешней информация для оценки недвижимости.</w:t>
      </w: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16</w:t>
      </w:r>
    </w:p>
    <w:p w:rsidR="004E169F" w:rsidRPr="0045590C" w:rsidRDefault="00F72F4E"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lang w:eastAsia="en-US"/>
        </w:rPr>
        <w:t>Анализ наиболее эффективного использования объекта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3C040B" w:rsidRPr="0045590C">
        <w:rPr>
          <w:rFonts w:ascii="Times New Roman" w:hAnsi="Times New Roman" w:cs="Times New Roman"/>
          <w:bCs/>
          <w:sz w:val="28"/>
          <w:szCs w:val="28"/>
        </w:rPr>
        <w:t>Принципы оценки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4E169F" w:rsidRPr="0045590C" w:rsidRDefault="004E169F"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научиться определять наилучшее и наиболее эффективное использование объекта недвижимости</w:t>
      </w:r>
    </w:p>
    <w:p w:rsidR="004E169F" w:rsidRPr="0045590C" w:rsidRDefault="00403CE1"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з</w:t>
      </w:r>
      <w:r w:rsidR="004E169F" w:rsidRPr="0045590C">
        <w:rPr>
          <w:rFonts w:ascii="Times New Roman" w:eastAsia="Calibri" w:hAnsi="Times New Roman" w:cs="Times New Roman"/>
          <w:sz w:val="28"/>
          <w:szCs w:val="28"/>
          <w:lang w:eastAsia="en-US"/>
        </w:rPr>
        <w:t xml:space="preserve">нать варианты альтернативного наиболее продуктивного использования оцениваемой собственности, технологию и случаи применения анализа, уметь организовать и провести анализ наиболее эффективного использования объекта. </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ФСО №1 "Общие понятия оценки, подходы к оценке и требования к проведению оценки»</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от 30 ноября 1994 г. № 51-ФЗ «Гражданский кодекс РФ».</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D000A5" w:rsidRPr="0045590C" w:rsidRDefault="00D000A5" w:rsidP="0045590C">
      <w:pPr>
        <w:pStyle w:val="a3"/>
        <w:numPr>
          <w:ilvl w:val="0"/>
          <w:numId w:val="4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D000A5" w:rsidRPr="0045590C" w:rsidRDefault="00982D17"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w:t>
      </w:r>
      <w:r w:rsidR="00D000A5" w:rsidRPr="0045590C">
        <w:rPr>
          <w:rFonts w:ascii="Times New Roman" w:eastAsia="Calibri" w:hAnsi="Times New Roman" w:cs="Times New Roman"/>
          <w:sz w:val="28"/>
          <w:szCs w:val="28"/>
          <w:lang w:eastAsia="en-US"/>
        </w:rPr>
        <w:t xml:space="preserve"> Провести анализ наиболее эффективного использования объекта недвижимости.</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Имеется земельный участок 100 х 100 м. Схема зонирования разрешает использовать участок одним из способов:</w:t>
      </w:r>
    </w:p>
    <w:p w:rsidR="00D000A5" w:rsidRPr="0045590C" w:rsidRDefault="00D000A5" w:rsidP="0045590C">
      <w:pPr>
        <w:ind w:firstLine="709"/>
        <w:contextualSpacing/>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1 </w:t>
      </w:r>
      <w:r w:rsidR="00CB6ACF"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строительства многоквартирного дома;</w:t>
      </w:r>
    </w:p>
    <w:p w:rsidR="00D000A5" w:rsidRPr="0045590C" w:rsidRDefault="00D000A5" w:rsidP="0045590C">
      <w:pPr>
        <w:ind w:firstLine="709"/>
        <w:contextualSpacing/>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w:t>
      </w:r>
      <w:r w:rsidR="00CB6ACF"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 xml:space="preserve"> разбивки на участки под строительство коттеджей;</w:t>
      </w:r>
    </w:p>
    <w:p w:rsidR="00D000A5" w:rsidRPr="0045590C" w:rsidRDefault="00D000A5" w:rsidP="0045590C">
      <w:pPr>
        <w:ind w:firstLine="709"/>
        <w:contextualSpacing/>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3 </w:t>
      </w:r>
      <w:r w:rsidR="00CB6ACF"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размещения на участке склада стройматериалов.</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Необходимо выбрать вариант наилучшего использования земельного участка, исходя из имеющейся информации по приведенным ранее способам:</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w:t>
      </w:r>
      <w:r w:rsidR="00CB6ACF"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Многоквартирный дом рассчитан на 70 квартир. Стоимость одной квартиры </w:t>
      </w:r>
      <w:r w:rsidR="00CB6ACF"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12тыс. у.е., расходы на строительство составят 590 тыс. у.е;</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w:t>
      </w:r>
      <w:r w:rsidR="00CB6ACF"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Количество возможных участков 30. Стоимость участка под жилищную застройку составит - 5 тыс. у.е. Затраты в оплату юридических и инженерных услуг на разбивку участков составят 30 тыс. у.е.;</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w:t>
      </w:r>
      <w:r w:rsidR="00CB6ACF"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Общая площадь склада - 9,5 тыс. м</w:t>
      </w:r>
      <w:r w:rsidRPr="0045590C">
        <w:rPr>
          <w:rFonts w:ascii="Times New Roman" w:eastAsia="Calibri" w:hAnsi="Times New Roman" w:cs="Times New Roman"/>
          <w:sz w:val="28"/>
          <w:szCs w:val="28"/>
          <w:vertAlign w:val="superscript"/>
          <w:lang w:eastAsia="en-US"/>
        </w:rPr>
        <w:t>2</w:t>
      </w:r>
      <w:r w:rsidRPr="0045590C">
        <w:rPr>
          <w:rFonts w:ascii="Times New Roman" w:eastAsia="Calibri" w:hAnsi="Times New Roman" w:cs="Times New Roman"/>
          <w:sz w:val="28"/>
          <w:szCs w:val="28"/>
          <w:lang w:eastAsia="en-US"/>
        </w:rPr>
        <w:t>, чистый доход от продажи 1 м</w:t>
      </w:r>
      <w:r w:rsidRPr="0045590C">
        <w:rPr>
          <w:rFonts w:ascii="Times New Roman" w:eastAsia="Calibri" w:hAnsi="Times New Roman" w:cs="Times New Roman"/>
          <w:sz w:val="28"/>
          <w:szCs w:val="28"/>
          <w:vertAlign w:val="superscript"/>
          <w:lang w:eastAsia="en-US"/>
        </w:rPr>
        <w:t>2</w:t>
      </w:r>
      <w:r w:rsidRPr="0045590C">
        <w:rPr>
          <w:rFonts w:ascii="Times New Roman" w:eastAsia="Calibri" w:hAnsi="Times New Roman" w:cs="Times New Roman"/>
          <w:sz w:val="28"/>
          <w:szCs w:val="28"/>
          <w:lang w:eastAsia="en-US"/>
        </w:rPr>
        <w:t xml:space="preserve"> составит 40 у.е., расходы на строительство забора - 65 тыс. у.е.</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lastRenderedPageBreak/>
        <w:t>Чтобы выбрать вариант наилучшего использования земельного участка необходимо рассчитать доход, приносимый каждым вариантом использования.</w:t>
      </w:r>
    </w:p>
    <w:p w:rsidR="00D000A5" w:rsidRPr="0045590C" w:rsidRDefault="00D000A5" w:rsidP="0045590C">
      <w:pPr>
        <w:ind w:firstLine="709"/>
        <w:rPr>
          <w:rFonts w:ascii="Times New Roman" w:eastAsia="Calibri" w:hAnsi="Times New Roman" w:cs="Times New Roman"/>
          <w:b/>
          <w:sz w:val="28"/>
          <w:szCs w:val="28"/>
          <w:lang w:eastAsia="en-US"/>
        </w:rPr>
      </w:pPr>
      <w:r w:rsidRPr="0045590C">
        <w:rPr>
          <w:rFonts w:ascii="Times New Roman" w:eastAsia="Calibri" w:hAnsi="Times New Roman" w:cs="Times New Roman"/>
          <w:sz w:val="28"/>
          <w:szCs w:val="28"/>
          <w:lang w:eastAsia="en-US"/>
        </w:rPr>
        <w:t>Чистый операционный доход (ЧОД) - действительный валовой доход за минусом операционных расходов (ОР) за год (за исключением амортизационных отчислений):</w:t>
      </w:r>
      <w:r w:rsidRPr="0045590C">
        <w:rPr>
          <w:rFonts w:ascii="Times New Roman" w:eastAsia="Calibri" w:hAnsi="Times New Roman" w:cs="Times New Roman"/>
          <w:b/>
          <w:sz w:val="28"/>
          <w:szCs w:val="28"/>
          <w:lang w:eastAsia="en-US"/>
        </w:rPr>
        <w:t>ЧОД =  ДВД - О Р</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Рассчитаем доход от строительства многоквартирного дома:</w:t>
      </w:r>
    </w:p>
    <w:p w:rsidR="00D000A5" w:rsidRPr="0045590C" w:rsidRDefault="006317D5" w:rsidP="0045590C">
      <w:pPr>
        <w:ind w:firstLine="709"/>
        <w:jc w:val="center"/>
        <w:rPr>
          <w:rFonts w:ascii="Times New Roman" w:eastAsia="Calibri" w:hAnsi="Times New Roman" w:cs="Times New Roman"/>
          <w:b/>
          <w:sz w:val="28"/>
          <w:szCs w:val="28"/>
          <w:lang w:eastAsia="en-US"/>
        </w:rPr>
      </w:pPr>
      <m:oMathPara>
        <m:oMath>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ЧОД</m:t>
              </m:r>
            </m:e>
            <m:sub>
              <m:r>
                <m:rPr>
                  <m:sty m:val="bi"/>
                </m:rPr>
                <w:rPr>
                  <w:rFonts w:ascii="Cambria Math" w:eastAsia="Calibri" w:hAnsi="Cambria Math" w:cs="Times New Roman"/>
                  <w:sz w:val="28"/>
                  <w:szCs w:val="28"/>
                  <w:lang w:eastAsia="en-US"/>
                </w:rPr>
                <m:t>1</m:t>
              </m:r>
            </m:sub>
          </m:sSub>
          <m:r>
            <m:rPr>
              <m:sty m:val="bi"/>
            </m:rPr>
            <w:rPr>
              <w:rFonts w:ascii="Cambria Math" w:eastAsia="Calibri" w:hAnsi="Times New Roman"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К</m:t>
              </m:r>
            </m:e>
            <m:sub>
              <m:r>
                <m:rPr>
                  <m:sty m:val="bi"/>
                </m:rPr>
                <w:rPr>
                  <w:rFonts w:ascii="Cambria Math" w:eastAsia="Calibri" w:hAnsi="Times New Roman" w:cs="Times New Roman"/>
                  <w:sz w:val="28"/>
                  <w:szCs w:val="28"/>
                  <w:lang w:eastAsia="en-US"/>
                </w:rPr>
                <m:t>кв</m:t>
              </m:r>
            </m:sub>
          </m:sSub>
          <m:r>
            <m:rPr>
              <m:sty m:val="bi"/>
            </m:rPr>
            <w:rPr>
              <w:rFonts w:ascii="Cambria Math" w:eastAsia="Calibri" w:hAnsi="Times New Roman" w:cs="Times New Roman"/>
              <w:sz w:val="28"/>
              <w:szCs w:val="28"/>
              <w:lang w:eastAsia="en-US"/>
            </w:rPr>
            <m:t xml:space="preserve"> </m:t>
          </m:r>
          <m:r>
            <m:rPr>
              <m:sty m:val="bi"/>
            </m:rPr>
            <w:rPr>
              <w:rFonts w:ascii="Cambria Math" w:eastAsia="Calibri" w:hAnsi="Times New Roman"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С</m:t>
              </m:r>
            </m:e>
            <m:sub>
              <m:r>
                <m:rPr>
                  <m:sty m:val="bi"/>
                </m:rPr>
                <w:rPr>
                  <w:rFonts w:ascii="Cambria Math" w:eastAsia="Calibri" w:hAnsi="Times New Roman" w:cs="Times New Roman"/>
                  <w:sz w:val="28"/>
                  <w:szCs w:val="28"/>
                  <w:lang w:eastAsia="en-US"/>
                </w:rPr>
                <m:t>к</m:t>
              </m:r>
            </m:sub>
          </m:sSub>
          <m:r>
            <m:rPr>
              <m:sty m:val="bi"/>
            </m:rPr>
            <w:rPr>
              <w:rFonts w:ascii="Cambria Math" w:eastAsia="Calibri" w:hAnsi="Times New Roman" w:cs="Times New Roman"/>
              <w:sz w:val="28"/>
              <w:szCs w:val="28"/>
              <w:lang w:eastAsia="en-US"/>
            </w:rPr>
            <m:t xml:space="preserve"> </m:t>
          </m:r>
          <m:r>
            <m:rPr>
              <m:sty m:val="bi"/>
            </m:rPr>
            <w:rPr>
              <w:rFonts w:ascii="Cambria Math" w:eastAsia="Calibri" w:hAnsi="Times New Roman"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З</m:t>
              </m:r>
            </m:e>
            <m:sub>
              <m:r>
                <m:rPr>
                  <m:sty m:val="bi"/>
                </m:rPr>
                <w:rPr>
                  <w:rFonts w:ascii="Cambria Math" w:eastAsia="Calibri" w:hAnsi="Times New Roman" w:cs="Times New Roman"/>
                  <w:sz w:val="28"/>
                  <w:szCs w:val="28"/>
                  <w:lang w:eastAsia="en-US"/>
                </w:rPr>
                <m:t>стр</m:t>
              </m:r>
            </m:sub>
          </m:sSub>
          <m:r>
            <m:rPr>
              <m:sty m:val="bi"/>
            </m:rPr>
            <w:rPr>
              <w:rFonts w:ascii="Cambria Math" w:eastAsia="Calibri" w:hAnsi="Times New Roman" w:cs="Times New Roman"/>
              <w:sz w:val="28"/>
              <w:szCs w:val="28"/>
              <w:lang w:eastAsia="en-US"/>
            </w:rPr>
            <m:t>;</m:t>
          </m:r>
        </m:oMath>
      </m:oMathPara>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Ккв</w:t>
      </w:r>
      <w:r w:rsidRPr="0045590C">
        <w:rPr>
          <w:rFonts w:ascii="Times New Roman" w:eastAsia="Calibri" w:hAnsi="Times New Roman" w:cs="Times New Roman"/>
          <w:sz w:val="28"/>
          <w:szCs w:val="28"/>
          <w:lang w:eastAsia="en-US"/>
        </w:rPr>
        <w:t xml:space="preserve"> - количество квартир в строящемся доме;</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Ск</w:t>
      </w:r>
      <w:r w:rsidRPr="0045590C">
        <w:rPr>
          <w:rFonts w:ascii="Times New Roman" w:eastAsia="Calibri" w:hAnsi="Times New Roman" w:cs="Times New Roman"/>
          <w:sz w:val="28"/>
          <w:szCs w:val="28"/>
          <w:lang w:eastAsia="en-US"/>
        </w:rPr>
        <w:t>- стоимость одной квартиры;</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Зстр</w:t>
      </w:r>
      <w:r w:rsidRPr="0045590C">
        <w:rPr>
          <w:rFonts w:ascii="Times New Roman" w:eastAsia="Calibri" w:hAnsi="Times New Roman" w:cs="Times New Roman"/>
          <w:sz w:val="28"/>
          <w:szCs w:val="28"/>
          <w:lang w:eastAsia="en-US"/>
        </w:rPr>
        <w:t xml:space="preserve"> - затраты на строительство многоквартирного дома.</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Рассчитаем доход от раздела на участки под жилищную застройку:</w:t>
      </w:r>
    </w:p>
    <w:p w:rsidR="00D000A5" w:rsidRPr="0045590C" w:rsidRDefault="006317D5" w:rsidP="0045590C">
      <w:pPr>
        <w:ind w:firstLine="709"/>
        <w:rPr>
          <w:oMath/>
          <w:rFonts w:ascii="Cambria Math" w:eastAsia="Calibri" w:hAnsi="Times New Roman" w:cs="Times New Roman"/>
          <w:sz w:val="28"/>
          <w:szCs w:val="28"/>
          <w:lang w:eastAsia="en-US"/>
        </w:rPr>
      </w:pPr>
      <m:oMathPara>
        <m:oMath>
          <m:sSub>
            <m:sSubPr>
              <m:ctrlPr>
                <w:rPr>
                  <w:rFonts w:ascii="Cambria Math" w:eastAsia="Calibri" w:hAnsi="Times New Roman" w:cs="Times New Roman"/>
                  <w:i/>
                  <w:sz w:val="28"/>
                  <w:szCs w:val="28"/>
                  <w:lang w:eastAsia="en-US"/>
                </w:rPr>
              </m:ctrlPr>
            </m:sSubPr>
            <m:e>
              <m:r>
                <m:rPr>
                  <m:sty m:val="bi"/>
                </m:rPr>
                <w:rPr>
                  <w:rFonts w:ascii="Cambria Math" w:eastAsia="Calibri" w:hAnsi="Times New Roman" w:cs="Times New Roman"/>
                  <w:sz w:val="28"/>
                  <w:szCs w:val="28"/>
                  <w:lang w:eastAsia="en-US"/>
                </w:rPr>
                <m:t>ЧОД</m:t>
              </m:r>
            </m:e>
            <m:sub>
              <m:r>
                <w:rPr>
                  <w:rFonts w:ascii="Cambria Math" w:eastAsia="Calibri" w:hAnsi="Times New Roman" w:cs="Times New Roman"/>
                  <w:sz w:val="28"/>
                  <w:szCs w:val="28"/>
                  <w:lang w:eastAsia="en-US"/>
                </w:rPr>
                <m:t>2</m:t>
              </m:r>
            </m:sub>
          </m:sSub>
          <m:r>
            <m:rPr>
              <m:nor/>
            </m:rPr>
            <w:rPr>
              <w:rFonts w:ascii="Times New Roman" w:eastAsia="Calibri" w:hAnsi="Times New Roman" w:cs="Times New Roman"/>
              <w:sz w:val="28"/>
              <w:szCs w:val="28"/>
              <w:lang w:eastAsia="en-US"/>
            </w:rPr>
            <m:t xml:space="preserve"> =  </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К</m:t>
              </m:r>
            </m:e>
            <m:sub>
              <m:r>
                <m:rPr>
                  <m:sty m:val="bi"/>
                </m:rPr>
                <w:rPr>
                  <w:rFonts w:ascii="Cambria Math" w:eastAsia="Calibri" w:hAnsi="Times New Roman" w:cs="Times New Roman"/>
                  <w:sz w:val="28"/>
                  <w:szCs w:val="28"/>
                  <w:lang w:eastAsia="en-US"/>
                </w:rPr>
                <m:t>У</m:t>
              </m:r>
              <m:r>
                <m:rPr>
                  <m:sty m:val="bi"/>
                </m:rPr>
                <w:rPr>
                  <w:rFonts w:ascii="Cambria Math" w:eastAsia="Calibri" w:hAnsi="Times New Roman" w:cs="Times New Roman"/>
                  <w:sz w:val="28"/>
                  <w:szCs w:val="28"/>
                  <w:lang w:eastAsia="en-US"/>
                </w:rPr>
                <m:t xml:space="preserve"> </m:t>
              </m:r>
            </m:sub>
          </m:sSub>
          <m:r>
            <m:rPr>
              <m:sty m:val="bi"/>
            </m:rPr>
            <w:rPr>
              <w:rFonts w:ascii="Cambria Math" w:eastAsia="Calibri" w:hAnsi="Times New Roman"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С</m:t>
              </m:r>
            </m:e>
            <m:sub>
              <m:r>
                <m:rPr>
                  <m:sty m:val="bi"/>
                </m:rPr>
                <w:rPr>
                  <w:rFonts w:ascii="Cambria Math" w:eastAsia="Calibri" w:hAnsi="Times New Roman" w:cs="Times New Roman"/>
                  <w:sz w:val="28"/>
                  <w:szCs w:val="28"/>
                  <w:lang w:eastAsia="en-US"/>
                </w:rPr>
                <m:t>У</m:t>
              </m:r>
            </m:sub>
          </m:sSub>
          <m:r>
            <m:rPr>
              <m:sty m:val="bi"/>
            </m:rPr>
            <w:rPr>
              <w:rFonts w:ascii="Cambria Math" w:eastAsia="Calibri" w:hAnsi="Cambria Math"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З</m:t>
              </m:r>
            </m:e>
            <m:sub>
              <m:r>
                <m:rPr>
                  <m:sty m:val="bi"/>
                </m:rPr>
                <w:rPr>
                  <w:rFonts w:ascii="Cambria Math" w:eastAsia="Calibri" w:hAnsi="Times New Roman" w:cs="Times New Roman"/>
                  <w:sz w:val="28"/>
                  <w:szCs w:val="28"/>
                  <w:lang w:eastAsia="en-US"/>
                </w:rPr>
                <m:t>У</m:t>
              </m:r>
            </m:sub>
          </m:sSub>
          <m:r>
            <m:rPr>
              <m:nor/>
            </m:rPr>
            <w:rPr>
              <w:rFonts w:ascii="Times New Roman" w:eastAsia="Calibri" w:hAnsi="Times New Roman" w:cs="Times New Roman"/>
              <w:sz w:val="28"/>
              <w:szCs w:val="28"/>
              <w:lang w:eastAsia="en-US"/>
            </w:rPr>
            <m:t>,</m:t>
          </m:r>
        </m:oMath>
      </m:oMathPara>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Ку</w:t>
      </w:r>
      <w:r w:rsidRPr="0045590C">
        <w:rPr>
          <w:rFonts w:ascii="Times New Roman" w:eastAsia="Calibri" w:hAnsi="Times New Roman" w:cs="Times New Roman"/>
          <w:sz w:val="28"/>
          <w:szCs w:val="28"/>
          <w:lang w:eastAsia="en-US"/>
        </w:rPr>
        <w:t>- количество участков под жилищную застройку;</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Су</w:t>
      </w:r>
      <w:r w:rsidRPr="0045590C">
        <w:rPr>
          <w:rFonts w:ascii="Times New Roman" w:eastAsia="Calibri" w:hAnsi="Times New Roman" w:cs="Times New Roman"/>
          <w:sz w:val="28"/>
          <w:szCs w:val="28"/>
          <w:lang w:eastAsia="en-US"/>
        </w:rPr>
        <w:t>- стоимость одного участка;</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Зу</w:t>
      </w:r>
      <w:r w:rsidRPr="0045590C">
        <w:rPr>
          <w:rFonts w:ascii="Times New Roman" w:eastAsia="Calibri" w:hAnsi="Times New Roman" w:cs="Times New Roman"/>
          <w:sz w:val="28"/>
          <w:szCs w:val="28"/>
          <w:lang w:eastAsia="en-US"/>
        </w:rPr>
        <w:t>- оплата юридических и инженерных услуг на разбивку участков.</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Рассчитаем доход от строительства склада:</w:t>
      </w:r>
    </w:p>
    <w:p w:rsidR="00D000A5" w:rsidRPr="0045590C" w:rsidRDefault="006317D5" w:rsidP="0045590C">
      <w:pPr>
        <w:ind w:firstLine="709"/>
        <w:rPr>
          <w:rFonts w:ascii="Times New Roman" w:eastAsia="Calibri" w:hAnsi="Times New Roman" w:cs="Times New Roman"/>
          <w:b/>
          <w:i/>
          <w:sz w:val="28"/>
          <w:szCs w:val="28"/>
          <w:lang w:eastAsia="en-US"/>
        </w:rPr>
      </w:pPr>
      <m:oMathPara>
        <m:oMath>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ЧОД</m:t>
              </m:r>
            </m:e>
            <m:sub>
              <m:r>
                <m:rPr>
                  <m:sty m:val="bi"/>
                </m:rPr>
                <w:rPr>
                  <w:rFonts w:ascii="Cambria Math" w:eastAsia="Calibri" w:hAnsi="Cambria Math" w:cs="Times New Roman"/>
                  <w:sz w:val="28"/>
                  <w:szCs w:val="28"/>
                  <w:lang w:eastAsia="en-US"/>
                </w:rPr>
                <m:t>3</m:t>
              </m:r>
            </m:sub>
          </m:sSub>
          <m:r>
            <m:rPr>
              <m:sty m:val="bi"/>
            </m:rPr>
            <w:rPr>
              <w:rFonts w:ascii="Cambria Math" w:eastAsia="Calibri" w:hAnsi="Times New Roman" w:cs="Times New Roman"/>
              <w:sz w:val="28"/>
              <w:szCs w:val="28"/>
              <w:lang w:eastAsia="en-US"/>
            </w:rPr>
            <m:t xml:space="preserve">= </m:t>
          </m:r>
          <m:sSub>
            <m:sSubPr>
              <m:ctrlPr>
                <w:rPr>
                  <w:rFonts w:ascii="Cambria Math" w:eastAsia="Calibri" w:hAnsi="Times New Roman" w:cs="Times New Roman"/>
                  <w:b/>
                  <w:i/>
                  <w:sz w:val="28"/>
                  <w:szCs w:val="28"/>
                  <w:lang w:eastAsia="en-US"/>
                </w:rPr>
              </m:ctrlPr>
            </m:sSubPr>
            <m:e>
              <m:r>
                <m:rPr>
                  <m:sty m:val="bi"/>
                </m:rPr>
                <w:rPr>
                  <w:rFonts w:ascii="Cambria Math" w:eastAsia="Calibri" w:hAnsi="Cambria Math" w:cs="Times New Roman"/>
                  <w:sz w:val="28"/>
                  <w:szCs w:val="28"/>
                  <w:lang w:val="en-US" w:eastAsia="en-US"/>
                </w:rPr>
                <m:t>S</m:t>
              </m:r>
            </m:e>
            <m:sub>
              <m:r>
                <m:rPr>
                  <m:sty m:val="bi"/>
                </m:rPr>
                <w:rPr>
                  <w:rFonts w:ascii="Cambria Math" w:eastAsia="Calibri" w:hAnsi="Cambria Math" w:cs="Times New Roman"/>
                  <w:sz w:val="28"/>
                  <w:szCs w:val="28"/>
                  <w:lang w:eastAsia="en-US"/>
                </w:rPr>
                <m:t>C</m:t>
              </m:r>
            </m:sub>
          </m:sSub>
          <m:r>
            <m:rPr>
              <m:sty m:val="bi"/>
            </m:rPr>
            <w:rPr>
              <w:rFonts w:ascii="Cambria Math" w:eastAsia="Calibri" w:hAnsi="Times New Roman"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Ц</m:t>
              </m:r>
            </m:e>
            <m:sub>
              <m:r>
                <m:rPr>
                  <m:sty m:val="bi"/>
                </m:rPr>
                <w:rPr>
                  <w:rFonts w:ascii="Cambria Math" w:eastAsia="Calibri" w:hAnsi="Cambria Math" w:cs="Times New Roman"/>
                  <w:sz w:val="28"/>
                  <w:szCs w:val="28"/>
                  <w:lang w:eastAsia="en-US"/>
                </w:rPr>
                <m:t>1</m:t>
              </m:r>
            </m:sub>
          </m:sSub>
          <m:r>
            <m:rPr>
              <m:sty m:val="bi"/>
            </m:rPr>
            <w:rPr>
              <w:rFonts w:ascii="Cambria Math" w:eastAsia="Calibri" w:hAnsi="Cambria Math" w:cs="Times New Roman"/>
              <w:sz w:val="28"/>
              <w:szCs w:val="28"/>
              <w:lang w:eastAsia="en-US"/>
            </w:rPr>
            <m:t>-</m:t>
          </m:r>
          <m:sSub>
            <m:sSubPr>
              <m:ctrlPr>
                <w:rPr>
                  <w:rFonts w:ascii="Cambria Math" w:eastAsia="Calibri" w:hAnsi="Times New Roman" w:cs="Times New Roman"/>
                  <w:b/>
                  <w:i/>
                  <w:sz w:val="28"/>
                  <w:szCs w:val="28"/>
                  <w:lang w:eastAsia="en-US"/>
                </w:rPr>
              </m:ctrlPr>
            </m:sSubPr>
            <m:e>
              <m:r>
                <m:rPr>
                  <m:sty m:val="bi"/>
                </m:rPr>
                <w:rPr>
                  <w:rFonts w:ascii="Cambria Math" w:eastAsia="Calibri" w:hAnsi="Times New Roman" w:cs="Times New Roman"/>
                  <w:sz w:val="28"/>
                  <w:szCs w:val="28"/>
                  <w:lang w:eastAsia="en-US"/>
                </w:rPr>
                <m:t>З</m:t>
              </m:r>
            </m:e>
            <m:sub>
              <m:r>
                <m:rPr>
                  <m:sty m:val="bi"/>
                </m:rPr>
                <w:rPr>
                  <w:rFonts w:ascii="Cambria Math" w:eastAsia="Calibri" w:hAnsi="Times New Roman" w:cs="Times New Roman"/>
                  <w:sz w:val="28"/>
                  <w:szCs w:val="28"/>
                  <w:lang w:eastAsia="en-US"/>
                </w:rPr>
                <m:t>скл</m:t>
              </m:r>
            </m:sub>
          </m:sSub>
          <m:r>
            <m:rPr>
              <m:sty m:val="bi"/>
            </m:rPr>
            <w:rPr>
              <w:rFonts w:ascii="Cambria Math" w:eastAsia="Calibri" w:hAnsi="Times New Roman" w:cs="Times New Roman"/>
              <w:sz w:val="28"/>
              <w:szCs w:val="28"/>
              <w:lang w:eastAsia="en-US"/>
            </w:rPr>
            <m:t>;</m:t>
          </m:r>
        </m:oMath>
      </m:oMathPara>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Sc</w:t>
      </w:r>
      <w:r w:rsidRPr="0045590C">
        <w:rPr>
          <w:rFonts w:ascii="Times New Roman" w:eastAsia="Calibri" w:hAnsi="Times New Roman" w:cs="Times New Roman"/>
          <w:sz w:val="28"/>
          <w:szCs w:val="28"/>
          <w:lang w:eastAsia="en-US"/>
        </w:rPr>
        <w:t xml:space="preserve"> - площадь склада;</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Ц</w:t>
      </w:r>
      <w:r w:rsidRPr="0045590C">
        <w:rPr>
          <w:rFonts w:ascii="Times New Roman" w:eastAsia="Calibri" w:hAnsi="Times New Roman" w:cs="Times New Roman"/>
          <w:sz w:val="28"/>
          <w:szCs w:val="28"/>
          <w:lang w:eastAsia="en-US"/>
        </w:rPr>
        <w:t xml:space="preserve"> - доход от продажи 1 м2 складской площади;</w:t>
      </w:r>
    </w:p>
    <w:p w:rsidR="00D000A5" w:rsidRPr="0045590C" w:rsidRDefault="00D000A5" w:rsidP="0045590C">
      <w:pPr>
        <w:ind w:firstLine="709"/>
        <w:rPr>
          <w:rFonts w:ascii="Times New Roman" w:eastAsia="Calibri" w:hAnsi="Times New Roman" w:cs="Times New Roman"/>
          <w:sz w:val="28"/>
          <w:szCs w:val="28"/>
          <w:lang w:eastAsia="en-US"/>
        </w:rPr>
      </w:pPr>
      <w:r w:rsidRPr="0045590C">
        <w:rPr>
          <w:rFonts w:ascii="Times New Roman" w:eastAsia="Calibri" w:hAnsi="Times New Roman" w:cs="Times New Roman"/>
          <w:b/>
          <w:sz w:val="28"/>
          <w:szCs w:val="28"/>
          <w:lang w:eastAsia="en-US"/>
        </w:rPr>
        <w:t>Зскл</w:t>
      </w:r>
      <w:r w:rsidRPr="0045590C">
        <w:rPr>
          <w:rFonts w:ascii="Times New Roman" w:eastAsia="Calibri" w:hAnsi="Times New Roman" w:cs="Times New Roman"/>
          <w:sz w:val="28"/>
          <w:szCs w:val="28"/>
          <w:lang w:eastAsia="en-US"/>
        </w:rPr>
        <w:t>- затраты на строительство забора для склада.</w:t>
      </w:r>
    </w:p>
    <w:p w:rsidR="0011509F" w:rsidRPr="0045590C" w:rsidRDefault="0011509F" w:rsidP="0045590C">
      <w:pPr>
        <w:pStyle w:val="a3"/>
        <w:numPr>
          <w:ilvl w:val="0"/>
          <w:numId w:val="50"/>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Имеется земельный участок 100*100 м. Схема зонирования разрешает использовать участок одним из 4 способов:</w:t>
      </w:r>
    </w:p>
    <w:p w:rsidR="0011509F" w:rsidRPr="0045590C" w:rsidRDefault="0011509F" w:rsidP="0045590C">
      <w:pPr>
        <w:pStyle w:val="a3"/>
        <w:numPr>
          <w:ilvl w:val="0"/>
          <w:numId w:val="52"/>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Строительство многоквартирного дома</w:t>
      </w:r>
    </w:p>
    <w:p w:rsidR="0011509F" w:rsidRPr="0045590C" w:rsidRDefault="0011509F" w:rsidP="0045590C">
      <w:pPr>
        <w:pStyle w:val="a3"/>
        <w:numPr>
          <w:ilvl w:val="0"/>
          <w:numId w:val="52"/>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Разбивка на участки под строительство коттеджей</w:t>
      </w:r>
    </w:p>
    <w:p w:rsidR="0011509F" w:rsidRPr="0045590C" w:rsidRDefault="0011509F" w:rsidP="0045590C">
      <w:pPr>
        <w:pStyle w:val="a3"/>
        <w:numPr>
          <w:ilvl w:val="0"/>
          <w:numId w:val="52"/>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Размещение на участке склада стройматериалов</w:t>
      </w:r>
    </w:p>
    <w:p w:rsidR="0011509F" w:rsidRPr="0045590C" w:rsidRDefault="0011509F" w:rsidP="0045590C">
      <w:pPr>
        <w:pStyle w:val="a3"/>
        <w:numPr>
          <w:ilvl w:val="0"/>
          <w:numId w:val="52"/>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Организация на участке уличной торговли.</w:t>
      </w:r>
    </w:p>
    <w:p w:rsidR="0011509F" w:rsidRPr="0045590C" w:rsidRDefault="0011509F"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Необходимо выбрать вариант наилучшего использования исходя из имеющейся информации:</w:t>
      </w:r>
    </w:p>
    <w:p w:rsidR="0011509F" w:rsidRPr="0045590C" w:rsidRDefault="0011509F"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Многоквартирный дом на 65 квартир, 12 000*Х у.е. за квартиру; минус 580 000*Х у.е. на строительство;</w:t>
      </w:r>
    </w:p>
    <w:p w:rsidR="0011509F" w:rsidRPr="0045590C" w:rsidRDefault="0011509F"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Раздел на участки под жилищную застройку – 5 000*Х у.е. за участок при количестве возможных участков 25; минус 25 000*Х у.е. в оплату юридических и инженерных услуг на разбивку участков;</w:t>
      </w:r>
    </w:p>
    <w:p w:rsidR="0011509F" w:rsidRPr="0045590C" w:rsidRDefault="0011509F"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Склад – 30*Х у. е. за кв. м. – чистый доход от продажи (площадь склада составит 9 500 кв. м.) минус 60 000*Х у.е. на строительство забора;</w:t>
      </w:r>
    </w:p>
    <w:p w:rsidR="0011509F" w:rsidRPr="0045590C" w:rsidRDefault="0011509F"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Организация розничной торговли – 1100*Х у.е. за фронтальный метр.</w:t>
      </w:r>
    </w:p>
    <w:p w:rsidR="00335E33" w:rsidRPr="0045590C" w:rsidRDefault="00335E33" w:rsidP="0045590C">
      <w:pPr>
        <w:pStyle w:val="a3"/>
        <w:numPr>
          <w:ilvl w:val="0"/>
          <w:numId w:val="50"/>
        </w:numPr>
        <w:tabs>
          <w:tab w:val="left" w:pos="360"/>
        </w:tabs>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Отметить и обосновать наилучший и наиболее эффективный вариант использования.</w:t>
      </w:r>
      <w:r w:rsidR="0045590C" w:rsidRPr="0045590C">
        <w:rPr>
          <w:rFonts w:ascii="Times New Roman" w:eastAsia="Times New Roman" w:hAnsi="Times New Roman" w:cs="Times New Roman"/>
          <w:sz w:val="28"/>
          <w:szCs w:val="28"/>
        </w:rPr>
        <w:t xml:space="preserve"> </w:t>
      </w:r>
      <w:r w:rsidRPr="0045590C">
        <w:rPr>
          <w:rFonts w:ascii="Times New Roman" w:eastAsia="Times New Roman" w:hAnsi="Times New Roman" w:cs="Times New Roman"/>
          <w:sz w:val="28"/>
          <w:szCs w:val="28"/>
        </w:rPr>
        <w:t>Вы были приняты для оценки участка земли в коммерческом зонировании небольшой фирмой. Зонирование разрешает, а физические характеристики участка идеальны для большого супермаркета, гостиницы, театра или сети торговых магазинов. Ваши исследования открыли следующую информацию</w:t>
      </w:r>
      <w:r w:rsidR="00BE0F9D" w:rsidRPr="0045590C">
        <w:rPr>
          <w:rFonts w:ascii="Times New Roman" w:eastAsia="Times New Roman" w:hAnsi="Times New Roman" w:cs="Times New Roman"/>
          <w:sz w:val="28"/>
          <w:szCs w:val="28"/>
        </w:rPr>
        <w:t xml:space="preserve"> (таблица 1)</w:t>
      </w:r>
      <w:r w:rsidRPr="0045590C">
        <w:rPr>
          <w:rFonts w:ascii="Times New Roman" w:eastAsia="Times New Roman" w:hAnsi="Times New Roman" w:cs="Times New Roman"/>
          <w:sz w:val="28"/>
          <w:szCs w:val="28"/>
        </w:rPr>
        <w:t>.</w:t>
      </w:r>
    </w:p>
    <w:p w:rsidR="00730F76" w:rsidRPr="0045590C" w:rsidRDefault="00730F76" w:rsidP="0045590C">
      <w:pPr>
        <w:pStyle w:val="a3"/>
        <w:numPr>
          <w:ilvl w:val="0"/>
          <w:numId w:val="50"/>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 xml:space="preserve">Определить наилучшее и наиболее эффективное использование земельного участка общей площадью 500 кв. м., расположенного в 8-ой зоне градостроительной ценности г. </w:t>
      </w:r>
      <w:r w:rsidR="000C2FB1" w:rsidRPr="0045590C">
        <w:rPr>
          <w:rFonts w:ascii="Times New Roman" w:eastAsia="Times New Roman" w:hAnsi="Times New Roman" w:cs="Times New Roman"/>
          <w:sz w:val="28"/>
          <w:szCs w:val="28"/>
        </w:rPr>
        <w:t>Тулы</w:t>
      </w:r>
      <w:r w:rsidRPr="0045590C">
        <w:rPr>
          <w:rFonts w:ascii="Times New Roman" w:eastAsia="Times New Roman" w:hAnsi="Times New Roman" w:cs="Times New Roman"/>
          <w:sz w:val="28"/>
          <w:szCs w:val="28"/>
        </w:rPr>
        <w:t>. Участок находится в частной собственности</w:t>
      </w:r>
      <w:r w:rsidR="000C2FB1" w:rsidRPr="0045590C">
        <w:rPr>
          <w:rFonts w:ascii="Times New Roman" w:eastAsia="Times New Roman" w:hAnsi="Times New Roman" w:cs="Times New Roman"/>
          <w:sz w:val="28"/>
          <w:szCs w:val="28"/>
        </w:rPr>
        <w:t>(таблица 2).</w:t>
      </w:r>
    </w:p>
    <w:p w:rsidR="0011509F" w:rsidRPr="0045590C" w:rsidRDefault="0011509F" w:rsidP="0045590C">
      <w:pPr>
        <w:jc w:val="both"/>
        <w:rPr>
          <w:rFonts w:ascii="Times New Roman" w:eastAsia="Times New Roman" w:hAnsi="Times New Roman" w:cs="Times New Roman"/>
          <w:sz w:val="28"/>
          <w:szCs w:val="28"/>
        </w:rPr>
        <w:sectPr w:rsidR="0011509F" w:rsidRPr="0045590C" w:rsidSect="0045590C">
          <w:footerReference w:type="default" r:id="rId12"/>
          <w:type w:val="nextColumn"/>
          <w:pgSz w:w="11900" w:h="16840"/>
          <w:pgMar w:top="1134" w:right="851" w:bottom="1134" w:left="1701" w:header="0" w:footer="3" w:gutter="0"/>
          <w:cols w:space="720"/>
          <w:noEndnote/>
          <w:titlePg/>
          <w:docGrid w:linePitch="360"/>
        </w:sectPr>
      </w:pPr>
    </w:p>
    <w:p w:rsidR="008956FE" w:rsidRPr="0045590C" w:rsidRDefault="008956FE"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Таблица</w:t>
      </w:r>
      <w:r w:rsidR="00040E9E" w:rsidRPr="0045590C">
        <w:rPr>
          <w:rFonts w:ascii="Times New Roman" w:eastAsia="Times New Roman" w:hAnsi="Times New Roman" w:cs="Times New Roman"/>
          <w:sz w:val="28"/>
          <w:szCs w:val="28"/>
        </w:rPr>
        <w:t>1</w:t>
      </w:r>
      <w:r w:rsidR="009E1250" w:rsidRPr="0045590C">
        <w:rPr>
          <w:rFonts w:ascii="Times New Roman" w:eastAsia="Times New Roman" w:hAnsi="Times New Roman" w:cs="Times New Roman"/>
          <w:sz w:val="28"/>
          <w:szCs w:val="28"/>
        </w:rPr>
        <w:t>–Информация об объекте недвижимости</w:t>
      </w:r>
    </w:p>
    <w:tbl>
      <w:tblPr>
        <w:tblStyle w:val="ae"/>
        <w:tblW w:w="0" w:type="auto"/>
        <w:tblLayout w:type="fixed"/>
        <w:tblLook w:val="04A0"/>
      </w:tblPr>
      <w:tblGrid>
        <w:gridCol w:w="2588"/>
        <w:gridCol w:w="1635"/>
        <w:gridCol w:w="2214"/>
        <w:gridCol w:w="2246"/>
        <w:gridCol w:w="2246"/>
        <w:gridCol w:w="1714"/>
        <w:gridCol w:w="2195"/>
      </w:tblGrid>
      <w:tr w:rsidR="009E1250" w:rsidRPr="0045590C" w:rsidTr="009006F8">
        <w:trPr>
          <w:trHeight w:val="1202"/>
        </w:trPr>
        <w:tc>
          <w:tcPr>
            <w:tcW w:w="2588" w:type="dxa"/>
          </w:tcPr>
          <w:p w:rsidR="008956FE" w:rsidRPr="0045590C" w:rsidRDefault="00A818FC" w:rsidP="0045590C">
            <w:pPr>
              <w:jc w:val="both"/>
              <w:rPr>
                <w:sz w:val="28"/>
                <w:szCs w:val="28"/>
              </w:rPr>
            </w:pPr>
            <w:r w:rsidRPr="0045590C">
              <w:rPr>
                <w:sz w:val="28"/>
                <w:szCs w:val="28"/>
              </w:rPr>
              <w:t>Объект недвижимости</w:t>
            </w:r>
          </w:p>
        </w:tc>
        <w:tc>
          <w:tcPr>
            <w:tcW w:w="1635" w:type="dxa"/>
          </w:tcPr>
          <w:p w:rsidR="008956FE" w:rsidRPr="0045590C" w:rsidRDefault="009E1250" w:rsidP="0045590C">
            <w:pPr>
              <w:jc w:val="both"/>
              <w:rPr>
                <w:sz w:val="28"/>
                <w:szCs w:val="28"/>
              </w:rPr>
            </w:pPr>
            <w:r w:rsidRPr="0045590C">
              <w:rPr>
                <w:sz w:val="28"/>
                <w:szCs w:val="28"/>
              </w:rPr>
              <w:t>Стоимость новых улучшений,</w:t>
            </w:r>
            <w:r w:rsidR="008956FE" w:rsidRPr="0045590C">
              <w:rPr>
                <w:sz w:val="28"/>
                <w:szCs w:val="28"/>
              </w:rPr>
              <w:t>V</w:t>
            </w:r>
            <w:r w:rsidR="008956FE" w:rsidRPr="0045590C">
              <w:rPr>
                <w:sz w:val="28"/>
                <w:szCs w:val="28"/>
                <w:vertAlign w:val="subscript"/>
              </w:rPr>
              <w:t>В</w:t>
            </w:r>
          </w:p>
        </w:tc>
        <w:tc>
          <w:tcPr>
            <w:tcW w:w="2214" w:type="dxa"/>
          </w:tcPr>
          <w:p w:rsidR="009E1250" w:rsidRPr="0045590C" w:rsidRDefault="009E1250" w:rsidP="0045590C">
            <w:pPr>
              <w:jc w:val="both"/>
              <w:rPr>
                <w:sz w:val="28"/>
                <w:szCs w:val="28"/>
              </w:rPr>
            </w:pPr>
            <w:r w:rsidRPr="0045590C">
              <w:rPr>
                <w:sz w:val="28"/>
                <w:szCs w:val="28"/>
              </w:rPr>
              <w:t>Чистый операционный доход,</w:t>
            </w:r>
          </w:p>
          <w:p w:rsidR="008956FE" w:rsidRPr="0045590C" w:rsidRDefault="008956FE" w:rsidP="0045590C">
            <w:pPr>
              <w:jc w:val="both"/>
              <w:rPr>
                <w:sz w:val="28"/>
                <w:szCs w:val="28"/>
              </w:rPr>
            </w:pPr>
            <w:r w:rsidRPr="0045590C">
              <w:rPr>
                <w:sz w:val="28"/>
                <w:szCs w:val="28"/>
              </w:rPr>
              <w:t>NOI</w:t>
            </w:r>
          </w:p>
        </w:tc>
        <w:tc>
          <w:tcPr>
            <w:tcW w:w="2246" w:type="dxa"/>
          </w:tcPr>
          <w:p w:rsidR="009E1250" w:rsidRPr="0045590C" w:rsidRDefault="008956FE" w:rsidP="0045590C">
            <w:pPr>
              <w:jc w:val="both"/>
              <w:rPr>
                <w:sz w:val="28"/>
                <w:szCs w:val="28"/>
              </w:rPr>
            </w:pPr>
            <w:r w:rsidRPr="0045590C">
              <w:rPr>
                <w:sz w:val="28"/>
                <w:szCs w:val="28"/>
              </w:rPr>
              <w:t>Коэффи</w:t>
            </w:r>
            <w:r w:rsidR="009E1250" w:rsidRPr="0045590C">
              <w:rPr>
                <w:sz w:val="28"/>
                <w:szCs w:val="28"/>
              </w:rPr>
              <w:t>циент капитализации для зданий,</w:t>
            </w:r>
          </w:p>
          <w:p w:rsidR="008956FE" w:rsidRPr="0045590C" w:rsidRDefault="008956FE" w:rsidP="0045590C">
            <w:pPr>
              <w:jc w:val="both"/>
              <w:rPr>
                <w:sz w:val="28"/>
                <w:szCs w:val="28"/>
              </w:rPr>
            </w:pPr>
            <w:r w:rsidRPr="0045590C">
              <w:rPr>
                <w:sz w:val="28"/>
                <w:szCs w:val="28"/>
              </w:rPr>
              <w:t>R</w:t>
            </w:r>
            <w:r w:rsidRPr="0045590C">
              <w:rPr>
                <w:sz w:val="28"/>
                <w:szCs w:val="28"/>
                <w:vertAlign w:val="subscript"/>
              </w:rPr>
              <w:t>B</w:t>
            </w:r>
          </w:p>
        </w:tc>
        <w:tc>
          <w:tcPr>
            <w:tcW w:w="2246" w:type="dxa"/>
          </w:tcPr>
          <w:p w:rsidR="009E1250" w:rsidRPr="0045590C" w:rsidRDefault="008956FE" w:rsidP="0045590C">
            <w:pPr>
              <w:jc w:val="both"/>
              <w:rPr>
                <w:sz w:val="28"/>
                <w:szCs w:val="28"/>
              </w:rPr>
            </w:pPr>
            <w:r w:rsidRPr="0045590C">
              <w:rPr>
                <w:sz w:val="28"/>
                <w:szCs w:val="28"/>
              </w:rPr>
              <w:t>Коэфф</w:t>
            </w:r>
            <w:r w:rsidR="009E1250" w:rsidRPr="0045590C">
              <w:rPr>
                <w:sz w:val="28"/>
                <w:szCs w:val="28"/>
              </w:rPr>
              <w:t>ициент капитализации для земли,</w:t>
            </w:r>
          </w:p>
          <w:p w:rsidR="008956FE" w:rsidRPr="0045590C" w:rsidRDefault="008956FE" w:rsidP="0045590C">
            <w:pPr>
              <w:jc w:val="both"/>
              <w:rPr>
                <w:sz w:val="28"/>
                <w:szCs w:val="28"/>
              </w:rPr>
            </w:pPr>
            <w:r w:rsidRPr="0045590C">
              <w:rPr>
                <w:sz w:val="28"/>
                <w:szCs w:val="28"/>
              </w:rPr>
              <w:t>R</w:t>
            </w:r>
            <w:r w:rsidRPr="0045590C">
              <w:rPr>
                <w:sz w:val="28"/>
                <w:szCs w:val="28"/>
                <w:vertAlign w:val="subscript"/>
              </w:rPr>
              <w:t>L</w:t>
            </w:r>
          </w:p>
        </w:tc>
        <w:tc>
          <w:tcPr>
            <w:tcW w:w="1714" w:type="dxa"/>
          </w:tcPr>
          <w:p w:rsidR="00AC519F" w:rsidRPr="0045590C" w:rsidRDefault="00AC519F" w:rsidP="0045590C">
            <w:pPr>
              <w:jc w:val="both"/>
              <w:rPr>
                <w:sz w:val="28"/>
                <w:szCs w:val="28"/>
              </w:rPr>
            </w:pPr>
            <w:r w:rsidRPr="0045590C">
              <w:rPr>
                <w:sz w:val="28"/>
                <w:szCs w:val="28"/>
              </w:rPr>
              <w:t>Стоимость земли,</w:t>
            </w:r>
          </w:p>
          <w:p w:rsidR="008956FE" w:rsidRPr="0045590C" w:rsidRDefault="008956FE" w:rsidP="0045590C">
            <w:pPr>
              <w:jc w:val="both"/>
              <w:rPr>
                <w:sz w:val="28"/>
                <w:szCs w:val="28"/>
              </w:rPr>
            </w:pPr>
            <w:r w:rsidRPr="0045590C">
              <w:rPr>
                <w:sz w:val="28"/>
                <w:szCs w:val="28"/>
              </w:rPr>
              <w:t>V</w:t>
            </w:r>
            <w:r w:rsidRPr="0045590C">
              <w:rPr>
                <w:sz w:val="28"/>
                <w:szCs w:val="28"/>
                <w:vertAlign w:val="subscript"/>
              </w:rPr>
              <w:t>L</w:t>
            </w:r>
          </w:p>
        </w:tc>
        <w:tc>
          <w:tcPr>
            <w:tcW w:w="2195" w:type="dxa"/>
          </w:tcPr>
          <w:p w:rsidR="008956FE" w:rsidRPr="0045590C" w:rsidRDefault="008956FE" w:rsidP="0045590C">
            <w:pPr>
              <w:jc w:val="both"/>
              <w:rPr>
                <w:sz w:val="28"/>
                <w:szCs w:val="28"/>
              </w:rPr>
            </w:pPr>
            <w:r w:rsidRPr="0045590C">
              <w:rPr>
                <w:sz w:val="28"/>
                <w:szCs w:val="28"/>
              </w:rPr>
              <w:t>Стоимост</w:t>
            </w:r>
            <w:r w:rsidR="009E1250" w:rsidRPr="0045590C">
              <w:rPr>
                <w:sz w:val="28"/>
                <w:szCs w:val="28"/>
              </w:rPr>
              <w:t>ь объекта недвижимости в целом,</w:t>
            </w:r>
            <w:r w:rsidRPr="0045590C">
              <w:rPr>
                <w:sz w:val="28"/>
                <w:szCs w:val="28"/>
              </w:rPr>
              <w:t>V</w:t>
            </w:r>
            <w:r w:rsidRPr="0045590C">
              <w:rPr>
                <w:sz w:val="28"/>
                <w:szCs w:val="28"/>
                <w:vertAlign w:val="subscript"/>
              </w:rPr>
              <w:t>O</w:t>
            </w:r>
          </w:p>
        </w:tc>
      </w:tr>
      <w:tr w:rsidR="009E1250" w:rsidRPr="0045590C" w:rsidTr="00BE0F9D">
        <w:trPr>
          <w:trHeight w:val="561"/>
        </w:trPr>
        <w:tc>
          <w:tcPr>
            <w:tcW w:w="2588" w:type="dxa"/>
          </w:tcPr>
          <w:p w:rsidR="008956FE" w:rsidRPr="0045590C" w:rsidRDefault="008956FE" w:rsidP="0045590C">
            <w:pPr>
              <w:jc w:val="both"/>
              <w:rPr>
                <w:sz w:val="28"/>
                <w:szCs w:val="28"/>
              </w:rPr>
            </w:pPr>
            <w:r w:rsidRPr="0045590C">
              <w:rPr>
                <w:sz w:val="28"/>
                <w:szCs w:val="28"/>
              </w:rPr>
              <w:t>Супермаркет</w:t>
            </w:r>
          </w:p>
        </w:tc>
        <w:tc>
          <w:tcPr>
            <w:tcW w:w="1635" w:type="dxa"/>
          </w:tcPr>
          <w:p w:rsidR="008956FE" w:rsidRPr="0045590C" w:rsidRDefault="008956FE" w:rsidP="0045590C">
            <w:pPr>
              <w:jc w:val="both"/>
              <w:rPr>
                <w:sz w:val="28"/>
                <w:szCs w:val="28"/>
              </w:rPr>
            </w:pPr>
            <w:r w:rsidRPr="0045590C">
              <w:rPr>
                <w:sz w:val="28"/>
                <w:szCs w:val="28"/>
              </w:rPr>
              <w:t>650 000*Х $</w:t>
            </w:r>
          </w:p>
        </w:tc>
        <w:tc>
          <w:tcPr>
            <w:tcW w:w="2214" w:type="dxa"/>
          </w:tcPr>
          <w:p w:rsidR="008956FE" w:rsidRPr="0045590C" w:rsidRDefault="008956FE" w:rsidP="0045590C">
            <w:pPr>
              <w:jc w:val="both"/>
              <w:rPr>
                <w:sz w:val="28"/>
                <w:szCs w:val="28"/>
              </w:rPr>
            </w:pPr>
            <w:r w:rsidRPr="0045590C">
              <w:rPr>
                <w:sz w:val="28"/>
                <w:szCs w:val="28"/>
              </w:rPr>
              <w:t>105 000*Х $</w:t>
            </w:r>
          </w:p>
        </w:tc>
        <w:tc>
          <w:tcPr>
            <w:tcW w:w="2246" w:type="dxa"/>
          </w:tcPr>
          <w:p w:rsidR="008956FE" w:rsidRPr="0045590C" w:rsidRDefault="008956FE" w:rsidP="0045590C">
            <w:pPr>
              <w:jc w:val="both"/>
              <w:rPr>
                <w:sz w:val="28"/>
                <w:szCs w:val="28"/>
              </w:rPr>
            </w:pPr>
            <w:r w:rsidRPr="0045590C">
              <w:rPr>
                <w:sz w:val="28"/>
                <w:szCs w:val="28"/>
              </w:rPr>
              <w:t>12 %</w:t>
            </w:r>
          </w:p>
          <w:p w:rsidR="008956FE" w:rsidRPr="0045590C" w:rsidRDefault="008956FE" w:rsidP="0045590C">
            <w:pPr>
              <w:jc w:val="both"/>
              <w:rPr>
                <w:sz w:val="28"/>
                <w:szCs w:val="28"/>
              </w:rPr>
            </w:pPr>
          </w:p>
        </w:tc>
        <w:tc>
          <w:tcPr>
            <w:tcW w:w="2246" w:type="dxa"/>
          </w:tcPr>
          <w:p w:rsidR="008956FE" w:rsidRPr="0045590C" w:rsidRDefault="008956FE" w:rsidP="0045590C">
            <w:pPr>
              <w:jc w:val="both"/>
              <w:rPr>
                <w:sz w:val="28"/>
                <w:szCs w:val="28"/>
              </w:rPr>
            </w:pPr>
            <w:r w:rsidRPr="0045590C">
              <w:rPr>
                <w:sz w:val="28"/>
                <w:szCs w:val="28"/>
              </w:rPr>
              <w:t>10 %</w:t>
            </w:r>
          </w:p>
          <w:p w:rsidR="008956FE" w:rsidRPr="0045590C" w:rsidRDefault="008956FE" w:rsidP="0045590C">
            <w:pPr>
              <w:jc w:val="both"/>
              <w:rPr>
                <w:sz w:val="28"/>
                <w:szCs w:val="28"/>
              </w:rPr>
            </w:pPr>
          </w:p>
        </w:tc>
        <w:tc>
          <w:tcPr>
            <w:tcW w:w="1714" w:type="dxa"/>
          </w:tcPr>
          <w:p w:rsidR="008956FE" w:rsidRPr="0045590C" w:rsidRDefault="008956FE" w:rsidP="0045590C">
            <w:pPr>
              <w:jc w:val="both"/>
              <w:rPr>
                <w:sz w:val="28"/>
                <w:szCs w:val="28"/>
              </w:rPr>
            </w:pPr>
          </w:p>
        </w:tc>
        <w:tc>
          <w:tcPr>
            <w:tcW w:w="2195" w:type="dxa"/>
          </w:tcPr>
          <w:p w:rsidR="008956FE" w:rsidRPr="0045590C" w:rsidRDefault="008956FE" w:rsidP="0045590C">
            <w:pPr>
              <w:jc w:val="both"/>
              <w:rPr>
                <w:sz w:val="28"/>
                <w:szCs w:val="28"/>
              </w:rPr>
            </w:pPr>
          </w:p>
        </w:tc>
      </w:tr>
      <w:tr w:rsidR="009E1250" w:rsidRPr="0045590C" w:rsidTr="00BE0F9D">
        <w:trPr>
          <w:trHeight w:val="561"/>
        </w:trPr>
        <w:tc>
          <w:tcPr>
            <w:tcW w:w="2588" w:type="dxa"/>
          </w:tcPr>
          <w:p w:rsidR="008956FE" w:rsidRPr="0045590C" w:rsidRDefault="008956FE" w:rsidP="0045590C">
            <w:pPr>
              <w:jc w:val="both"/>
              <w:rPr>
                <w:sz w:val="28"/>
                <w:szCs w:val="28"/>
              </w:rPr>
            </w:pPr>
            <w:r w:rsidRPr="0045590C">
              <w:rPr>
                <w:sz w:val="28"/>
                <w:szCs w:val="28"/>
              </w:rPr>
              <w:t>Гостиница</w:t>
            </w:r>
          </w:p>
        </w:tc>
        <w:tc>
          <w:tcPr>
            <w:tcW w:w="1635" w:type="dxa"/>
          </w:tcPr>
          <w:p w:rsidR="008956FE" w:rsidRPr="0045590C" w:rsidRDefault="008956FE" w:rsidP="0045590C">
            <w:pPr>
              <w:jc w:val="both"/>
              <w:rPr>
                <w:sz w:val="28"/>
                <w:szCs w:val="28"/>
              </w:rPr>
            </w:pPr>
            <w:r w:rsidRPr="0045590C">
              <w:rPr>
                <w:sz w:val="28"/>
                <w:szCs w:val="28"/>
              </w:rPr>
              <w:t>750 000*Х $</w:t>
            </w:r>
          </w:p>
        </w:tc>
        <w:tc>
          <w:tcPr>
            <w:tcW w:w="2214" w:type="dxa"/>
          </w:tcPr>
          <w:p w:rsidR="008956FE" w:rsidRPr="0045590C" w:rsidRDefault="008956FE" w:rsidP="0045590C">
            <w:pPr>
              <w:jc w:val="both"/>
              <w:rPr>
                <w:sz w:val="28"/>
                <w:szCs w:val="28"/>
              </w:rPr>
            </w:pPr>
            <w:r w:rsidRPr="0045590C">
              <w:rPr>
                <w:sz w:val="28"/>
                <w:szCs w:val="28"/>
              </w:rPr>
              <w:t>126 000*Х $</w:t>
            </w:r>
          </w:p>
        </w:tc>
        <w:tc>
          <w:tcPr>
            <w:tcW w:w="2246" w:type="dxa"/>
          </w:tcPr>
          <w:p w:rsidR="008956FE" w:rsidRPr="0045590C" w:rsidRDefault="008956FE" w:rsidP="0045590C">
            <w:pPr>
              <w:jc w:val="both"/>
              <w:rPr>
                <w:sz w:val="28"/>
                <w:szCs w:val="28"/>
              </w:rPr>
            </w:pPr>
            <w:r w:rsidRPr="0045590C">
              <w:rPr>
                <w:sz w:val="28"/>
                <w:szCs w:val="28"/>
              </w:rPr>
              <w:t>16 %</w:t>
            </w:r>
          </w:p>
          <w:p w:rsidR="008956FE" w:rsidRPr="0045590C" w:rsidRDefault="008956FE" w:rsidP="0045590C">
            <w:pPr>
              <w:jc w:val="both"/>
              <w:rPr>
                <w:sz w:val="28"/>
                <w:szCs w:val="28"/>
              </w:rPr>
            </w:pPr>
          </w:p>
        </w:tc>
        <w:tc>
          <w:tcPr>
            <w:tcW w:w="2246" w:type="dxa"/>
          </w:tcPr>
          <w:p w:rsidR="008956FE" w:rsidRPr="0045590C" w:rsidRDefault="008956FE" w:rsidP="0045590C">
            <w:pPr>
              <w:jc w:val="both"/>
              <w:rPr>
                <w:sz w:val="28"/>
                <w:szCs w:val="28"/>
              </w:rPr>
            </w:pPr>
            <w:r w:rsidRPr="0045590C">
              <w:rPr>
                <w:sz w:val="28"/>
                <w:szCs w:val="28"/>
              </w:rPr>
              <w:t>10 %</w:t>
            </w:r>
          </w:p>
        </w:tc>
        <w:tc>
          <w:tcPr>
            <w:tcW w:w="1714" w:type="dxa"/>
          </w:tcPr>
          <w:p w:rsidR="008956FE" w:rsidRPr="0045590C" w:rsidRDefault="008956FE" w:rsidP="0045590C">
            <w:pPr>
              <w:jc w:val="both"/>
              <w:rPr>
                <w:sz w:val="28"/>
                <w:szCs w:val="28"/>
              </w:rPr>
            </w:pPr>
          </w:p>
        </w:tc>
        <w:tc>
          <w:tcPr>
            <w:tcW w:w="2195" w:type="dxa"/>
          </w:tcPr>
          <w:p w:rsidR="008956FE" w:rsidRPr="0045590C" w:rsidRDefault="008956FE" w:rsidP="0045590C">
            <w:pPr>
              <w:jc w:val="both"/>
              <w:rPr>
                <w:sz w:val="28"/>
                <w:szCs w:val="28"/>
              </w:rPr>
            </w:pPr>
          </w:p>
        </w:tc>
      </w:tr>
      <w:tr w:rsidR="009E1250" w:rsidRPr="0045590C" w:rsidTr="00BE0F9D">
        <w:trPr>
          <w:trHeight w:val="561"/>
        </w:trPr>
        <w:tc>
          <w:tcPr>
            <w:tcW w:w="2588" w:type="dxa"/>
          </w:tcPr>
          <w:p w:rsidR="008956FE" w:rsidRPr="0045590C" w:rsidRDefault="008956FE" w:rsidP="0045590C">
            <w:pPr>
              <w:jc w:val="both"/>
              <w:rPr>
                <w:sz w:val="28"/>
                <w:szCs w:val="28"/>
              </w:rPr>
            </w:pPr>
            <w:r w:rsidRPr="0045590C">
              <w:rPr>
                <w:sz w:val="28"/>
                <w:szCs w:val="28"/>
              </w:rPr>
              <w:t>Театр</w:t>
            </w:r>
          </w:p>
        </w:tc>
        <w:tc>
          <w:tcPr>
            <w:tcW w:w="1635" w:type="dxa"/>
          </w:tcPr>
          <w:p w:rsidR="008956FE" w:rsidRPr="0045590C" w:rsidRDefault="008956FE" w:rsidP="0045590C">
            <w:pPr>
              <w:jc w:val="both"/>
              <w:rPr>
                <w:sz w:val="28"/>
                <w:szCs w:val="28"/>
              </w:rPr>
            </w:pPr>
            <w:r w:rsidRPr="0045590C">
              <w:rPr>
                <w:sz w:val="28"/>
                <w:szCs w:val="28"/>
              </w:rPr>
              <w:t>950 000*Х $</w:t>
            </w:r>
          </w:p>
        </w:tc>
        <w:tc>
          <w:tcPr>
            <w:tcW w:w="2214" w:type="dxa"/>
          </w:tcPr>
          <w:p w:rsidR="008956FE" w:rsidRPr="0045590C" w:rsidRDefault="008956FE" w:rsidP="0045590C">
            <w:pPr>
              <w:jc w:val="both"/>
              <w:rPr>
                <w:sz w:val="28"/>
                <w:szCs w:val="28"/>
              </w:rPr>
            </w:pPr>
            <w:r w:rsidRPr="0045590C">
              <w:rPr>
                <w:sz w:val="28"/>
                <w:szCs w:val="28"/>
              </w:rPr>
              <w:t>130 000*Х $</w:t>
            </w:r>
          </w:p>
        </w:tc>
        <w:tc>
          <w:tcPr>
            <w:tcW w:w="2246" w:type="dxa"/>
          </w:tcPr>
          <w:p w:rsidR="008956FE" w:rsidRPr="0045590C" w:rsidRDefault="008956FE" w:rsidP="0045590C">
            <w:pPr>
              <w:jc w:val="both"/>
              <w:rPr>
                <w:sz w:val="28"/>
                <w:szCs w:val="28"/>
              </w:rPr>
            </w:pPr>
            <w:r w:rsidRPr="0045590C">
              <w:rPr>
                <w:sz w:val="28"/>
                <w:szCs w:val="28"/>
              </w:rPr>
              <w:t>12 %</w:t>
            </w:r>
          </w:p>
          <w:p w:rsidR="008956FE" w:rsidRPr="0045590C" w:rsidRDefault="008956FE" w:rsidP="0045590C">
            <w:pPr>
              <w:jc w:val="both"/>
              <w:rPr>
                <w:sz w:val="28"/>
                <w:szCs w:val="28"/>
              </w:rPr>
            </w:pPr>
          </w:p>
        </w:tc>
        <w:tc>
          <w:tcPr>
            <w:tcW w:w="2246" w:type="dxa"/>
          </w:tcPr>
          <w:p w:rsidR="008956FE" w:rsidRPr="0045590C" w:rsidRDefault="008956FE" w:rsidP="0045590C">
            <w:pPr>
              <w:jc w:val="both"/>
              <w:rPr>
                <w:sz w:val="28"/>
                <w:szCs w:val="28"/>
              </w:rPr>
            </w:pPr>
            <w:r w:rsidRPr="0045590C">
              <w:rPr>
                <w:sz w:val="28"/>
                <w:szCs w:val="28"/>
              </w:rPr>
              <w:t>10 %</w:t>
            </w:r>
          </w:p>
        </w:tc>
        <w:tc>
          <w:tcPr>
            <w:tcW w:w="1714" w:type="dxa"/>
          </w:tcPr>
          <w:p w:rsidR="008956FE" w:rsidRPr="0045590C" w:rsidRDefault="008956FE" w:rsidP="0045590C">
            <w:pPr>
              <w:jc w:val="both"/>
              <w:rPr>
                <w:sz w:val="28"/>
                <w:szCs w:val="28"/>
              </w:rPr>
            </w:pPr>
          </w:p>
        </w:tc>
        <w:tc>
          <w:tcPr>
            <w:tcW w:w="2195" w:type="dxa"/>
          </w:tcPr>
          <w:p w:rsidR="008956FE" w:rsidRPr="0045590C" w:rsidRDefault="008956FE" w:rsidP="0045590C">
            <w:pPr>
              <w:jc w:val="both"/>
              <w:rPr>
                <w:sz w:val="28"/>
                <w:szCs w:val="28"/>
              </w:rPr>
            </w:pPr>
          </w:p>
        </w:tc>
      </w:tr>
      <w:tr w:rsidR="009E1250" w:rsidRPr="0045590C" w:rsidTr="00BE0F9D">
        <w:trPr>
          <w:trHeight w:val="561"/>
        </w:trPr>
        <w:tc>
          <w:tcPr>
            <w:tcW w:w="2588" w:type="dxa"/>
          </w:tcPr>
          <w:p w:rsidR="008956FE" w:rsidRPr="0045590C" w:rsidRDefault="008956FE" w:rsidP="0045590C">
            <w:pPr>
              <w:jc w:val="both"/>
              <w:rPr>
                <w:sz w:val="28"/>
                <w:szCs w:val="28"/>
              </w:rPr>
            </w:pPr>
            <w:r w:rsidRPr="0045590C">
              <w:rPr>
                <w:sz w:val="28"/>
                <w:szCs w:val="28"/>
              </w:rPr>
              <w:t>Торговый магазин</w:t>
            </w:r>
          </w:p>
        </w:tc>
        <w:tc>
          <w:tcPr>
            <w:tcW w:w="1635" w:type="dxa"/>
          </w:tcPr>
          <w:p w:rsidR="008956FE" w:rsidRPr="0045590C" w:rsidRDefault="008956FE" w:rsidP="0045590C">
            <w:pPr>
              <w:jc w:val="both"/>
              <w:rPr>
                <w:sz w:val="28"/>
                <w:szCs w:val="28"/>
              </w:rPr>
            </w:pPr>
            <w:r w:rsidRPr="0045590C">
              <w:rPr>
                <w:sz w:val="28"/>
                <w:szCs w:val="28"/>
              </w:rPr>
              <w:t>800 000*Х $</w:t>
            </w:r>
          </w:p>
        </w:tc>
        <w:tc>
          <w:tcPr>
            <w:tcW w:w="2214" w:type="dxa"/>
          </w:tcPr>
          <w:p w:rsidR="008956FE" w:rsidRPr="0045590C" w:rsidRDefault="008956FE" w:rsidP="0045590C">
            <w:pPr>
              <w:jc w:val="both"/>
              <w:rPr>
                <w:sz w:val="28"/>
                <w:szCs w:val="28"/>
              </w:rPr>
            </w:pPr>
            <w:r w:rsidRPr="0045590C">
              <w:rPr>
                <w:sz w:val="28"/>
                <w:szCs w:val="28"/>
              </w:rPr>
              <w:t>105 000*Х $</w:t>
            </w:r>
          </w:p>
        </w:tc>
        <w:tc>
          <w:tcPr>
            <w:tcW w:w="2246" w:type="dxa"/>
          </w:tcPr>
          <w:p w:rsidR="008956FE" w:rsidRPr="0045590C" w:rsidRDefault="008956FE" w:rsidP="0045590C">
            <w:pPr>
              <w:jc w:val="both"/>
              <w:rPr>
                <w:sz w:val="28"/>
                <w:szCs w:val="28"/>
              </w:rPr>
            </w:pPr>
            <w:r w:rsidRPr="0045590C">
              <w:rPr>
                <w:sz w:val="28"/>
                <w:szCs w:val="28"/>
              </w:rPr>
              <w:t>12 %</w:t>
            </w:r>
          </w:p>
          <w:p w:rsidR="008956FE" w:rsidRPr="0045590C" w:rsidRDefault="008956FE" w:rsidP="0045590C">
            <w:pPr>
              <w:jc w:val="both"/>
              <w:rPr>
                <w:sz w:val="28"/>
                <w:szCs w:val="28"/>
              </w:rPr>
            </w:pPr>
          </w:p>
        </w:tc>
        <w:tc>
          <w:tcPr>
            <w:tcW w:w="2246" w:type="dxa"/>
          </w:tcPr>
          <w:p w:rsidR="008956FE" w:rsidRPr="0045590C" w:rsidRDefault="008956FE" w:rsidP="0045590C">
            <w:pPr>
              <w:jc w:val="both"/>
              <w:rPr>
                <w:sz w:val="28"/>
                <w:szCs w:val="28"/>
              </w:rPr>
            </w:pPr>
            <w:r w:rsidRPr="0045590C">
              <w:rPr>
                <w:sz w:val="28"/>
                <w:szCs w:val="28"/>
              </w:rPr>
              <w:t>10 %</w:t>
            </w:r>
          </w:p>
        </w:tc>
        <w:tc>
          <w:tcPr>
            <w:tcW w:w="1714" w:type="dxa"/>
          </w:tcPr>
          <w:p w:rsidR="008956FE" w:rsidRPr="0045590C" w:rsidRDefault="008956FE" w:rsidP="0045590C">
            <w:pPr>
              <w:jc w:val="both"/>
              <w:rPr>
                <w:sz w:val="28"/>
                <w:szCs w:val="28"/>
              </w:rPr>
            </w:pPr>
          </w:p>
        </w:tc>
        <w:tc>
          <w:tcPr>
            <w:tcW w:w="2195" w:type="dxa"/>
          </w:tcPr>
          <w:p w:rsidR="008956FE" w:rsidRPr="0045590C" w:rsidRDefault="008956FE" w:rsidP="0045590C">
            <w:pPr>
              <w:jc w:val="both"/>
              <w:rPr>
                <w:sz w:val="28"/>
                <w:szCs w:val="28"/>
              </w:rPr>
            </w:pPr>
          </w:p>
        </w:tc>
      </w:tr>
    </w:tbl>
    <w:p w:rsidR="00335E33" w:rsidRPr="0045590C" w:rsidRDefault="00A818FC" w:rsidP="0045590C">
      <w:pPr>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 xml:space="preserve">Таблица </w:t>
      </w:r>
      <w:r w:rsidR="00040E9E" w:rsidRPr="0045590C">
        <w:rPr>
          <w:rFonts w:ascii="Times New Roman" w:eastAsia="Times New Roman" w:hAnsi="Times New Roman" w:cs="Times New Roman"/>
          <w:color w:val="181818"/>
          <w:sz w:val="28"/>
          <w:szCs w:val="28"/>
        </w:rPr>
        <w:t>2</w:t>
      </w:r>
      <w:r w:rsidRPr="0045590C">
        <w:rPr>
          <w:rFonts w:ascii="Times New Roman" w:eastAsia="Times New Roman" w:hAnsi="Times New Roman" w:cs="Times New Roman"/>
          <w:color w:val="181818"/>
          <w:sz w:val="28"/>
          <w:szCs w:val="28"/>
        </w:rPr>
        <w:t xml:space="preserve"> – Информация об объекте недвижимости</w:t>
      </w:r>
    </w:p>
    <w:tbl>
      <w:tblPr>
        <w:tblStyle w:val="ae"/>
        <w:tblW w:w="0" w:type="auto"/>
        <w:tblLayout w:type="fixed"/>
        <w:tblLook w:val="04A0"/>
      </w:tblPr>
      <w:tblGrid>
        <w:gridCol w:w="2004"/>
        <w:gridCol w:w="1266"/>
        <w:gridCol w:w="1714"/>
        <w:gridCol w:w="1740"/>
        <w:gridCol w:w="1740"/>
        <w:gridCol w:w="1327"/>
        <w:gridCol w:w="1700"/>
        <w:gridCol w:w="1700"/>
        <w:gridCol w:w="1700"/>
      </w:tblGrid>
      <w:tr w:rsidR="00730F76" w:rsidRPr="0045590C" w:rsidTr="00730F76">
        <w:trPr>
          <w:trHeight w:val="1419"/>
        </w:trPr>
        <w:tc>
          <w:tcPr>
            <w:tcW w:w="2004" w:type="dxa"/>
            <w:shd w:val="clear" w:color="auto" w:fill="auto"/>
          </w:tcPr>
          <w:p w:rsidR="00730F76" w:rsidRPr="0045590C" w:rsidRDefault="00730F76" w:rsidP="0045590C">
            <w:pPr>
              <w:jc w:val="both"/>
              <w:rPr>
                <w:sz w:val="28"/>
                <w:szCs w:val="28"/>
              </w:rPr>
            </w:pPr>
            <w:r w:rsidRPr="0045590C">
              <w:rPr>
                <w:sz w:val="28"/>
                <w:szCs w:val="28"/>
              </w:rPr>
              <w:t>Объект недвижимости</w:t>
            </w:r>
          </w:p>
        </w:tc>
        <w:tc>
          <w:tcPr>
            <w:tcW w:w="1266" w:type="dxa"/>
            <w:shd w:val="clear" w:color="auto" w:fill="auto"/>
          </w:tcPr>
          <w:p w:rsidR="00730F76" w:rsidRPr="0045590C" w:rsidRDefault="00730F76" w:rsidP="0045590C">
            <w:pPr>
              <w:jc w:val="both"/>
              <w:rPr>
                <w:sz w:val="28"/>
                <w:szCs w:val="28"/>
              </w:rPr>
            </w:pPr>
            <w:r w:rsidRPr="0045590C">
              <w:rPr>
                <w:sz w:val="28"/>
                <w:szCs w:val="28"/>
              </w:rPr>
              <w:t xml:space="preserve">Площадь возводимых зданий, кв. </w:t>
            </w:r>
            <w:r w:rsidR="00AC519F" w:rsidRPr="0045590C">
              <w:rPr>
                <w:sz w:val="28"/>
                <w:szCs w:val="28"/>
              </w:rPr>
              <w:t>М</w:t>
            </w:r>
            <w:r w:rsidRPr="0045590C">
              <w:rPr>
                <w:sz w:val="28"/>
                <w:szCs w:val="28"/>
              </w:rPr>
              <w:t>.</w:t>
            </w:r>
          </w:p>
        </w:tc>
        <w:tc>
          <w:tcPr>
            <w:tcW w:w="1714" w:type="dxa"/>
            <w:shd w:val="clear" w:color="auto" w:fill="auto"/>
          </w:tcPr>
          <w:p w:rsidR="00730F76" w:rsidRPr="0045590C" w:rsidRDefault="00730F76" w:rsidP="0045590C">
            <w:pPr>
              <w:jc w:val="both"/>
              <w:rPr>
                <w:sz w:val="28"/>
                <w:szCs w:val="28"/>
              </w:rPr>
            </w:pPr>
            <w:r w:rsidRPr="0045590C">
              <w:rPr>
                <w:sz w:val="28"/>
                <w:szCs w:val="28"/>
              </w:rPr>
              <w:t xml:space="preserve">Стоимость строительства зданий, $ / кв. </w:t>
            </w:r>
            <w:r w:rsidR="00AC519F" w:rsidRPr="0045590C">
              <w:rPr>
                <w:sz w:val="28"/>
                <w:szCs w:val="28"/>
              </w:rPr>
              <w:t>М</w:t>
            </w:r>
            <w:r w:rsidRPr="0045590C">
              <w:rPr>
                <w:sz w:val="28"/>
                <w:szCs w:val="28"/>
              </w:rPr>
              <w:t>.</w:t>
            </w:r>
          </w:p>
        </w:tc>
        <w:tc>
          <w:tcPr>
            <w:tcW w:w="1740" w:type="dxa"/>
            <w:shd w:val="clear" w:color="auto" w:fill="auto"/>
          </w:tcPr>
          <w:p w:rsidR="00730F76" w:rsidRPr="0045590C" w:rsidRDefault="00730F76" w:rsidP="0045590C">
            <w:pPr>
              <w:jc w:val="both"/>
              <w:rPr>
                <w:sz w:val="28"/>
                <w:szCs w:val="28"/>
              </w:rPr>
            </w:pPr>
            <w:r w:rsidRPr="0045590C">
              <w:rPr>
                <w:sz w:val="28"/>
                <w:szCs w:val="28"/>
              </w:rPr>
              <w:t>Чистый операционный доход, руб. NOI</w:t>
            </w:r>
          </w:p>
        </w:tc>
        <w:tc>
          <w:tcPr>
            <w:tcW w:w="1740" w:type="dxa"/>
            <w:shd w:val="clear" w:color="auto" w:fill="auto"/>
          </w:tcPr>
          <w:p w:rsidR="00730F76" w:rsidRPr="0045590C" w:rsidRDefault="00730F76" w:rsidP="0045590C">
            <w:pPr>
              <w:jc w:val="both"/>
              <w:rPr>
                <w:sz w:val="28"/>
                <w:szCs w:val="28"/>
              </w:rPr>
            </w:pPr>
            <w:r w:rsidRPr="0045590C">
              <w:rPr>
                <w:sz w:val="28"/>
                <w:szCs w:val="28"/>
              </w:rPr>
              <w:t>Коэффициент капитализации для зданий, RB</w:t>
            </w:r>
          </w:p>
        </w:tc>
        <w:tc>
          <w:tcPr>
            <w:tcW w:w="1327" w:type="dxa"/>
            <w:shd w:val="clear" w:color="auto" w:fill="auto"/>
          </w:tcPr>
          <w:p w:rsidR="00730F76" w:rsidRPr="0045590C" w:rsidRDefault="00730F76" w:rsidP="0045590C">
            <w:pPr>
              <w:jc w:val="both"/>
              <w:rPr>
                <w:sz w:val="28"/>
                <w:szCs w:val="28"/>
              </w:rPr>
            </w:pPr>
            <w:r w:rsidRPr="0045590C">
              <w:rPr>
                <w:sz w:val="28"/>
                <w:szCs w:val="28"/>
              </w:rPr>
              <w:t>Коэффициент капитализации для земли, RL</w:t>
            </w:r>
          </w:p>
        </w:tc>
        <w:tc>
          <w:tcPr>
            <w:tcW w:w="1700" w:type="dxa"/>
            <w:shd w:val="clear" w:color="auto" w:fill="auto"/>
          </w:tcPr>
          <w:p w:rsidR="00730F76" w:rsidRPr="0045590C" w:rsidRDefault="00730F76" w:rsidP="0045590C">
            <w:pPr>
              <w:jc w:val="both"/>
              <w:rPr>
                <w:sz w:val="28"/>
                <w:szCs w:val="28"/>
              </w:rPr>
            </w:pPr>
            <w:r w:rsidRPr="0045590C">
              <w:rPr>
                <w:sz w:val="28"/>
                <w:szCs w:val="28"/>
              </w:rPr>
              <w:t>Стоимость здания, VВ</w:t>
            </w:r>
          </w:p>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r w:rsidRPr="0045590C">
              <w:rPr>
                <w:sz w:val="28"/>
                <w:szCs w:val="28"/>
              </w:rPr>
              <w:t>Стоимость земли, VL</w:t>
            </w:r>
          </w:p>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r w:rsidRPr="0045590C">
              <w:rPr>
                <w:sz w:val="28"/>
                <w:szCs w:val="28"/>
              </w:rPr>
              <w:t>Стоимость объекта недвижимости в целом, VO</w:t>
            </w:r>
          </w:p>
          <w:p w:rsidR="00730F76" w:rsidRPr="0045590C" w:rsidRDefault="00730F76" w:rsidP="0045590C">
            <w:pPr>
              <w:jc w:val="both"/>
              <w:rPr>
                <w:sz w:val="28"/>
                <w:szCs w:val="28"/>
              </w:rPr>
            </w:pPr>
          </w:p>
        </w:tc>
      </w:tr>
      <w:tr w:rsidR="00730F76" w:rsidRPr="0045590C" w:rsidTr="00730F76">
        <w:trPr>
          <w:trHeight w:val="612"/>
        </w:trPr>
        <w:tc>
          <w:tcPr>
            <w:tcW w:w="2004" w:type="dxa"/>
            <w:shd w:val="clear" w:color="auto" w:fill="auto"/>
          </w:tcPr>
          <w:p w:rsidR="00730F76" w:rsidRPr="0045590C" w:rsidRDefault="00730F76" w:rsidP="0045590C">
            <w:pPr>
              <w:jc w:val="both"/>
              <w:rPr>
                <w:sz w:val="28"/>
                <w:szCs w:val="28"/>
              </w:rPr>
            </w:pPr>
            <w:r w:rsidRPr="0045590C">
              <w:rPr>
                <w:sz w:val="28"/>
                <w:szCs w:val="28"/>
              </w:rPr>
              <w:t>Жилое здание</w:t>
            </w:r>
          </w:p>
        </w:tc>
        <w:tc>
          <w:tcPr>
            <w:tcW w:w="1266" w:type="dxa"/>
            <w:shd w:val="clear" w:color="auto" w:fill="auto"/>
          </w:tcPr>
          <w:p w:rsidR="00730F76" w:rsidRPr="0045590C" w:rsidRDefault="00730F76" w:rsidP="0045590C">
            <w:pPr>
              <w:jc w:val="both"/>
              <w:rPr>
                <w:sz w:val="28"/>
                <w:szCs w:val="28"/>
              </w:rPr>
            </w:pPr>
            <w:r w:rsidRPr="0045590C">
              <w:rPr>
                <w:sz w:val="28"/>
                <w:szCs w:val="28"/>
              </w:rPr>
              <w:t>7 000</w:t>
            </w:r>
          </w:p>
        </w:tc>
        <w:tc>
          <w:tcPr>
            <w:tcW w:w="1714" w:type="dxa"/>
            <w:shd w:val="clear" w:color="auto" w:fill="auto"/>
          </w:tcPr>
          <w:p w:rsidR="00730F76" w:rsidRPr="0045590C" w:rsidRDefault="00730F76" w:rsidP="0045590C">
            <w:pPr>
              <w:jc w:val="both"/>
              <w:rPr>
                <w:sz w:val="28"/>
                <w:szCs w:val="28"/>
              </w:rPr>
            </w:pPr>
            <w:r w:rsidRPr="0045590C">
              <w:rPr>
                <w:sz w:val="28"/>
                <w:szCs w:val="28"/>
              </w:rPr>
              <w:t>200*Х</w:t>
            </w:r>
          </w:p>
        </w:tc>
        <w:tc>
          <w:tcPr>
            <w:tcW w:w="1740" w:type="dxa"/>
            <w:shd w:val="clear" w:color="auto" w:fill="auto"/>
          </w:tcPr>
          <w:p w:rsidR="00730F76" w:rsidRPr="0045590C" w:rsidRDefault="00730F76" w:rsidP="0045590C">
            <w:pPr>
              <w:jc w:val="both"/>
              <w:rPr>
                <w:sz w:val="28"/>
                <w:szCs w:val="28"/>
              </w:rPr>
            </w:pPr>
            <w:r w:rsidRPr="0045590C">
              <w:rPr>
                <w:sz w:val="28"/>
                <w:szCs w:val="28"/>
              </w:rPr>
              <w:t>2 000 000*Х</w:t>
            </w:r>
          </w:p>
        </w:tc>
        <w:tc>
          <w:tcPr>
            <w:tcW w:w="1740" w:type="dxa"/>
            <w:shd w:val="clear" w:color="auto" w:fill="auto"/>
          </w:tcPr>
          <w:p w:rsidR="00730F76" w:rsidRPr="0045590C" w:rsidRDefault="00730F76" w:rsidP="0045590C">
            <w:pPr>
              <w:jc w:val="both"/>
              <w:rPr>
                <w:sz w:val="28"/>
                <w:szCs w:val="28"/>
              </w:rPr>
            </w:pPr>
            <w:r w:rsidRPr="0045590C">
              <w:rPr>
                <w:sz w:val="28"/>
                <w:szCs w:val="28"/>
              </w:rPr>
              <w:t>23 %</w:t>
            </w:r>
          </w:p>
        </w:tc>
        <w:tc>
          <w:tcPr>
            <w:tcW w:w="1327" w:type="dxa"/>
            <w:shd w:val="clear" w:color="auto" w:fill="auto"/>
          </w:tcPr>
          <w:p w:rsidR="00730F76" w:rsidRPr="0045590C" w:rsidRDefault="00730F76" w:rsidP="0045590C">
            <w:pPr>
              <w:jc w:val="both"/>
              <w:rPr>
                <w:sz w:val="28"/>
                <w:szCs w:val="28"/>
              </w:rPr>
            </w:pPr>
            <w:r w:rsidRPr="0045590C">
              <w:rPr>
                <w:sz w:val="28"/>
                <w:szCs w:val="28"/>
              </w:rPr>
              <w:t>20 %</w:t>
            </w: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r>
      <w:tr w:rsidR="00730F76" w:rsidRPr="0045590C" w:rsidTr="00730F76">
        <w:trPr>
          <w:trHeight w:val="306"/>
        </w:trPr>
        <w:tc>
          <w:tcPr>
            <w:tcW w:w="2004" w:type="dxa"/>
            <w:shd w:val="clear" w:color="auto" w:fill="auto"/>
          </w:tcPr>
          <w:p w:rsidR="00730F76" w:rsidRPr="0045590C" w:rsidRDefault="00730F76" w:rsidP="0045590C">
            <w:pPr>
              <w:jc w:val="both"/>
              <w:rPr>
                <w:sz w:val="28"/>
                <w:szCs w:val="28"/>
              </w:rPr>
            </w:pPr>
            <w:r w:rsidRPr="0045590C">
              <w:rPr>
                <w:sz w:val="28"/>
                <w:szCs w:val="28"/>
              </w:rPr>
              <w:t>Офисное здание</w:t>
            </w:r>
          </w:p>
        </w:tc>
        <w:tc>
          <w:tcPr>
            <w:tcW w:w="1266" w:type="dxa"/>
            <w:shd w:val="clear" w:color="auto" w:fill="auto"/>
          </w:tcPr>
          <w:p w:rsidR="00730F76" w:rsidRPr="0045590C" w:rsidRDefault="00730F76" w:rsidP="0045590C">
            <w:pPr>
              <w:jc w:val="both"/>
              <w:rPr>
                <w:sz w:val="28"/>
                <w:szCs w:val="28"/>
              </w:rPr>
            </w:pPr>
            <w:r w:rsidRPr="0045590C">
              <w:rPr>
                <w:sz w:val="28"/>
                <w:szCs w:val="28"/>
              </w:rPr>
              <w:t>5 000</w:t>
            </w:r>
          </w:p>
        </w:tc>
        <w:tc>
          <w:tcPr>
            <w:tcW w:w="1714" w:type="dxa"/>
            <w:shd w:val="clear" w:color="auto" w:fill="auto"/>
          </w:tcPr>
          <w:p w:rsidR="00730F76" w:rsidRPr="0045590C" w:rsidRDefault="00730F76" w:rsidP="0045590C">
            <w:pPr>
              <w:jc w:val="both"/>
              <w:rPr>
                <w:sz w:val="28"/>
                <w:szCs w:val="28"/>
              </w:rPr>
            </w:pPr>
            <w:r w:rsidRPr="0045590C">
              <w:rPr>
                <w:sz w:val="28"/>
                <w:szCs w:val="28"/>
              </w:rPr>
              <w:t>250*Х</w:t>
            </w:r>
          </w:p>
        </w:tc>
        <w:tc>
          <w:tcPr>
            <w:tcW w:w="1740" w:type="dxa"/>
            <w:shd w:val="clear" w:color="auto" w:fill="auto"/>
          </w:tcPr>
          <w:p w:rsidR="00730F76" w:rsidRPr="0045590C" w:rsidRDefault="00730F76" w:rsidP="0045590C">
            <w:pPr>
              <w:jc w:val="both"/>
              <w:rPr>
                <w:sz w:val="28"/>
                <w:szCs w:val="28"/>
              </w:rPr>
            </w:pPr>
            <w:r w:rsidRPr="0045590C">
              <w:rPr>
                <w:sz w:val="28"/>
                <w:szCs w:val="28"/>
              </w:rPr>
              <w:t>2 700 000*Х</w:t>
            </w:r>
          </w:p>
        </w:tc>
        <w:tc>
          <w:tcPr>
            <w:tcW w:w="1740" w:type="dxa"/>
            <w:shd w:val="clear" w:color="auto" w:fill="auto"/>
          </w:tcPr>
          <w:p w:rsidR="00730F76" w:rsidRPr="0045590C" w:rsidRDefault="00730F76" w:rsidP="0045590C">
            <w:pPr>
              <w:jc w:val="both"/>
              <w:rPr>
                <w:sz w:val="28"/>
                <w:szCs w:val="28"/>
              </w:rPr>
            </w:pPr>
            <w:r w:rsidRPr="0045590C">
              <w:rPr>
                <w:sz w:val="28"/>
                <w:szCs w:val="28"/>
              </w:rPr>
              <w:t>22 %</w:t>
            </w:r>
          </w:p>
        </w:tc>
        <w:tc>
          <w:tcPr>
            <w:tcW w:w="1327" w:type="dxa"/>
            <w:shd w:val="clear" w:color="auto" w:fill="auto"/>
          </w:tcPr>
          <w:p w:rsidR="00730F76" w:rsidRPr="0045590C" w:rsidRDefault="00730F76" w:rsidP="0045590C">
            <w:pPr>
              <w:jc w:val="both"/>
              <w:rPr>
                <w:sz w:val="28"/>
                <w:szCs w:val="28"/>
              </w:rPr>
            </w:pPr>
            <w:r w:rsidRPr="0045590C">
              <w:rPr>
                <w:sz w:val="28"/>
                <w:szCs w:val="28"/>
              </w:rPr>
              <w:t>20 %</w:t>
            </w: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r>
      <w:tr w:rsidR="00730F76" w:rsidRPr="0045590C" w:rsidTr="00730F76">
        <w:trPr>
          <w:trHeight w:val="930"/>
        </w:trPr>
        <w:tc>
          <w:tcPr>
            <w:tcW w:w="2004" w:type="dxa"/>
            <w:shd w:val="clear" w:color="auto" w:fill="auto"/>
          </w:tcPr>
          <w:p w:rsidR="00730F76" w:rsidRPr="0045590C" w:rsidRDefault="00730F76" w:rsidP="0045590C">
            <w:pPr>
              <w:jc w:val="both"/>
              <w:rPr>
                <w:sz w:val="28"/>
                <w:szCs w:val="28"/>
              </w:rPr>
            </w:pPr>
            <w:r w:rsidRPr="0045590C">
              <w:rPr>
                <w:sz w:val="28"/>
                <w:szCs w:val="28"/>
              </w:rPr>
              <w:t>Промышленное здание</w:t>
            </w:r>
          </w:p>
        </w:tc>
        <w:tc>
          <w:tcPr>
            <w:tcW w:w="1266" w:type="dxa"/>
            <w:shd w:val="clear" w:color="auto" w:fill="auto"/>
          </w:tcPr>
          <w:p w:rsidR="00730F76" w:rsidRPr="0045590C" w:rsidRDefault="00730F76" w:rsidP="0045590C">
            <w:pPr>
              <w:jc w:val="both"/>
              <w:rPr>
                <w:sz w:val="28"/>
                <w:szCs w:val="28"/>
              </w:rPr>
            </w:pPr>
            <w:r w:rsidRPr="0045590C">
              <w:rPr>
                <w:sz w:val="28"/>
                <w:szCs w:val="28"/>
              </w:rPr>
              <w:t>8 000</w:t>
            </w:r>
          </w:p>
        </w:tc>
        <w:tc>
          <w:tcPr>
            <w:tcW w:w="1714" w:type="dxa"/>
            <w:shd w:val="clear" w:color="auto" w:fill="auto"/>
          </w:tcPr>
          <w:p w:rsidR="00730F76" w:rsidRPr="0045590C" w:rsidRDefault="00730F76" w:rsidP="0045590C">
            <w:pPr>
              <w:jc w:val="both"/>
              <w:rPr>
                <w:sz w:val="28"/>
                <w:szCs w:val="28"/>
              </w:rPr>
            </w:pPr>
            <w:r w:rsidRPr="0045590C">
              <w:rPr>
                <w:sz w:val="28"/>
                <w:szCs w:val="28"/>
              </w:rPr>
              <w:t>150*Х</w:t>
            </w:r>
          </w:p>
        </w:tc>
        <w:tc>
          <w:tcPr>
            <w:tcW w:w="1740" w:type="dxa"/>
            <w:shd w:val="clear" w:color="auto" w:fill="auto"/>
          </w:tcPr>
          <w:p w:rsidR="00730F76" w:rsidRPr="0045590C" w:rsidRDefault="00730F76" w:rsidP="0045590C">
            <w:pPr>
              <w:jc w:val="both"/>
              <w:rPr>
                <w:sz w:val="28"/>
                <w:szCs w:val="28"/>
              </w:rPr>
            </w:pPr>
            <w:r w:rsidRPr="0045590C">
              <w:rPr>
                <w:sz w:val="28"/>
                <w:szCs w:val="28"/>
              </w:rPr>
              <w:t>1 800 000*Х</w:t>
            </w:r>
          </w:p>
        </w:tc>
        <w:tc>
          <w:tcPr>
            <w:tcW w:w="1740" w:type="dxa"/>
            <w:shd w:val="clear" w:color="auto" w:fill="auto"/>
          </w:tcPr>
          <w:p w:rsidR="00730F76" w:rsidRPr="0045590C" w:rsidRDefault="00730F76" w:rsidP="0045590C">
            <w:pPr>
              <w:jc w:val="both"/>
              <w:rPr>
                <w:sz w:val="28"/>
                <w:szCs w:val="28"/>
              </w:rPr>
            </w:pPr>
            <w:r w:rsidRPr="0045590C">
              <w:rPr>
                <w:sz w:val="28"/>
                <w:szCs w:val="28"/>
              </w:rPr>
              <w:t>24 %</w:t>
            </w:r>
          </w:p>
        </w:tc>
        <w:tc>
          <w:tcPr>
            <w:tcW w:w="1327" w:type="dxa"/>
            <w:shd w:val="clear" w:color="auto" w:fill="auto"/>
          </w:tcPr>
          <w:p w:rsidR="00730F76" w:rsidRPr="0045590C" w:rsidRDefault="00730F76" w:rsidP="0045590C">
            <w:pPr>
              <w:jc w:val="both"/>
              <w:rPr>
                <w:sz w:val="28"/>
                <w:szCs w:val="28"/>
              </w:rPr>
            </w:pPr>
            <w:r w:rsidRPr="0045590C">
              <w:rPr>
                <w:sz w:val="28"/>
                <w:szCs w:val="28"/>
              </w:rPr>
              <w:t>20 %</w:t>
            </w: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c>
          <w:tcPr>
            <w:tcW w:w="1700" w:type="dxa"/>
            <w:shd w:val="clear" w:color="auto" w:fill="auto"/>
          </w:tcPr>
          <w:p w:rsidR="00730F76" w:rsidRPr="0045590C" w:rsidRDefault="00730F76" w:rsidP="0045590C">
            <w:pPr>
              <w:jc w:val="both"/>
              <w:rPr>
                <w:sz w:val="28"/>
                <w:szCs w:val="28"/>
              </w:rPr>
            </w:pPr>
          </w:p>
        </w:tc>
      </w:tr>
    </w:tbl>
    <w:p w:rsidR="00335E33" w:rsidRPr="0045590C" w:rsidRDefault="00335E33" w:rsidP="0045590C">
      <w:pPr>
        <w:shd w:val="clear" w:color="auto" w:fill="F5F5F5"/>
        <w:rPr>
          <w:rFonts w:ascii="Times New Roman" w:eastAsia="Times New Roman" w:hAnsi="Times New Roman" w:cs="Times New Roman"/>
          <w:color w:val="181818"/>
          <w:sz w:val="28"/>
          <w:szCs w:val="28"/>
        </w:rPr>
      </w:pPr>
    </w:p>
    <w:p w:rsidR="0011509F" w:rsidRPr="0045590C" w:rsidRDefault="0011509F" w:rsidP="0045590C">
      <w:pPr>
        <w:shd w:val="clear" w:color="auto" w:fill="F5F5F5"/>
        <w:rPr>
          <w:rFonts w:ascii="Times New Roman" w:eastAsia="Times New Roman" w:hAnsi="Times New Roman" w:cs="Times New Roman"/>
          <w:color w:val="181818"/>
          <w:sz w:val="28"/>
          <w:szCs w:val="28"/>
        </w:rPr>
        <w:sectPr w:rsidR="0011509F" w:rsidRPr="0045590C" w:rsidSect="0045590C">
          <w:type w:val="nextColumn"/>
          <w:pgSz w:w="16840" w:h="11900" w:orient="landscape"/>
          <w:pgMar w:top="1134" w:right="851" w:bottom="1134" w:left="1701" w:header="0" w:footer="3" w:gutter="0"/>
          <w:cols w:space="720"/>
          <w:noEndnote/>
          <w:docGrid w:linePitch="360"/>
        </w:sect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lastRenderedPageBreak/>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335E33" w:rsidRPr="0045590C" w:rsidRDefault="00335E33" w:rsidP="0045590C">
      <w:pPr>
        <w:numPr>
          <w:ilvl w:val="0"/>
          <w:numId w:val="51"/>
        </w:numPr>
        <w:ind w:left="0"/>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Какие факторы учитываются при определении варианта наилучшего и наиболее эффективного использования? Под влиянием каких факторов эта ситуация может измениться</w:t>
      </w:r>
      <w:r w:rsidR="00DE580E" w:rsidRPr="0045590C">
        <w:rPr>
          <w:rFonts w:ascii="Times New Roman" w:eastAsia="Times New Roman" w:hAnsi="Times New Roman" w:cs="Times New Roman"/>
          <w:color w:val="181818"/>
          <w:sz w:val="28"/>
          <w:szCs w:val="28"/>
        </w:rPr>
        <w:t>.</w:t>
      </w:r>
    </w:p>
    <w:p w:rsidR="00335E33" w:rsidRPr="0045590C" w:rsidRDefault="00335E33" w:rsidP="0045590C">
      <w:pPr>
        <w:numPr>
          <w:ilvl w:val="0"/>
          <w:numId w:val="51"/>
        </w:numPr>
        <w:ind w:left="0"/>
        <w:jc w:val="both"/>
        <w:rPr>
          <w:rFonts w:ascii="Times New Roman" w:eastAsia="Times New Roman" w:hAnsi="Times New Roman" w:cs="Times New Roman"/>
          <w:color w:val="181818"/>
          <w:sz w:val="28"/>
          <w:szCs w:val="28"/>
        </w:rPr>
      </w:pPr>
      <w:r w:rsidRPr="0045590C">
        <w:rPr>
          <w:rFonts w:ascii="Times New Roman" w:eastAsia="Times New Roman" w:hAnsi="Times New Roman" w:cs="Times New Roman"/>
          <w:color w:val="181818"/>
          <w:sz w:val="28"/>
          <w:szCs w:val="28"/>
        </w:rPr>
        <w:t>Какой вариант использования объекта оценки будет являться наилучшим и наиболее эффективным?</w:t>
      </w:r>
    </w:p>
    <w:p w:rsidR="008D5970" w:rsidRPr="0045590C" w:rsidRDefault="00335E33" w:rsidP="0045590C">
      <w:pPr>
        <w:numPr>
          <w:ilvl w:val="0"/>
          <w:numId w:val="51"/>
        </w:numPr>
        <w:ind w:left="0"/>
        <w:jc w:val="both"/>
        <w:rPr>
          <w:rFonts w:ascii="Times New Roman" w:hAnsi="Times New Roman" w:cs="Times New Roman"/>
          <w:bCs/>
          <w:sz w:val="28"/>
          <w:szCs w:val="28"/>
        </w:rPr>
      </w:pPr>
      <w:r w:rsidRPr="0045590C">
        <w:rPr>
          <w:rFonts w:ascii="Times New Roman" w:eastAsia="Times New Roman" w:hAnsi="Times New Roman" w:cs="Times New Roman"/>
          <w:color w:val="181818"/>
          <w:sz w:val="28"/>
          <w:szCs w:val="28"/>
        </w:rPr>
        <w:t xml:space="preserve">Что означает критерий </w:t>
      </w:r>
      <w:r w:rsidR="00DE580E" w:rsidRPr="0045590C">
        <w:rPr>
          <w:rFonts w:ascii="Times New Roman" w:eastAsia="Calibri" w:hAnsi="Times New Roman" w:cs="Times New Roman"/>
          <w:sz w:val="28"/>
          <w:szCs w:val="28"/>
          <w:lang w:eastAsia="en-US"/>
        </w:rPr>
        <w:t>наиболее эффективного использования</w:t>
      </w:r>
      <w:r w:rsidRPr="0045590C">
        <w:rPr>
          <w:rFonts w:ascii="Times New Roman" w:eastAsia="Times New Roman" w:hAnsi="Times New Roman" w:cs="Times New Roman"/>
          <w:color w:val="181818"/>
          <w:sz w:val="28"/>
          <w:szCs w:val="28"/>
        </w:rPr>
        <w:t xml:space="preserve"> «физическая осуществимость»?</w:t>
      </w:r>
    </w:p>
    <w:p w:rsidR="008D5970" w:rsidRPr="0045590C" w:rsidRDefault="008D5970" w:rsidP="0045590C">
      <w:pPr>
        <w:numPr>
          <w:ilvl w:val="0"/>
          <w:numId w:val="51"/>
        </w:numPr>
        <w:tabs>
          <w:tab w:val="clear" w:pos="720"/>
          <w:tab w:val="num" w:pos="360"/>
        </w:tabs>
        <w:ind w:left="0" w:hanging="284"/>
        <w:jc w:val="both"/>
        <w:rPr>
          <w:rFonts w:ascii="Times New Roman" w:hAnsi="Times New Roman" w:cs="Times New Roman"/>
          <w:bCs/>
          <w:sz w:val="28"/>
          <w:szCs w:val="28"/>
        </w:rPr>
      </w:pPr>
      <w:r w:rsidRPr="0045590C">
        <w:rPr>
          <w:rFonts w:ascii="Times New Roman" w:hAnsi="Times New Roman" w:cs="Times New Roman"/>
          <w:bCs/>
          <w:sz w:val="28"/>
          <w:szCs w:val="28"/>
        </w:rPr>
        <w:t xml:space="preserve">Что означает принцип </w:t>
      </w:r>
      <w:r w:rsidRPr="0045590C">
        <w:rPr>
          <w:rFonts w:ascii="Times New Roman" w:eastAsia="Times New Roman" w:hAnsi="Times New Roman" w:cs="Times New Roman"/>
          <w:color w:val="181818"/>
          <w:sz w:val="28"/>
          <w:szCs w:val="28"/>
        </w:rPr>
        <w:t>наиболее эффективного использования</w:t>
      </w:r>
      <w:r w:rsidRPr="0045590C">
        <w:rPr>
          <w:rFonts w:ascii="Times New Roman" w:hAnsi="Times New Roman" w:cs="Times New Roman"/>
          <w:bCs/>
          <w:sz w:val="28"/>
          <w:szCs w:val="28"/>
        </w:rPr>
        <w:t>?</w:t>
      </w:r>
    </w:p>
    <w:p w:rsidR="008D5970" w:rsidRPr="0045590C" w:rsidRDefault="008D5970" w:rsidP="0045590C">
      <w:pPr>
        <w:numPr>
          <w:ilvl w:val="0"/>
          <w:numId w:val="51"/>
        </w:numPr>
        <w:tabs>
          <w:tab w:val="clear" w:pos="720"/>
          <w:tab w:val="num" w:pos="360"/>
        </w:tabs>
        <w:ind w:left="0" w:hanging="284"/>
        <w:jc w:val="both"/>
        <w:rPr>
          <w:rFonts w:ascii="Times New Roman" w:hAnsi="Times New Roman" w:cs="Times New Roman"/>
          <w:bCs/>
          <w:sz w:val="28"/>
          <w:szCs w:val="28"/>
        </w:rPr>
      </w:pPr>
      <w:r w:rsidRPr="0045590C">
        <w:rPr>
          <w:rFonts w:ascii="Times New Roman" w:hAnsi="Times New Roman" w:cs="Times New Roman"/>
          <w:bCs/>
          <w:sz w:val="28"/>
          <w:szCs w:val="28"/>
        </w:rPr>
        <w:t xml:space="preserve">Каков алгоритм проведения анализа </w:t>
      </w:r>
      <w:r w:rsidRPr="0045590C">
        <w:rPr>
          <w:rFonts w:ascii="Times New Roman" w:eastAsia="Times New Roman" w:hAnsi="Times New Roman" w:cs="Times New Roman"/>
          <w:color w:val="181818"/>
          <w:sz w:val="28"/>
          <w:szCs w:val="28"/>
        </w:rPr>
        <w:t>наиболее эффективного использования</w:t>
      </w:r>
      <w:r w:rsidRPr="0045590C">
        <w:rPr>
          <w:rFonts w:ascii="Times New Roman" w:hAnsi="Times New Roman" w:cs="Times New Roman"/>
          <w:bCs/>
          <w:sz w:val="28"/>
          <w:szCs w:val="28"/>
        </w:rPr>
        <w:t>?</w:t>
      </w:r>
    </w:p>
    <w:p w:rsidR="00F32127" w:rsidRPr="0045590C" w:rsidRDefault="00F32127" w:rsidP="0045590C">
      <w:pPr>
        <w:numPr>
          <w:ilvl w:val="0"/>
          <w:numId w:val="51"/>
        </w:numPr>
        <w:ind w:left="0"/>
        <w:jc w:val="both"/>
        <w:rPr>
          <w:rFonts w:ascii="Times New Roman" w:hAnsi="Times New Roman" w:cs="Times New Roman"/>
          <w:bCs/>
          <w:sz w:val="28"/>
          <w:szCs w:val="28"/>
        </w:rPr>
      </w:pPr>
      <w:r w:rsidRPr="0045590C">
        <w:rPr>
          <w:rFonts w:ascii="Times New Roman" w:hAnsi="Times New Roman" w:cs="Times New Roman"/>
          <w:bCs/>
          <w:sz w:val="28"/>
          <w:szCs w:val="28"/>
        </w:rPr>
        <w:br w:type="page"/>
      </w:r>
    </w:p>
    <w:p w:rsidR="00F72F4E"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17</w:t>
      </w:r>
    </w:p>
    <w:p w:rsidR="00F72F4E" w:rsidRPr="0045590C" w:rsidRDefault="00F72F4E" w:rsidP="0045590C">
      <w:pPr>
        <w:autoSpaceDE w:val="0"/>
        <w:autoSpaceDN w:val="0"/>
        <w:adjustRightInd w:val="0"/>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Факторы, влияющие на стоимость недвижимости.</w:t>
      </w:r>
    </w:p>
    <w:p w:rsidR="00F72F4E" w:rsidRPr="0045590C" w:rsidRDefault="00F72F4E"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72F4E" w:rsidRPr="0045590C" w:rsidRDefault="00F72F4E"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72F4E" w:rsidRPr="0045590C" w:rsidRDefault="00F72F4E" w:rsidP="0045590C">
      <w:pPr>
        <w:rPr>
          <w:rFonts w:ascii="Times New Roman" w:eastAsia="Calibri" w:hAnsi="Times New Roman" w:cs="Times New Roman"/>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w:t>
      </w:r>
      <w:r w:rsidRPr="0045590C">
        <w:rPr>
          <w:rFonts w:ascii="Times New Roman" w:eastAsia="Calibri" w:hAnsi="Times New Roman" w:cs="Times New Roman"/>
          <w:sz w:val="28"/>
          <w:szCs w:val="28"/>
          <w:lang w:eastAsia="en-US"/>
        </w:rPr>
        <w:t>изучить факторы, влияющие на стоимость недвижимости.</w:t>
      </w:r>
    </w:p>
    <w:p w:rsidR="00F72F4E" w:rsidRPr="0045590C" w:rsidRDefault="00F72F4E"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72F4E" w:rsidRPr="0045590C" w:rsidRDefault="00F72F4E" w:rsidP="0045590C">
      <w:pPr>
        <w:autoSpaceDE w:val="0"/>
        <w:autoSpaceDN w:val="0"/>
        <w:adjustRightInd w:val="0"/>
        <w:ind w:firstLine="709"/>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ознакомиться с факторами, влияющими на стоимость недвижимости</w:t>
      </w:r>
    </w:p>
    <w:p w:rsidR="00F72F4E" w:rsidRPr="0045590C" w:rsidRDefault="00F72F4E"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72F4E" w:rsidRPr="0045590C" w:rsidRDefault="00F72F4E"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72F4E" w:rsidRPr="0045590C" w:rsidRDefault="00F72F4E"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F72F4E" w:rsidRPr="0045590C" w:rsidRDefault="00F72F4E" w:rsidP="0045590C">
      <w:pPr>
        <w:pStyle w:val="a3"/>
        <w:numPr>
          <w:ilvl w:val="0"/>
          <w:numId w:val="5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F72F4E" w:rsidRPr="0045590C" w:rsidRDefault="00F72F4E" w:rsidP="0045590C">
      <w:pPr>
        <w:pStyle w:val="a3"/>
        <w:numPr>
          <w:ilvl w:val="0"/>
          <w:numId w:val="5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72F4E" w:rsidRPr="0045590C" w:rsidRDefault="00F72F4E" w:rsidP="0045590C">
      <w:pPr>
        <w:pStyle w:val="a3"/>
        <w:numPr>
          <w:ilvl w:val="0"/>
          <w:numId w:val="5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от 30 ноября 1994 г. № 51-ФЗ «Гражданский кодекс РФ».</w:t>
      </w:r>
    </w:p>
    <w:p w:rsidR="00F72F4E" w:rsidRPr="0045590C" w:rsidRDefault="00F72F4E" w:rsidP="0045590C">
      <w:pPr>
        <w:pStyle w:val="a3"/>
        <w:numPr>
          <w:ilvl w:val="0"/>
          <w:numId w:val="5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F72F4E" w:rsidRPr="0045590C" w:rsidRDefault="00F72F4E" w:rsidP="0045590C">
      <w:pPr>
        <w:pStyle w:val="a3"/>
        <w:numPr>
          <w:ilvl w:val="0"/>
          <w:numId w:val="5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72F4E" w:rsidRPr="0045590C" w:rsidRDefault="00F72F4E"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72F4E" w:rsidRPr="0045590C" w:rsidRDefault="00F72F4E"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Перечислите и охарактеризуйте факторы, влияющие на стоимость недвижимости.</w:t>
      </w:r>
    </w:p>
    <w:p w:rsidR="00F72F4E" w:rsidRPr="0045590C" w:rsidRDefault="00F72F4E"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Дать определение понятиям: полезность, дефицитность и возможность отчуждаемости объектов и их условия.</w:t>
      </w:r>
    </w:p>
    <w:p w:rsidR="00F72F4E" w:rsidRPr="0045590C" w:rsidRDefault="00F72F4E" w:rsidP="0045590C">
      <w:pPr>
        <w:pStyle w:val="a3"/>
        <w:numPr>
          <w:ilvl w:val="0"/>
          <w:numId w:val="48"/>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Перечислите и охарактеризуйте подходы к анализу ЛНЭИ объекта оценки:</w:t>
      </w:r>
    </w:p>
    <w:p w:rsidR="00F72F4E" w:rsidRPr="0045590C" w:rsidRDefault="00F72F4E" w:rsidP="0045590C">
      <w:pPr>
        <w:pStyle w:val="a3"/>
        <w:numPr>
          <w:ilvl w:val="0"/>
          <w:numId w:val="5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Перечислите и охарактеризуйте подгруппы условий наиболее эффективного использования.</w:t>
      </w:r>
    </w:p>
    <w:p w:rsidR="00F72F4E" w:rsidRPr="0045590C" w:rsidRDefault="00F72F4E" w:rsidP="0045590C">
      <w:pPr>
        <w:pStyle w:val="a3"/>
        <w:numPr>
          <w:ilvl w:val="0"/>
          <w:numId w:val="5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При оценке земельного участка должен определиться самый оптимальный вариант его использования. Для этого изучается ряд факторов. Изучаются все варианты предполагаемого использования. Напишите показатели, которые при этом учитываются.</w:t>
      </w:r>
    </w:p>
    <w:p w:rsidR="00F72F4E" w:rsidRPr="0045590C" w:rsidRDefault="00F72F4E" w:rsidP="0045590C">
      <w:pPr>
        <w:pStyle w:val="a3"/>
        <w:numPr>
          <w:ilvl w:val="0"/>
          <w:numId w:val="50"/>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Опишите улучшения земельного участка (внешние и внутренние).</w:t>
      </w:r>
    </w:p>
    <w:p w:rsidR="00F72F4E" w:rsidRPr="0045590C" w:rsidRDefault="00F72F4E" w:rsidP="0045590C">
      <w:pPr>
        <w:spacing w:after="16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72F4E" w:rsidRPr="0045590C" w:rsidRDefault="00F72F4E"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72F4E" w:rsidRPr="0045590C" w:rsidRDefault="00F72F4E" w:rsidP="0045590C">
      <w:pPr>
        <w:pStyle w:val="a3"/>
        <w:numPr>
          <w:ilvl w:val="0"/>
          <w:numId w:val="5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В чем суть принципа наилучшего и наиболее эффективного использования собственности, как улучшенной?</w:t>
      </w:r>
    </w:p>
    <w:p w:rsidR="00F72F4E" w:rsidRPr="0045590C" w:rsidRDefault="00F72F4E" w:rsidP="0045590C">
      <w:pPr>
        <w:pStyle w:val="a3"/>
        <w:numPr>
          <w:ilvl w:val="0"/>
          <w:numId w:val="5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Что представляет собой анализ наилучшего и наиболее эффективного использования?</w:t>
      </w:r>
    </w:p>
    <w:p w:rsidR="00F72F4E" w:rsidRPr="0045590C" w:rsidRDefault="00F72F4E" w:rsidP="0045590C">
      <w:pPr>
        <w:pStyle w:val="a3"/>
        <w:numPr>
          <w:ilvl w:val="0"/>
          <w:numId w:val="5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Какова последовательность выполнения анализа наилучшего и наиболее эффективного использования?</w:t>
      </w:r>
    </w:p>
    <w:p w:rsidR="00F72F4E" w:rsidRPr="0045590C" w:rsidRDefault="00F72F4E" w:rsidP="0045590C">
      <w:pPr>
        <w:pStyle w:val="a3"/>
        <w:numPr>
          <w:ilvl w:val="0"/>
          <w:numId w:val="5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 производится анализ наилучшего и наиболее эффективного использование земли, как свободной?</w:t>
      </w:r>
    </w:p>
    <w:p w:rsidR="00F72F4E" w:rsidRPr="0045590C" w:rsidRDefault="00F72F4E" w:rsidP="0045590C">
      <w:pPr>
        <w:rPr>
          <w:rFonts w:ascii="Times New Roman" w:eastAsia="Calibri" w:hAnsi="Times New Roman" w:cs="Times New Roman"/>
          <w:b/>
          <w:bCs/>
          <w:sz w:val="28"/>
          <w:szCs w:val="28"/>
          <w:lang w:eastAsia="en-US"/>
        </w:rPr>
      </w:pPr>
      <w:r w:rsidRPr="0045590C">
        <w:rPr>
          <w:rFonts w:ascii="Times New Roman" w:hAnsi="Times New Roman" w:cs="Times New Roman"/>
          <w:bCs/>
          <w:sz w:val="28"/>
          <w:szCs w:val="28"/>
        </w:rPr>
        <w:lastRenderedPageBreak/>
        <w:t>Как производится анализ наилучшего и наиболее эффективного использование земельного участка с улучшениями?</w:t>
      </w:r>
      <w:r w:rsidRPr="0045590C">
        <w:rPr>
          <w:rFonts w:ascii="Times New Roman" w:eastAsia="Calibri" w:hAnsi="Times New Roman" w:cs="Times New Roman"/>
          <w:b/>
          <w:bCs/>
          <w:sz w:val="28"/>
          <w:szCs w:val="28"/>
          <w:lang w:eastAsia="en-US"/>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18</w:t>
      </w:r>
    </w:p>
    <w:p w:rsidR="00F55EB9" w:rsidRPr="0045590C" w:rsidRDefault="00F55EB9"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Принципы оценки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7C056C" w:rsidRPr="0045590C">
        <w:rPr>
          <w:rFonts w:ascii="Times New Roman" w:hAnsi="Times New Roman" w:cs="Times New Roman"/>
          <w:bCs/>
          <w:sz w:val="28"/>
          <w:szCs w:val="28"/>
        </w:rPr>
        <w:t>Принципы оценки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7C056C" w:rsidRPr="0045590C" w:rsidRDefault="00F32127"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b/>
          <w:iCs/>
          <w:color w:val="000000"/>
          <w:sz w:val="28"/>
          <w:szCs w:val="28"/>
          <w:lang w:eastAsia="en-US"/>
        </w:rPr>
        <w:t>Задач</w:t>
      </w:r>
      <w:r w:rsidR="00AC519F"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007C056C" w:rsidRPr="0045590C">
        <w:rPr>
          <w:rFonts w:ascii="Times New Roman" w:hAnsi="Times New Roman" w:cs="Times New Roman"/>
          <w:bCs/>
          <w:sz w:val="28"/>
          <w:szCs w:val="28"/>
        </w:rPr>
        <w:t>ознакомиться с основными принципами оценки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7C056C" w:rsidRPr="0045590C" w:rsidRDefault="007C056C" w:rsidP="0045590C">
      <w:pPr>
        <w:pStyle w:val="a3"/>
        <w:numPr>
          <w:ilvl w:val="0"/>
          <w:numId w:val="5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7C056C" w:rsidRPr="0045590C" w:rsidRDefault="007C056C" w:rsidP="0045590C">
      <w:pPr>
        <w:pStyle w:val="a3"/>
        <w:numPr>
          <w:ilvl w:val="0"/>
          <w:numId w:val="5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7C056C" w:rsidRPr="0045590C" w:rsidRDefault="007C056C" w:rsidP="0045590C">
      <w:pPr>
        <w:pStyle w:val="a3"/>
        <w:numPr>
          <w:ilvl w:val="0"/>
          <w:numId w:val="5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DE2E79" w:rsidRPr="0045590C" w:rsidRDefault="00DE2E7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Изучить принципы оценки недвижимости и составить схему.</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Как формулируется принцип полезности?</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 В каких случаях реализуется принцип замещения?</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 Что представляет из себя принцип предельной продуктивности?</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 Как формулируется принцип сбалансированности?</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 Что означает принцип разделения?</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 Какие принципы относятся к принципам, связанным с рыночной средой?</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 Как формулируется принцип наилучшего и наиболее эффективного использования объекта недвижимости?</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8. Какие принципы относятся к принципам, основанным на представлениях пользователя?</w:t>
      </w:r>
    </w:p>
    <w:p w:rsidR="00F55EB9" w:rsidRPr="0045590C" w:rsidRDefault="00F55EB9"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9. Какие принципы относятся к принципам, связанным с объектами недвижимости?</w:t>
      </w:r>
    </w:p>
    <w:p w:rsidR="00F32127" w:rsidRPr="0045590C" w:rsidRDefault="00F55EB9" w:rsidP="0045590C">
      <w:pPr>
        <w:jc w:val="both"/>
        <w:rPr>
          <w:rFonts w:ascii="Times New Roman" w:hAnsi="Times New Roman" w:cs="Times New Roman"/>
          <w:bCs/>
          <w:sz w:val="28"/>
          <w:szCs w:val="28"/>
        </w:rPr>
      </w:pPr>
      <w:r w:rsidRPr="0045590C">
        <w:rPr>
          <w:rFonts w:ascii="Times New Roman" w:eastAsia="Calibri" w:hAnsi="Times New Roman" w:cs="Times New Roman"/>
          <w:sz w:val="28"/>
          <w:szCs w:val="28"/>
          <w:lang w:eastAsia="en-US"/>
        </w:rPr>
        <w:t>10. Что означает принцип спроса и предложения?</w:t>
      </w:r>
      <w:r w:rsidR="00F32127"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19</w:t>
      </w:r>
    </w:p>
    <w:p w:rsidR="00BC6741" w:rsidRPr="0045590C" w:rsidRDefault="00BC6741"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Задачи на принципы оценки полезности, замещения, разделения.</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D04DDC" w:rsidRPr="0045590C">
        <w:rPr>
          <w:rFonts w:ascii="Times New Roman" w:hAnsi="Times New Roman" w:cs="Times New Roman"/>
          <w:bCs/>
          <w:sz w:val="28"/>
          <w:szCs w:val="28"/>
        </w:rPr>
        <w:t>Принципы оценки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D04DDC" w:rsidRPr="0045590C" w:rsidRDefault="00F32127" w:rsidP="0045590C">
      <w:pPr>
        <w:autoSpaceDE w:val="0"/>
        <w:autoSpaceDN w:val="0"/>
        <w:adjustRightInd w:val="0"/>
        <w:ind w:firstLine="709"/>
        <w:jc w:val="both"/>
        <w:rPr>
          <w:rFonts w:ascii="Times New Roman" w:eastAsia="Times New Roman" w:hAnsi="Times New Roman" w:cs="Times New Roman"/>
          <w:sz w:val="28"/>
          <w:szCs w:val="28"/>
        </w:rPr>
      </w:pPr>
      <w:r w:rsidRPr="0045590C">
        <w:rPr>
          <w:rFonts w:ascii="Times New Roman" w:eastAsia="Calibri" w:hAnsi="Times New Roman" w:cs="Times New Roman"/>
          <w:b/>
          <w:iCs/>
          <w:color w:val="000000"/>
          <w:sz w:val="28"/>
          <w:szCs w:val="28"/>
          <w:lang w:eastAsia="en-US"/>
        </w:rPr>
        <w:t>Задач</w:t>
      </w:r>
      <w:r w:rsidR="00E116D2"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sz w:val="28"/>
          <w:szCs w:val="28"/>
          <w:lang w:eastAsia="en-US"/>
        </w:rPr>
        <w:t xml:space="preserve"> изучить более глубоко</w:t>
      </w:r>
      <w:r w:rsidR="00D04DDC" w:rsidRPr="0045590C">
        <w:rPr>
          <w:rFonts w:ascii="Times New Roman" w:eastAsia="Times New Roman" w:hAnsi="Times New Roman" w:cs="Times New Roman"/>
          <w:sz w:val="28"/>
          <w:szCs w:val="28"/>
        </w:rPr>
        <w:t>изучить принцип наилучшего и наиболее эффективного использования недвижимости, научиться решать задачи на ЛНЭИ.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D04DDC" w:rsidRPr="0045590C" w:rsidRDefault="00D04DDC" w:rsidP="0045590C">
      <w:pPr>
        <w:pStyle w:val="a3"/>
        <w:numPr>
          <w:ilvl w:val="0"/>
          <w:numId w:val="5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D04DDC" w:rsidRPr="0045590C" w:rsidRDefault="00D04DDC" w:rsidP="0045590C">
      <w:pPr>
        <w:pStyle w:val="a3"/>
        <w:numPr>
          <w:ilvl w:val="0"/>
          <w:numId w:val="5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pStyle w:val="a3"/>
        <w:numPr>
          <w:ilvl w:val="0"/>
          <w:numId w:val="56"/>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D04DDC" w:rsidRPr="0045590C" w:rsidRDefault="00D04DDC" w:rsidP="0045590C">
      <w:pPr>
        <w:pStyle w:val="a3"/>
        <w:numPr>
          <w:ilvl w:val="0"/>
          <w:numId w:val="57"/>
        </w:num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Стоимость вакантного участка земли 780 тыс. руб. Инвестору предлагаются несколько вариантов застройки этого участка. Возможно строительство </w:t>
      </w:r>
      <w:r w:rsidR="00BD3B67" w:rsidRPr="0045590C">
        <w:rPr>
          <w:rFonts w:ascii="Times New Roman" w:eastAsia="Times New Roman" w:hAnsi="Times New Roman" w:cs="Times New Roman"/>
          <w:sz w:val="28"/>
          <w:szCs w:val="28"/>
        </w:rPr>
        <w:t xml:space="preserve">жилого </w:t>
      </w:r>
      <w:r w:rsidRPr="0045590C">
        <w:rPr>
          <w:rFonts w:ascii="Times New Roman" w:eastAsia="Times New Roman" w:hAnsi="Times New Roman" w:cs="Times New Roman"/>
          <w:sz w:val="28"/>
          <w:szCs w:val="28"/>
        </w:rPr>
        <w:t>з</w:t>
      </w:r>
      <w:r w:rsidR="00C514C8" w:rsidRPr="0045590C">
        <w:rPr>
          <w:rFonts w:ascii="Times New Roman" w:eastAsia="Times New Roman" w:hAnsi="Times New Roman" w:cs="Times New Roman"/>
          <w:sz w:val="28"/>
          <w:szCs w:val="28"/>
        </w:rPr>
        <w:t>дани</w:t>
      </w:r>
      <w:r w:rsidR="00BD3B67" w:rsidRPr="0045590C">
        <w:rPr>
          <w:rFonts w:ascii="Times New Roman" w:eastAsia="Times New Roman" w:hAnsi="Times New Roman" w:cs="Times New Roman"/>
          <w:sz w:val="28"/>
          <w:szCs w:val="28"/>
        </w:rPr>
        <w:t>я</w:t>
      </w:r>
      <w:r w:rsidRPr="0045590C">
        <w:rPr>
          <w:rFonts w:ascii="Times New Roman" w:eastAsia="Times New Roman" w:hAnsi="Times New Roman" w:cs="Times New Roman"/>
          <w:sz w:val="28"/>
          <w:szCs w:val="28"/>
        </w:rPr>
        <w:t xml:space="preserve"> или строительство культурно-развлекательного комплекса, позволяющего получить рентабельность капитальных вложений 25%. Определить наиболее приемлемый вариант застройки для инвестора.</w:t>
      </w:r>
    </w:p>
    <w:p w:rsidR="00D04DDC" w:rsidRPr="0045590C" w:rsidRDefault="00381F3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040E9E" w:rsidRPr="0045590C">
        <w:rPr>
          <w:rFonts w:ascii="Times New Roman" w:eastAsia="Times New Roman" w:hAnsi="Times New Roman" w:cs="Times New Roman"/>
          <w:sz w:val="28"/>
          <w:szCs w:val="28"/>
        </w:rPr>
        <w:t>1</w:t>
      </w:r>
      <w:r w:rsidRPr="0045590C">
        <w:rPr>
          <w:rFonts w:ascii="Times New Roman" w:eastAsia="Times New Roman" w:hAnsi="Times New Roman" w:cs="Times New Roman"/>
          <w:sz w:val="28"/>
          <w:szCs w:val="28"/>
        </w:rPr>
        <w:t xml:space="preserve"> - </w:t>
      </w:r>
      <w:r w:rsidR="00D04DDC" w:rsidRPr="0045590C">
        <w:rPr>
          <w:rFonts w:ascii="Times New Roman" w:eastAsia="Times New Roman" w:hAnsi="Times New Roman" w:cs="Times New Roman"/>
          <w:sz w:val="28"/>
          <w:szCs w:val="28"/>
        </w:rPr>
        <w:t>Данные о стоимости и затратах на строительство зданий</w:t>
      </w:r>
    </w:p>
    <w:tbl>
      <w:tblPr>
        <w:tblStyle w:val="ae"/>
        <w:tblW w:w="0" w:type="auto"/>
        <w:tblLook w:val="04A0"/>
      </w:tblPr>
      <w:tblGrid>
        <w:gridCol w:w="3148"/>
        <w:gridCol w:w="2081"/>
        <w:gridCol w:w="1972"/>
        <w:gridCol w:w="2369"/>
      </w:tblGrid>
      <w:tr w:rsidR="00BD3B67" w:rsidRPr="0045590C" w:rsidTr="005E4799">
        <w:trPr>
          <w:trHeight w:val="494"/>
        </w:trPr>
        <w:tc>
          <w:tcPr>
            <w:tcW w:w="3273" w:type="dxa"/>
          </w:tcPr>
          <w:p w:rsidR="00BD3B67" w:rsidRPr="0045590C" w:rsidRDefault="00BD3B67" w:rsidP="0045590C">
            <w:pPr>
              <w:jc w:val="both"/>
              <w:rPr>
                <w:sz w:val="28"/>
                <w:szCs w:val="28"/>
              </w:rPr>
            </w:pPr>
            <w:r w:rsidRPr="0045590C">
              <w:rPr>
                <w:sz w:val="28"/>
                <w:szCs w:val="28"/>
              </w:rPr>
              <w:t>Типы зданий, рекомендуемых для строительства</w:t>
            </w:r>
          </w:p>
        </w:tc>
        <w:tc>
          <w:tcPr>
            <w:tcW w:w="2155" w:type="dxa"/>
          </w:tcPr>
          <w:p w:rsidR="00BD3B67" w:rsidRPr="0045590C" w:rsidRDefault="00BD3B67" w:rsidP="0045590C">
            <w:pPr>
              <w:jc w:val="both"/>
              <w:rPr>
                <w:sz w:val="28"/>
                <w:szCs w:val="28"/>
              </w:rPr>
            </w:pPr>
            <w:r w:rsidRPr="0045590C">
              <w:rPr>
                <w:sz w:val="28"/>
                <w:szCs w:val="28"/>
              </w:rPr>
              <w:t>Ожидаемая цена продажи участка со зданием, тыс. руб.</w:t>
            </w:r>
          </w:p>
        </w:tc>
        <w:tc>
          <w:tcPr>
            <w:tcW w:w="2071" w:type="dxa"/>
          </w:tcPr>
          <w:p w:rsidR="00BD3B67" w:rsidRPr="0045590C" w:rsidRDefault="00BD3B67" w:rsidP="0045590C">
            <w:pPr>
              <w:jc w:val="both"/>
              <w:rPr>
                <w:sz w:val="28"/>
                <w:szCs w:val="28"/>
              </w:rPr>
            </w:pPr>
            <w:r w:rsidRPr="0045590C">
              <w:rPr>
                <w:sz w:val="28"/>
                <w:szCs w:val="28"/>
              </w:rPr>
              <w:t>Площадь здания, м²</w:t>
            </w:r>
          </w:p>
          <w:p w:rsidR="00BD3B67" w:rsidRPr="0045590C" w:rsidRDefault="00BD3B67" w:rsidP="0045590C">
            <w:pPr>
              <w:jc w:val="both"/>
              <w:rPr>
                <w:sz w:val="28"/>
                <w:szCs w:val="28"/>
              </w:rPr>
            </w:pPr>
          </w:p>
        </w:tc>
        <w:tc>
          <w:tcPr>
            <w:tcW w:w="2424" w:type="dxa"/>
          </w:tcPr>
          <w:p w:rsidR="00BD3B67" w:rsidRPr="0045590C" w:rsidRDefault="00BD3B67" w:rsidP="0045590C">
            <w:pPr>
              <w:jc w:val="both"/>
              <w:rPr>
                <w:sz w:val="28"/>
                <w:szCs w:val="28"/>
              </w:rPr>
            </w:pPr>
            <w:r w:rsidRPr="0045590C">
              <w:rPr>
                <w:sz w:val="28"/>
                <w:szCs w:val="28"/>
              </w:rPr>
              <w:t>Затраты на строительство, тыс. руб./м²</w:t>
            </w:r>
          </w:p>
        </w:tc>
      </w:tr>
      <w:tr w:rsidR="00BD3B67" w:rsidRPr="0045590C" w:rsidTr="005E4799">
        <w:trPr>
          <w:trHeight w:val="743"/>
        </w:trPr>
        <w:tc>
          <w:tcPr>
            <w:tcW w:w="3273" w:type="dxa"/>
          </w:tcPr>
          <w:p w:rsidR="00BD3B67" w:rsidRPr="0045590C" w:rsidRDefault="00BD3B67" w:rsidP="0045590C">
            <w:pPr>
              <w:jc w:val="both"/>
              <w:rPr>
                <w:sz w:val="28"/>
                <w:szCs w:val="28"/>
              </w:rPr>
            </w:pPr>
            <w:r w:rsidRPr="0045590C">
              <w:rPr>
                <w:sz w:val="28"/>
                <w:szCs w:val="28"/>
              </w:rPr>
              <w:t>культурно-развлекательного комплекса</w:t>
            </w:r>
          </w:p>
        </w:tc>
        <w:tc>
          <w:tcPr>
            <w:tcW w:w="2155" w:type="dxa"/>
          </w:tcPr>
          <w:p w:rsidR="00BD3B67" w:rsidRPr="0045590C" w:rsidRDefault="00BD3B67" w:rsidP="0045590C">
            <w:pPr>
              <w:jc w:val="both"/>
              <w:rPr>
                <w:sz w:val="28"/>
                <w:szCs w:val="28"/>
              </w:rPr>
            </w:pPr>
            <w:r w:rsidRPr="0045590C">
              <w:rPr>
                <w:sz w:val="28"/>
                <w:szCs w:val="28"/>
              </w:rPr>
              <w:t>35482</w:t>
            </w:r>
          </w:p>
          <w:p w:rsidR="00BD3B67" w:rsidRPr="0045590C" w:rsidRDefault="00BD3B67" w:rsidP="0045590C">
            <w:pPr>
              <w:jc w:val="both"/>
              <w:rPr>
                <w:sz w:val="28"/>
                <w:szCs w:val="28"/>
              </w:rPr>
            </w:pPr>
          </w:p>
        </w:tc>
        <w:tc>
          <w:tcPr>
            <w:tcW w:w="2071" w:type="dxa"/>
          </w:tcPr>
          <w:p w:rsidR="00BD3B67" w:rsidRPr="0045590C" w:rsidRDefault="00BD3B67" w:rsidP="0045590C">
            <w:pPr>
              <w:jc w:val="both"/>
              <w:rPr>
                <w:sz w:val="28"/>
                <w:szCs w:val="28"/>
              </w:rPr>
            </w:pPr>
            <w:r w:rsidRPr="0045590C">
              <w:rPr>
                <w:sz w:val="28"/>
                <w:szCs w:val="28"/>
              </w:rPr>
              <w:t>3412</w:t>
            </w:r>
          </w:p>
          <w:p w:rsidR="00BD3B67" w:rsidRPr="0045590C" w:rsidRDefault="00BD3B67" w:rsidP="0045590C">
            <w:pPr>
              <w:jc w:val="both"/>
              <w:rPr>
                <w:sz w:val="28"/>
                <w:szCs w:val="28"/>
              </w:rPr>
            </w:pPr>
          </w:p>
        </w:tc>
        <w:tc>
          <w:tcPr>
            <w:tcW w:w="2424" w:type="dxa"/>
          </w:tcPr>
          <w:p w:rsidR="00BD3B67" w:rsidRPr="0045590C" w:rsidRDefault="00BD3B67" w:rsidP="0045590C">
            <w:pPr>
              <w:jc w:val="both"/>
              <w:rPr>
                <w:sz w:val="28"/>
                <w:szCs w:val="28"/>
              </w:rPr>
            </w:pPr>
            <w:r w:rsidRPr="0045590C">
              <w:rPr>
                <w:sz w:val="28"/>
                <w:szCs w:val="28"/>
              </w:rPr>
              <w:t>8,0</w:t>
            </w:r>
          </w:p>
          <w:p w:rsidR="00BD3B67" w:rsidRPr="0045590C" w:rsidRDefault="00BD3B67" w:rsidP="0045590C">
            <w:pPr>
              <w:jc w:val="both"/>
              <w:rPr>
                <w:sz w:val="28"/>
                <w:szCs w:val="28"/>
              </w:rPr>
            </w:pPr>
          </w:p>
        </w:tc>
      </w:tr>
      <w:tr w:rsidR="00BD3B67" w:rsidRPr="0045590C" w:rsidTr="005E4799">
        <w:trPr>
          <w:trHeight w:val="422"/>
        </w:trPr>
        <w:tc>
          <w:tcPr>
            <w:tcW w:w="3273" w:type="dxa"/>
          </w:tcPr>
          <w:p w:rsidR="00BD3B67" w:rsidRPr="0045590C" w:rsidRDefault="00BD3B67" w:rsidP="0045590C">
            <w:pPr>
              <w:jc w:val="both"/>
              <w:rPr>
                <w:sz w:val="28"/>
                <w:szCs w:val="28"/>
              </w:rPr>
            </w:pPr>
            <w:r w:rsidRPr="0045590C">
              <w:rPr>
                <w:sz w:val="28"/>
                <w:szCs w:val="28"/>
              </w:rPr>
              <w:t>жилое здание</w:t>
            </w:r>
          </w:p>
        </w:tc>
        <w:tc>
          <w:tcPr>
            <w:tcW w:w="2155" w:type="dxa"/>
          </w:tcPr>
          <w:p w:rsidR="00BD3B67" w:rsidRPr="0045590C" w:rsidRDefault="00BD3B67" w:rsidP="0045590C">
            <w:pPr>
              <w:jc w:val="both"/>
              <w:rPr>
                <w:sz w:val="28"/>
                <w:szCs w:val="28"/>
              </w:rPr>
            </w:pPr>
            <w:r w:rsidRPr="0045590C">
              <w:rPr>
                <w:sz w:val="28"/>
                <w:szCs w:val="28"/>
              </w:rPr>
              <w:t>32465</w:t>
            </w:r>
          </w:p>
        </w:tc>
        <w:tc>
          <w:tcPr>
            <w:tcW w:w="2071" w:type="dxa"/>
          </w:tcPr>
          <w:p w:rsidR="00BD3B67" w:rsidRPr="0045590C" w:rsidRDefault="00BD3B67" w:rsidP="0045590C">
            <w:pPr>
              <w:jc w:val="both"/>
              <w:rPr>
                <w:sz w:val="28"/>
                <w:szCs w:val="28"/>
              </w:rPr>
            </w:pPr>
            <w:r w:rsidRPr="0045590C">
              <w:rPr>
                <w:sz w:val="28"/>
                <w:szCs w:val="28"/>
              </w:rPr>
              <w:t>3165</w:t>
            </w:r>
          </w:p>
        </w:tc>
        <w:tc>
          <w:tcPr>
            <w:tcW w:w="2424" w:type="dxa"/>
          </w:tcPr>
          <w:p w:rsidR="00BD3B67" w:rsidRPr="0045590C" w:rsidRDefault="00BD3B67" w:rsidP="0045590C">
            <w:pPr>
              <w:jc w:val="both"/>
              <w:rPr>
                <w:sz w:val="28"/>
                <w:szCs w:val="28"/>
              </w:rPr>
            </w:pPr>
            <w:r w:rsidRPr="0045590C">
              <w:rPr>
                <w:sz w:val="28"/>
                <w:szCs w:val="28"/>
              </w:rPr>
              <w:t>8,1</w:t>
            </w:r>
          </w:p>
        </w:tc>
      </w:tr>
    </w:tbl>
    <w:p w:rsidR="00056D80" w:rsidRPr="0045590C" w:rsidRDefault="00D04DDC" w:rsidP="0045590C">
      <w:pPr>
        <w:pStyle w:val="a3"/>
        <w:numPr>
          <w:ilvl w:val="0"/>
          <w:numId w:val="57"/>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Инвестор приобрел земельный участок стоимостью 750 тыс. руб. с целью его благоустройства и дальнейшего использования. Существует несколь</w:t>
      </w:r>
      <w:r w:rsidR="00056D80" w:rsidRPr="0045590C">
        <w:rPr>
          <w:rFonts w:ascii="Times New Roman" w:eastAsia="Times New Roman" w:hAnsi="Times New Roman" w:cs="Times New Roman"/>
          <w:sz w:val="28"/>
          <w:szCs w:val="28"/>
        </w:rPr>
        <w:t>ко вариантов его благоустройства:</w:t>
      </w:r>
    </w:p>
    <w:p w:rsidR="00056D80" w:rsidRPr="0045590C" w:rsidRDefault="00056D80"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Ожидаемая цена продажи участка со зданием, тыс. руб.</w:t>
      </w:r>
      <w:r w:rsidR="005144EC" w:rsidRPr="0045590C">
        <w:rPr>
          <w:rFonts w:ascii="Times New Roman" w:eastAsia="Times New Roman" w:hAnsi="Times New Roman" w:cs="Times New Roman"/>
          <w:sz w:val="28"/>
          <w:szCs w:val="28"/>
        </w:rPr>
        <w:t>:</w:t>
      </w:r>
    </w:p>
    <w:p w:rsidR="00056D80" w:rsidRPr="0045590C" w:rsidRDefault="00056D80"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Автостоянка </w:t>
      </w:r>
      <w:r w:rsidR="005144EC" w:rsidRPr="0045590C">
        <w:rPr>
          <w:rFonts w:ascii="Times New Roman" w:eastAsia="Times New Roman" w:hAnsi="Times New Roman" w:cs="Times New Roman"/>
          <w:sz w:val="28"/>
          <w:szCs w:val="28"/>
        </w:rPr>
        <w:t>–1 000 тыс. руб.</w:t>
      </w:r>
    </w:p>
    <w:p w:rsidR="00056D80" w:rsidRPr="0045590C" w:rsidRDefault="005144EC"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Аттракционов - 1400тыс. руб.</w:t>
      </w:r>
    </w:p>
    <w:p w:rsidR="005144EC" w:rsidRPr="0045590C" w:rsidRDefault="007322C9"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w:t>
      </w:r>
      <w:r w:rsidR="005144EC" w:rsidRPr="0045590C">
        <w:rPr>
          <w:rFonts w:ascii="Times New Roman" w:eastAsia="Times New Roman" w:hAnsi="Times New Roman" w:cs="Times New Roman"/>
          <w:sz w:val="28"/>
          <w:szCs w:val="28"/>
        </w:rPr>
        <w:t>афе</w:t>
      </w:r>
      <w:r w:rsidRPr="0045590C">
        <w:rPr>
          <w:rFonts w:ascii="Times New Roman" w:eastAsia="Times New Roman" w:hAnsi="Times New Roman" w:cs="Times New Roman"/>
          <w:sz w:val="28"/>
          <w:szCs w:val="28"/>
        </w:rPr>
        <w:t xml:space="preserve"> – 1300 тыс. руб.</w:t>
      </w:r>
    </w:p>
    <w:p w:rsidR="00D04DDC" w:rsidRPr="0045590C" w:rsidRDefault="00D04DDC" w:rsidP="0045590C">
      <w:pPr>
        <w:pStyle w:val="a3"/>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 целесообразность проведения каждого из вариантов благоустройства исходя из принципа вклада.</w:t>
      </w:r>
    </w:p>
    <w:p w:rsidR="00D04DDC" w:rsidRPr="0045590C" w:rsidRDefault="00D04DDC"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lastRenderedPageBreak/>
        <w:t>3</w:t>
      </w:r>
      <w:r w:rsidRPr="0045590C">
        <w:rPr>
          <w:rFonts w:ascii="Times New Roman" w:eastAsia="Times New Roman" w:hAnsi="Times New Roman" w:cs="Times New Roman"/>
          <w:sz w:val="28"/>
          <w:szCs w:val="28"/>
        </w:rPr>
        <w:t>. Застройщик приобрел земельный надел, стоимостью 2500 тыс. руб. площадью 15,2 соток для строительства гаражного комплекса. Площадь общественной территории (дороги, территория, занятая инженерными сооружениями) – 5 м² на каждый гараж. При строительстве гаражей площадью 15 м² предполагаемая цена продажи составит 100 тыс. руб., а затраты на строительство каждого – 50 тыс. руб. При строительстве гаражей площадью 18 м² предполагаемая цена продажи составит 120 тыс. руб., а затраты на возведение 60 тыс. руб. на каждый гараж. При строительстве гаражей площадью 24 м² их цена реализации составит 140 тыс. руб., а затраты на строительство каждого – 75 тыс. руб. Определить наиболее прибыльный вари</w:t>
      </w:r>
      <w:r w:rsidR="007322C9" w:rsidRPr="0045590C">
        <w:rPr>
          <w:rFonts w:ascii="Times New Roman" w:eastAsia="Times New Roman" w:hAnsi="Times New Roman" w:cs="Times New Roman"/>
          <w:sz w:val="28"/>
          <w:szCs w:val="28"/>
        </w:rPr>
        <w:t>ант разбивки земельного надела.</w:t>
      </w:r>
    </w:p>
    <w:p w:rsidR="00D04DDC" w:rsidRPr="0045590C" w:rsidRDefault="00D04DDC"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4.</w:t>
      </w:r>
      <w:r w:rsidRPr="0045590C">
        <w:rPr>
          <w:rFonts w:ascii="Times New Roman" w:eastAsia="Times New Roman" w:hAnsi="Times New Roman" w:cs="Times New Roman"/>
          <w:sz w:val="28"/>
          <w:szCs w:val="28"/>
        </w:rPr>
        <w:t>Стоимость складского помещения составляет 750 тыс. руб. Это помещение нуждается в ремонте и модернизации оборудования затраты на которые составят 275 тыс. руб. После произведенных улучшений рыночная стоимость склада составит предположительно 1250 тыс. руб. Определить вклад ремонта и модернизации оборудования в стоимость склада и целесообразность проведения этих улучшений.</w:t>
      </w:r>
    </w:p>
    <w:p w:rsidR="00D04DDC" w:rsidRPr="0045590C" w:rsidRDefault="00D04DDC"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5</w:t>
      </w:r>
      <w:r w:rsidRPr="0045590C">
        <w:rPr>
          <w:rFonts w:ascii="Times New Roman" w:eastAsia="Times New Roman" w:hAnsi="Times New Roman" w:cs="Times New Roman"/>
          <w:sz w:val="28"/>
          <w:szCs w:val="28"/>
        </w:rPr>
        <w:t>. Торговое помещение после продолжительного простоя нуждается в реконструкции, ремонте и оснащении современным торговым оборудование, пожарной и охранной сигнализацией. Текущая стоимость помещения составляет 450 тыс. руб. При последовательном внесении улучшений вклад каждого из них уменьшается на 3 % по сравнению с его вкладом на предыдущем этапе. Определить целесообразные улучшения</w:t>
      </w:r>
      <w:r w:rsidR="00DE4C58" w:rsidRPr="0045590C">
        <w:rPr>
          <w:rFonts w:ascii="Times New Roman" w:eastAsia="Times New Roman" w:hAnsi="Times New Roman" w:cs="Times New Roman"/>
          <w:sz w:val="28"/>
          <w:szCs w:val="28"/>
        </w:rPr>
        <w:t>.</w:t>
      </w:r>
    </w:p>
    <w:p w:rsidR="00D04DDC" w:rsidRPr="0045590C" w:rsidRDefault="00DE4C58"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040E9E" w:rsidRPr="0045590C">
        <w:rPr>
          <w:rFonts w:ascii="Times New Roman" w:eastAsia="Times New Roman" w:hAnsi="Times New Roman" w:cs="Times New Roman"/>
          <w:sz w:val="28"/>
          <w:szCs w:val="28"/>
        </w:rPr>
        <w:t>2</w:t>
      </w:r>
      <w:r w:rsidRPr="0045590C">
        <w:rPr>
          <w:rFonts w:ascii="Times New Roman" w:eastAsia="Times New Roman" w:hAnsi="Times New Roman" w:cs="Times New Roman"/>
          <w:sz w:val="28"/>
          <w:szCs w:val="28"/>
        </w:rPr>
        <w:t xml:space="preserve"> - </w:t>
      </w:r>
      <w:r w:rsidR="00D04DDC" w:rsidRPr="0045590C">
        <w:rPr>
          <w:rFonts w:ascii="Times New Roman" w:eastAsia="Times New Roman" w:hAnsi="Times New Roman" w:cs="Times New Roman"/>
          <w:sz w:val="28"/>
          <w:szCs w:val="28"/>
        </w:rPr>
        <w:t>Данные о возможных улучшениях торгового помещения</w:t>
      </w:r>
    </w:p>
    <w:tbl>
      <w:tblPr>
        <w:tblStyle w:val="ae"/>
        <w:tblW w:w="0" w:type="auto"/>
        <w:tblLook w:val="04A0"/>
      </w:tblPr>
      <w:tblGrid>
        <w:gridCol w:w="3488"/>
        <w:gridCol w:w="2641"/>
        <w:gridCol w:w="3441"/>
      </w:tblGrid>
      <w:tr w:rsidR="00C04008" w:rsidRPr="0045590C" w:rsidTr="005E4799">
        <w:trPr>
          <w:trHeight w:val="366"/>
        </w:trPr>
        <w:tc>
          <w:tcPr>
            <w:tcW w:w="3589" w:type="dxa"/>
          </w:tcPr>
          <w:p w:rsidR="00DE4C58" w:rsidRPr="0045590C" w:rsidRDefault="00DE4C58" w:rsidP="0045590C">
            <w:pPr>
              <w:jc w:val="both"/>
              <w:rPr>
                <w:sz w:val="28"/>
                <w:szCs w:val="28"/>
              </w:rPr>
            </w:pPr>
            <w:r w:rsidRPr="0045590C">
              <w:rPr>
                <w:sz w:val="28"/>
                <w:szCs w:val="28"/>
              </w:rPr>
              <w:t>Содержание улучшения</w:t>
            </w:r>
          </w:p>
        </w:tc>
        <w:tc>
          <w:tcPr>
            <w:tcW w:w="2720" w:type="dxa"/>
          </w:tcPr>
          <w:p w:rsidR="00DE4C58" w:rsidRPr="0045590C" w:rsidRDefault="00DE4C58" w:rsidP="0045590C">
            <w:pPr>
              <w:jc w:val="both"/>
              <w:rPr>
                <w:sz w:val="28"/>
                <w:szCs w:val="28"/>
              </w:rPr>
            </w:pPr>
            <w:r w:rsidRPr="0045590C">
              <w:rPr>
                <w:sz w:val="28"/>
                <w:szCs w:val="28"/>
              </w:rPr>
              <w:t>Затраты на улучшение</w:t>
            </w:r>
          </w:p>
        </w:tc>
        <w:tc>
          <w:tcPr>
            <w:tcW w:w="3542" w:type="dxa"/>
          </w:tcPr>
          <w:p w:rsidR="00DE4C58" w:rsidRPr="0045590C" w:rsidRDefault="00DE4C58" w:rsidP="0045590C">
            <w:pPr>
              <w:jc w:val="both"/>
              <w:rPr>
                <w:sz w:val="28"/>
                <w:szCs w:val="28"/>
              </w:rPr>
            </w:pPr>
            <w:r w:rsidRPr="0045590C">
              <w:rPr>
                <w:sz w:val="28"/>
                <w:szCs w:val="28"/>
              </w:rPr>
              <w:t>Вклад улучшения, при условии его осуществления на 1 этапе</w:t>
            </w:r>
          </w:p>
        </w:tc>
      </w:tr>
      <w:tr w:rsidR="00C04008" w:rsidRPr="0045590C" w:rsidTr="005E4799">
        <w:trPr>
          <w:trHeight w:val="57"/>
        </w:trPr>
        <w:tc>
          <w:tcPr>
            <w:tcW w:w="3589" w:type="dxa"/>
          </w:tcPr>
          <w:p w:rsidR="00DE4C58" w:rsidRPr="0045590C" w:rsidRDefault="00DE4C58" w:rsidP="0045590C">
            <w:pPr>
              <w:jc w:val="both"/>
              <w:rPr>
                <w:sz w:val="28"/>
                <w:szCs w:val="28"/>
              </w:rPr>
            </w:pPr>
            <w:r w:rsidRPr="0045590C">
              <w:rPr>
                <w:sz w:val="28"/>
                <w:szCs w:val="28"/>
              </w:rPr>
              <w:t>Реконструкция</w:t>
            </w:r>
          </w:p>
        </w:tc>
        <w:tc>
          <w:tcPr>
            <w:tcW w:w="2720" w:type="dxa"/>
          </w:tcPr>
          <w:p w:rsidR="00DE4C58" w:rsidRPr="0045590C" w:rsidRDefault="00DE4C58" w:rsidP="0045590C">
            <w:pPr>
              <w:jc w:val="both"/>
              <w:rPr>
                <w:sz w:val="28"/>
                <w:szCs w:val="28"/>
              </w:rPr>
            </w:pPr>
            <w:r w:rsidRPr="0045590C">
              <w:rPr>
                <w:sz w:val="28"/>
                <w:szCs w:val="28"/>
              </w:rPr>
              <w:t>200</w:t>
            </w:r>
          </w:p>
        </w:tc>
        <w:tc>
          <w:tcPr>
            <w:tcW w:w="3542" w:type="dxa"/>
          </w:tcPr>
          <w:p w:rsidR="00DE4C58" w:rsidRPr="0045590C" w:rsidRDefault="00DE4C58" w:rsidP="0045590C">
            <w:pPr>
              <w:jc w:val="both"/>
              <w:rPr>
                <w:sz w:val="28"/>
                <w:szCs w:val="28"/>
              </w:rPr>
            </w:pPr>
            <w:r w:rsidRPr="0045590C">
              <w:rPr>
                <w:sz w:val="28"/>
                <w:szCs w:val="28"/>
              </w:rPr>
              <w:t>135</w:t>
            </w:r>
          </w:p>
        </w:tc>
      </w:tr>
      <w:tr w:rsidR="00C04008" w:rsidRPr="0045590C" w:rsidTr="005E4799">
        <w:trPr>
          <w:trHeight w:val="57"/>
        </w:trPr>
        <w:tc>
          <w:tcPr>
            <w:tcW w:w="3589" w:type="dxa"/>
          </w:tcPr>
          <w:p w:rsidR="00DE4C58" w:rsidRPr="0045590C" w:rsidRDefault="00DE4C58" w:rsidP="0045590C">
            <w:pPr>
              <w:jc w:val="both"/>
              <w:rPr>
                <w:sz w:val="28"/>
                <w:szCs w:val="28"/>
              </w:rPr>
            </w:pPr>
            <w:r w:rsidRPr="0045590C">
              <w:rPr>
                <w:sz w:val="28"/>
                <w:szCs w:val="28"/>
              </w:rPr>
              <w:t>Ремонт</w:t>
            </w:r>
          </w:p>
        </w:tc>
        <w:tc>
          <w:tcPr>
            <w:tcW w:w="2720" w:type="dxa"/>
          </w:tcPr>
          <w:p w:rsidR="00DE4C58" w:rsidRPr="0045590C" w:rsidRDefault="00DE4C58" w:rsidP="0045590C">
            <w:pPr>
              <w:jc w:val="both"/>
              <w:rPr>
                <w:sz w:val="28"/>
                <w:szCs w:val="28"/>
              </w:rPr>
            </w:pPr>
            <w:r w:rsidRPr="0045590C">
              <w:rPr>
                <w:sz w:val="28"/>
                <w:szCs w:val="28"/>
              </w:rPr>
              <w:t>100</w:t>
            </w:r>
          </w:p>
        </w:tc>
        <w:tc>
          <w:tcPr>
            <w:tcW w:w="3542" w:type="dxa"/>
          </w:tcPr>
          <w:p w:rsidR="00DE4C58" w:rsidRPr="0045590C" w:rsidRDefault="00DE4C58" w:rsidP="0045590C">
            <w:pPr>
              <w:jc w:val="both"/>
              <w:rPr>
                <w:sz w:val="28"/>
                <w:szCs w:val="28"/>
              </w:rPr>
            </w:pPr>
            <w:r w:rsidRPr="0045590C">
              <w:rPr>
                <w:sz w:val="28"/>
                <w:szCs w:val="28"/>
              </w:rPr>
              <w:t>86</w:t>
            </w:r>
          </w:p>
        </w:tc>
      </w:tr>
      <w:tr w:rsidR="00C04008" w:rsidRPr="0045590C" w:rsidTr="005E4799">
        <w:trPr>
          <w:trHeight w:val="57"/>
        </w:trPr>
        <w:tc>
          <w:tcPr>
            <w:tcW w:w="3589" w:type="dxa"/>
          </w:tcPr>
          <w:p w:rsidR="00DE4C58" w:rsidRPr="0045590C" w:rsidRDefault="00DE4C58" w:rsidP="0045590C">
            <w:pPr>
              <w:jc w:val="both"/>
              <w:rPr>
                <w:sz w:val="28"/>
                <w:szCs w:val="28"/>
              </w:rPr>
            </w:pPr>
            <w:r w:rsidRPr="0045590C">
              <w:rPr>
                <w:sz w:val="28"/>
                <w:szCs w:val="28"/>
              </w:rPr>
              <w:t>Оснащение торговым оборудованием</w:t>
            </w:r>
          </w:p>
        </w:tc>
        <w:tc>
          <w:tcPr>
            <w:tcW w:w="2720" w:type="dxa"/>
          </w:tcPr>
          <w:p w:rsidR="00DE4C58" w:rsidRPr="0045590C" w:rsidRDefault="00DE4C58" w:rsidP="0045590C">
            <w:pPr>
              <w:jc w:val="both"/>
              <w:rPr>
                <w:sz w:val="28"/>
                <w:szCs w:val="28"/>
              </w:rPr>
            </w:pPr>
            <w:r w:rsidRPr="0045590C">
              <w:rPr>
                <w:sz w:val="28"/>
                <w:szCs w:val="28"/>
              </w:rPr>
              <w:t>170</w:t>
            </w:r>
          </w:p>
        </w:tc>
        <w:tc>
          <w:tcPr>
            <w:tcW w:w="3542" w:type="dxa"/>
          </w:tcPr>
          <w:p w:rsidR="00DE4C58" w:rsidRPr="0045590C" w:rsidRDefault="00DE4C58" w:rsidP="0045590C">
            <w:pPr>
              <w:jc w:val="both"/>
              <w:rPr>
                <w:sz w:val="28"/>
                <w:szCs w:val="28"/>
              </w:rPr>
            </w:pPr>
            <w:r w:rsidRPr="0045590C">
              <w:rPr>
                <w:sz w:val="28"/>
                <w:szCs w:val="28"/>
              </w:rPr>
              <w:t>150</w:t>
            </w:r>
          </w:p>
        </w:tc>
      </w:tr>
      <w:tr w:rsidR="00C04008" w:rsidRPr="0045590C" w:rsidTr="005E4799">
        <w:trPr>
          <w:trHeight w:val="433"/>
        </w:trPr>
        <w:tc>
          <w:tcPr>
            <w:tcW w:w="3589" w:type="dxa"/>
          </w:tcPr>
          <w:p w:rsidR="00DE4C58" w:rsidRPr="0045590C" w:rsidRDefault="00DE4C58" w:rsidP="0045590C">
            <w:pPr>
              <w:jc w:val="both"/>
              <w:rPr>
                <w:sz w:val="28"/>
                <w:szCs w:val="28"/>
              </w:rPr>
            </w:pPr>
            <w:r w:rsidRPr="0045590C">
              <w:rPr>
                <w:sz w:val="28"/>
                <w:szCs w:val="28"/>
              </w:rPr>
              <w:t>Оснащение пожарной сигнализацией</w:t>
            </w:r>
          </w:p>
        </w:tc>
        <w:tc>
          <w:tcPr>
            <w:tcW w:w="2720" w:type="dxa"/>
          </w:tcPr>
          <w:p w:rsidR="00DE4C58" w:rsidRPr="0045590C" w:rsidRDefault="00DE4C58" w:rsidP="0045590C">
            <w:pPr>
              <w:jc w:val="both"/>
              <w:rPr>
                <w:sz w:val="28"/>
                <w:szCs w:val="28"/>
              </w:rPr>
            </w:pPr>
            <w:r w:rsidRPr="0045590C">
              <w:rPr>
                <w:sz w:val="28"/>
                <w:szCs w:val="28"/>
              </w:rPr>
              <w:t>60</w:t>
            </w:r>
          </w:p>
        </w:tc>
        <w:tc>
          <w:tcPr>
            <w:tcW w:w="3542" w:type="dxa"/>
          </w:tcPr>
          <w:p w:rsidR="00DE4C58" w:rsidRPr="0045590C" w:rsidRDefault="00DE4C58" w:rsidP="0045590C">
            <w:pPr>
              <w:jc w:val="both"/>
              <w:rPr>
                <w:sz w:val="28"/>
                <w:szCs w:val="28"/>
              </w:rPr>
            </w:pPr>
            <w:r w:rsidRPr="0045590C">
              <w:rPr>
                <w:sz w:val="28"/>
                <w:szCs w:val="28"/>
              </w:rPr>
              <w:t>46</w:t>
            </w:r>
          </w:p>
        </w:tc>
      </w:tr>
      <w:tr w:rsidR="00C04008" w:rsidRPr="0045590C" w:rsidTr="005E4799">
        <w:trPr>
          <w:trHeight w:val="237"/>
        </w:trPr>
        <w:tc>
          <w:tcPr>
            <w:tcW w:w="3589" w:type="dxa"/>
          </w:tcPr>
          <w:p w:rsidR="00DE4C58" w:rsidRPr="0045590C" w:rsidRDefault="00DE4C58" w:rsidP="0045590C">
            <w:pPr>
              <w:jc w:val="both"/>
              <w:rPr>
                <w:sz w:val="28"/>
                <w:szCs w:val="28"/>
              </w:rPr>
            </w:pPr>
            <w:r w:rsidRPr="0045590C">
              <w:rPr>
                <w:sz w:val="28"/>
                <w:szCs w:val="28"/>
              </w:rPr>
              <w:t>Оснащение охранной сигнализацией</w:t>
            </w:r>
          </w:p>
        </w:tc>
        <w:tc>
          <w:tcPr>
            <w:tcW w:w="2720" w:type="dxa"/>
          </w:tcPr>
          <w:p w:rsidR="00DE4C58" w:rsidRPr="0045590C" w:rsidRDefault="00DE4C58" w:rsidP="0045590C">
            <w:pPr>
              <w:jc w:val="both"/>
              <w:rPr>
                <w:sz w:val="28"/>
                <w:szCs w:val="28"/>
              </w:rPr>
            </w:pPr>
            <w:r w:rsidRPr="0045590C">
              <w:rPr>
                <w:sz w:val="28"/>
                <w:szCs w:val="28"/>
              </w:rPr>
              <w:t>50</w:t>
            </w:r>
          </w:p>
        </w:tc>
        <w:tc>
          <w:tcPr>
            <w:tcW w:w="3542" w:type="dxa"/>
          </w:tcPr>
          <w:p w:rsidR="00DE4C58" w:rsidRPr="0045590C" w:rsidRDefault="00DE4C58" w:rsidP="0045590C">
            <w:pPr>
              <w:jc w:val="both"/>
              <w:rPr>
                <w:sz w:val="28"/>
                <w:szCs w:val="28"/>
              </w:rPr>
            </w:pPr>
            <w:r w:rsidRPr="0045590C">
              <w:rPr>
                <w:sz w:val="28"/>
                <w:szCs w:val="28"/>
              </w:rPr>
              <w:t>35</w:t>
            </w:r>
          </w:p>
        </w:tc>
      </w:tr>
    </w:tbl>
    <w:p w:rsidR="00DE4C58" w:rsidRPr="0045590C" w:rsidRDefault="00DE4C58" w:rsidP="0045590C">
      <w:pPr>
        <w:jc w:val="center"/>
        <w:rPr>
          <w:rFonts w:ascii="Times New Roman" w:eastAsia="Times New Roman" w:hAnsi="Times New Roman" w:cs="Times New Roman"/>
          <w:sz w:val="28"/>
          <w:szCs w:val="28"/>
        </w:rPr>
      </w:pPr>
    </w:p>
    <w:p w:rsidR="00D04DDC" w:rsidRPr="0045590C" w:rsidRDefault="00D04DDC" w:rsidP="0045590C">
      <w:pPr>
        <w:pStyle w:val="a3"/>
        <w:numPr>
          <w:ilvl w:val="0"/>
          <w:numId w:val="5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Застройщик приобрел земельный надел, стоимостью 750 тыс. руб. площадью 150 соток для разбивки на дачные участки и строительства на них домов. Площадь общественной территории (дороги, территория, занятая инженерными сооружениями) – 1 сотка на каждый участок. При разбивке на участки площадью 9 соток, затраты на строительство одного дома составляют 40 тыс. руб., а ожидаемая стоимость продажи – 110 тыс. руб. При разбивке на участки площадью 5 соток, затраты на строительство одного дома уменьшаться на 5 тыс. руб., а ожидаемая стоимость продажи – 80 тыс. руб. Участки площадью 14 соток с домом будут продаваться за 165 тыс. руб. </w:t>
      </w:r>
      <w:r w:rsidRPr="0045590C">
        <w:rPr>
          <w:rFonts w:ascii="Times New Roman" w:eastAsia="Times New Roman" w:hAnsi="Times New Roman" w:cs="Times New Roman"/>
          <w:sz w:val="28"/>
          <w:szCs w:val="28"/>
        </w:rPr>
        <w:lastRenderedPageBreak/>
        <w:t>при затратах на строительство дома – 50 тыс. руб. Определить наиболее прибыльный вариант разбивки земельного надела.</w:t>
      </w:r>
    </w:p>
    <w:p w:rsidR="00D04DDC" w:rsidRPr="0045590C" w:rsidRDefault="00D04DDC" w:rsidP="0045590C">
      <w:pPr>
        <w:pStyle w:val="a3"/>
        <w:numPr>
          <w:ilvl w:val="0"/>
          <w:numId w:val="5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Застройщик приобрел земельный надел, стоимостью 950 тыс. руб. площадью 1300 м² для строительства гаражей. Площадь общественной территории (дороги, территория, занятая техническими сооружениями) – 5 м² с каждого гаража. При строительстве гаражей размерами 4×6 м, затраты на строительство одного гаража составляют 30 тыс. руб., а ожидаемая стоимость продажи – 58 тыс. руб. При строительстве гаражей размерами 3×6 м, затраты на строительство каждого гаража уменьшаться на 3 тыс. руб., а ожидаемая стоимость продажи – 50 тыс. руб. Гаражи, размером 3×5 м будут продаваться за 40 тыс. руб. при затратах на строительство гаража – 20 тыс. руб. Определить наиболее прибыльный вариант разбивки земельного надела.</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C04008" w:rsidRPr="0045590C">
        <w:rPr>
          <w:rFonts w:ascii="Times New Roman" w:hAnsi="Times New Roman" w:cs="Times New Roman"/>
          <w:bCs/>
          <w:sz w:val="28"/>
          <w:szCs w:val="28"/>
        </w:rPr>
        <w:t xml:space="preserve">Расскажите механизм определения </w:t>
      </w:r>
      <w:r w:rsidR="000422F6" w:rsidRPr="0045590C">
        <w:rPr>
          <w:rFonts w:ascii="Times New Roman" w:hAnsi="Times New Roman" w:cs="Times New Roman"/>
          <w:bCs/>
          <w:sz w:val="28"/>
          <w:szCs w:val="28"/>
        </w:rPr>
        <w:t>оценки полезности, замещения, разделения</w:t>
      </w: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20</w:t>
      </w:r>
    </w:p>
    <w:p w:rsidR="001A2FE2" w:rsidRPr="0045590C" w:rsidRDefault="001A2FE2"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Задачи на принципы оценки спроса и предложения, конкуренции.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1A2FE2" w:rsidRPr="0045590C">
        <w:rPr>
          <w:rFonts w:ascii="Times New Roman" w:hAnsi="Times New Roman" w:cs="Times New Roman"/>
          <w:bCs/>
          <w:sz w:val="28"/>
          <w:szCs w:val="28"/>
        </w:rPr>
        <w:t>Принципы оценки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sz w:val="28"/>
          <w:szCs w:val="28"/>
          <w:lang w:eastAsia="en-US"/>
        </w:rPr>
      </w:pPr>
      <w:r w:rsidRPr="0045590C">
        <w:rPr>
          <w:rFonts w:ascii="Times New Roman" w:eastAsia="Calibri" w:hAnsi="Times New Roman" w:cs="Times New Roman"/>
          <w:iCs/>
          <w:sz w:val="28"/>
          <w:szCs w:val="28"/>
          <w:lang w:eastAsia="en-US"/>
        </w:rPr>
        <w:t>- изучить более глубоко</w:t>
      </w:r>
      <w:r w:rsidR="0045590C">
        <w:rPr>
          <w:rFonts w:ascii="Times New Roman" w:eastAsia="Calibri" w:hAnsi="Times New Roman" w:cs="Times New Roman"/>
          <w:iCs/>
          <w:sz w:val="28"/>
          <w:szCs w:val="28"/>
          <w:lang w:eastAsia="en-US"/>
        </w:rPr>
        <w:t xml:space="preserve"> </w:t>
      </w:r>
      <w:r w:rsidRPr="0045590C">
        <w:rPr>
          <w:rFonts w:ascii="Times New Roman" w:hAnsi="Times New Roman" w:cs="Times New Roman"/>
          <w:bCs/>
          <w:sz w:val="28"/>
          <w:szCs w:val="28"/>
        </w:rPr>
        <w:t xml:space="preserve">понятие </w:t>
      </w:r>
      <w:r w:rsidR="00C20BA3" w:rsidRPr="0045590C">
        <w:rPr>
          <w:rFonts w:ascii="Times New Roman" w:hAnsi="Times New Roman" w:cs="Times New Roman"/>
          <w:bCs/>
          <w:sz w:val="28"/>
          <w:szCs w:val="28"/>
        </w:rPr>
        <w:t>спрос, предложение, конкуренция на рынке недвижимости</w:t>
      </w:r>
      <w:r w:rsidR="001A2FE2" w:rsidRPr="0045590C">
        <w:rPr>
          <w:rFonts w:ascii="Times New Roman" w:eastAsia="Calibri" w:hAnsi="Times New Roman" w:cs="Times New Roman"/>
          <w:iCs/>
          <w:sz w:val="28"/>
          <w:szCs w:val="28"/>
          <w:lang w:eastAsia="en-US"/>
        </w:rPr>
        <w:t>;</w:t>
      </w:r>
    </w:p>
    <w:p w:rsidR="001A2FE2" w:rsidRPr="0045590C" w:rsidRDefault="001A2FE2" w:rsidP="0045590C">
      <w:pPr>
        <w:autoSpaceDE w:val="0"/>
        <w:autoSpaceDN w:val="0"/>
        <w:adjustRightInd w:val="0"/>
        <w:ind w:firstLine="709"/>
        <w:jc w:val="both"/>
        <w:rPr>
          <w:rFonts w:ascii="Times New Roman" w:eastAsia="Times New Roman" w:hAnsi="Times New Roman" w:cs="Times New Roman"/>
          <w:sz w:val="28"/>
          <w:szCs w:val="28"/>
          <w:lang w:bidi="ru-RU"/>
        </w:rPr>
      </w:pPr>
      <w:r w:rsidRPr="0045590C">
        <w:rPr>
          <w:rFonts w:ascii="Times New Roman" w:eastAsia="Calibri" w:hAnsi="Times New Roman" w:cs="Times New Roman"/>
          <w:iCs/>
          <w:sz w:val="28"/>
          <w:szCs w:val="28"/>
          <w:lang w:eastAsia="en-US"/>
        </w:rPr>
        <w:t xml:space="preserve">- </w:t>
      </w:r>
      <w:r w:rsidR="004327B7" w:rsidRPr="0045590C">
        <w:rPr>
          <w:rFonts w:ascii="Times New Roman" w:eastAsia="Calibri" w:hAnsi="Times New Roman" w:cs="Times New Roman"/>
          <w:iCs/>
          <w:sz w:val="28"/>
          <w:szCs w:val="28"/>
          <w:lang w:eastAsia="en-US"/>
        </w:rPr>
        <w:t>изучить</w:t>
      </w:r>
      <w:r w:rsidRPr="0045590C">
        <w:rPr>
          <w:rFonts w:ascii="Times New Roman" w:eastAsia="Times New Roman" w:hAnsi="Times New Roman" w:cs="Times New Roman"/>
          <w:sz w:val="28"/>
          <w:szCs w:val="28"/>
          <w:lang w:bidi="ru-RU"/>
        </w:rPr>
        <w:t xml:space="preserve"> спец</w:t>
      </w:r>
      <w:r w:rsidR="004327B7" w:rsidRPr="0045590C">
        <w:rPr>
          <w:rFonts w:ascii="Times New Roman" w:eastAsia="Times New Roman" w:hAnsi="Times New Roman" w:cs="Times New Roman"/>
          <w:sz w:val="28"/>
          <w:szCs w:val="28"/>
          <w:lang w:bidi="ru-RU"/>
        </w:rPr>
        <w:t>ифику, структуру и функции рынка</w:t>
      </w:r>
      <w:r w:rsidRPr="0045590C">
        <w:rPr>
          <w:rFonts w:ascii="Times New Roman" w:eastAsia="Times New Roman" w:hAnsi="Times New Roman" w:cs="Times New Roman"/>
          <w:sz w:val="28"/>
          <w:szCs w:val="28"/>
          <w:lang w:bidi="ru-RU"/>
        </w:rPr>
        <w:t xml:space="preserve"> недвижимости, уметь классифицировать рынок недвижимости, определять факторы, влияющие н</w:t>
      </w:r>
      <w:r w:rsidR="004327B7" w:rsidRPr="0045590C">
        <w:rPr>
          <w:rFonts w:ascii="Times New Roman" w:eastAsia="Times New Roman" w:hAnsi="Times New Roman" w:cs="Times New Roman"/>
          <w:sz w:val="28"/>
          <w:szCs w:val="28"/>
          <w:lang w:bidi="ru-RU"/>
        </w:rPr>
        <w:t>а конкретный рынок недвижимости;</w:t>
      </w:r>
    </w:p>
    <w:p w:rsidR="001A2FE2" w:rsidRPr="0045590C" w:rsidRDefault="001A2FE2"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провести анализ динамики развития рынка недвижимости</w:t>
      </w:r>
      <w:r w:rsidR="004327B7" w:rsidRPr="0045590C">
        <w:rPr>
          <w:rFonts w:ascii="Times New Roman" w:eastAsia="Times New Roman" w:hAnsi="Times New Roman" w:cs="Times New Roman"/>
          <w:sz w:val="28"/>
          <w:szCs w:val="28"/>
        </w:rPr>
        <w:t>, тенденцию его развития</w:t>
      </w:r>
      <w:r w:rsidRPr="0045590C">
        <w:rPr>
          <w:rFonts w:ascii="Times New Roman" w:eastAsia="Times New Roman" w:hAnsi="Times New Roman" w:cs="Times New Roman"/>
          <w:sz w:val="28"/>
          <w:szCs w:val="28"/>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F44E81" w:rsidRPr="0045590C" w:rsidRDefault="00F44E81" w:rsidP="0045590C">
      <w:pPr>
        <w:pStyle w:val="a3"/>
        <w:numPr>
          <w:ilvl w:val="0"/>
          <w:numId w:val="5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F44E81" w:rsidRPr="0045590C" w:rsidRDefault="00F44E81" w:rsidP="0045590C">
      <w:pPr>
        <w:pStyle w:val="a3"/>
        <w:numPr>
          <w:ilvl w:val="0"/>
          <w:numId w:val="5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44E81" w:rsidRPr="0045590C" w:rsidRDefault="00F44E81" w:rsidP="0045590C">
      <w:pPr>
        <w:pStyle w:val="a3"/>
        <w:numPr>
          <w:ilvl w:val="0"/>
          <w:numId w:val="58"/>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44E81" w:rsidRPr="0045590C" w:rsidRDefault="005C2E8A" w:rsidP="0045590C">
      <w:pPr>
        <w:pStyle w:val="a3"/>
        <w:widowControl w:val="0"/>
        <w:numPr>
          <w:ilvl w:val="0"/>
          <w:numId w:val="59"/>
        </w:numPr>
        <w:tabs>
          <w:tab w:val="left" w:pos="1195"/>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Собрать и обработать информацию</w:t>
      </w:r>
      <w:r w:rsidR="00F44E81" w:rsidRPr="0045590C">
        <w:rPr>
          <w:rFonts w:ascii="Times New Roman" w:eastAsia="Times New Roman" w:hAnsi="Times New Roman" w:cs="Times New Roman"/>
          <w:sz w:val="28"/>
          <w:szCs w:val="28"/>
          <w:lang w:bidi="ru-RU"/>
        </w:rPr>
        <w:t xml:space="preserve"> о функционировании сегмента рынка</w:t>
      </w:r>
      <w:r w:rsidR="0045590C">
        <w:rPr>
          <w:rFonts w:ascii="Times New Roman" w:eastAsia="Times New Roman" w:hAnsi="Times New Roman" w:cs="Times New Roman"/>
          <w:sz w:val="28"/>
          <w:szCs w:val="28"/>
          <w:lang w:bidi="ru-RU"/>
        </w:rPr>
        <w:t xml:space="preserve"> </w:t>
      </w:r>
      <w:r w:rsidR="00F44E81" w:rsidRPr="0045590C">
        <w:rPr>
          <w:rFonts w:ascii="Times New Roman" w:eastAsia="Times New Roman" w:hAnsi="Times New Roman" w:cs="Times New Roman"/>
          <w:sz w:val="28"/>
          <w:szCs w:val="28"/>
          <w:lang w:bidi="ru-RU"/>
        </w:rPr>
        <w:t>недвижимости.</w:t>
      </w:r>
    </w:p>
    <w:p w:rsidR="005C2E8A" w:rsidRPr="0045590C" w:rsidRDefault="00F44E81" w:rsidP="0045590C">
      <w:pPr>
        <w:pStyle w:val="a3"/>
        <w:widowControl w:val="0"/>
        <w:numPr>
          <w:ilvl w:val="0"/>
          <w:numId w:val="59"/>
        </w:numPr>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Описать сегмент рынка недвижимости</w:t>
      </w:r>
      <w:r w:rsidR="00D02899" w:rsidRPr="0045590C">
        <w:rPr>
          <w:rFonts w:ascii="Times New Roman" w:eastAsia="Times New Roman" w:hAnsi="Times New Roman" w:cs="Times New Roman"/>
          <w:sz w:val="28"/>
          <w:szCs w:val="28"/>
          <w:lang w:bidi="ru-RU"/>
        </w:rPr>
        <w:t xml:space="preserve">. </w:t>
      </w:r>
    </w:p>
    <w:p w:rsidR="00F44E81" w:rsidRPr="0045590C" w:rsidRDefault="00D02899" w:rsidP="0045590C">
      <w:pPr>
        <w:widowControl w:val="0"/>
        <w:ind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Содержательная часть анализа</w:t>
      </w:r>
      <w:r w:rsidR="00F44E81" w:rsidRPr="0045590C">
        <w:rPr>
          <w:rFonts w:ascii="Times New Roman" w:eastAsia="Times New Roman" w:hAnsi="Times New Roman" w:cs="Times New Roman"/>
          <w:sz w:val="28"/>
          <w:szCs w:val="28"/>
          <w:lang w:bidi="ru-RU"/>
        </w:rPr>
        <w:t xml:space="preserve">, проводится в трех направлениях: анализ спроса, анализ предложения, анализ взаимодействия спроса и предложения. При этом </w:t>
      </w:r>
      <w:r w:rsidRPr="0045590C">
        <w:rPr>
          <w:rFonts w:ascii="Times New Roman" w:eastAsia="Times New Roman" w:hAnsi="Times New Roman" w:cs="Times New Roman"/>
          <w:sz w:val="28"/>
          <w:szCs w:val="28"/>
          <w:lang w:bidi="ru-RU"/>
        </w:rPr>
        <w:t>рассмотреть</w:t>
      </w:r>
      <w:r w:rsidR="00F44E81" w:rsidRPr="0045590C">
        <w:rPr>
          <w:rFonts w:ascii="Times New Roman" w:eastAsia="Times New Roman" w:hAnsi="Times New Roman" w:cs="Times New Roman"/>
          <w:sz w:val="28"/>
          <w:szCs w:val="28"/>
          <w:lang w:bidi="ru-RU"/>
        </w:rPr>
        <w:t xml:space="preserve"> факторы для данного типа недвижимости: класс объектов, ме</w:t>
      </w:r>
      <w:r w:rsidRPr="0045590C">
        <w:rPr>
          <w:rFonts w:ascii="Times New Roman" w:eastAsia="Times New Roman" w:hAnsi="Times New Roman" w:cs="Times New Roman"/>
          <w:sz w:val="28"/>
          <w:szCs w:val="28"/>
          <w:lang w:bidi="ru-RU"/>
        </w:rPr>
        <w:t>стоположение, площадь и т.п. Дать</w:t>
      </w:r>
      <w:r w:rsidR="00F44E81" w:rsidRPr="0045590C">
        <w:rPr>
          <w:rFonts w:ascii="Times New Roman" w:eastAsia="Times New Roman" w:hAnsi="Times New Roman" w:cs="Times New Roman"/>
          <w:sz w:val="28"/>
          <w:szCs w:val="28"/>
          <w:lang w:bidi="ru-RU"/>
        </w:rPr>
        <w:t xml:space="preserve"> характеристик</w:t>
      </w:r>
      <w:r w:rsidRPr="0045590C">
        <w:rPr>
          <w:rFonts w:ascii="Times New Roman" w:eastAsia="Times New Roman" w:hAnsi="Times New Roman" w:cs="Times New Roman"/>
          <w:sz w:val="28"/>
          <w:szCs w:val="28"/>
          <w:lang w:bidi="ru-RU"/>
        </w:rPr>
        <w:t>у</w:t>
      </w:r>
      <w:r w:rsidR="00F44E81" w:rsidRPr="0045590C">
        <w:rPr>
          <w:rFonts w:ascii="Times New Roman" w:eastAsia="Times New Roman" w:hAnsi="Times New Roman" w:cs="Times New Roman"/>
          <w:sz w:val="28"/>
          <w:szCs w:val="28"/>
          <w:lang w:bidi="ru-RU"/>
        </w:rPr>
        <w:t xml:space="preserve"> сегмента рынка, динамика цен (арендных ставок) в сегменте, уровень затрат на строительство. Помимо качественного анализа обзор должен содержать количественные данные, подкрепляющие сделанные аналитические выводы. В рамках обзора дается прогноз перспектив развития рассматриваемого сегмента рынка.</w:t>
      </w:r>
    </w:p>
    <w:p w:rsidR="00F44E81" w:rsidRPr="0045590C" w:rsidRDefault="00C4152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r w:rsidR="00F44E81" w:rsidRPr="0045590C">
        <w:rPr>
          <w:rFonts w:ascii="Times New Roman" w:eastAsia="Times New Roman" w:hAnsi="Times New Roman" w:cs="Times New Roman"/>
          <w:sz w:val="28"/>
          <w:szCs w:val="28"/>
        </w:rPr>
        <w:t>. Рассчитать вариационные характеристики стоимости квартир выбранного с</w:t>
      </w:r>
      <w:r w:rsidRPr="0045590C">
        <w:rPr>
          <w:rFonts w:ascii="Times New Roman" w:eastAsia="Times New Roman" w:hAnsi="Times New Roman" w:cs="Times New Roman"/>
          <w:sz w:val="28"/>
          <w:szCs w:val="28"/>
        </w:rPr>
        <w:t>егмента и отразить их в таблице.</w:t>
      </w:r>
    </w:p>
    <w:p w:rsidR="00F44E81" w:rsidRPr="0045590C" w:rsidRDefault="00F44E81"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w:t>
      </w:r>
      <w:r w:rsidR="00040E9E" w:rsidRPr="0045590C">
        <w:rPr>
          <w:rFonts w:ascii="Times New Roman" w:eastAsia="Times New Roman" w:hAnsi="Times New Roman" w:cs="Times New Roman"/>
          <w:sz w:val="28"/>
          <w:szCs w:val="28"/>
        </w:rPr>
        <w:t>1</w:t>
      </w:r>
      <w:r w:rsidR="00C4152D" w:rsidRPr="0045590C">
        <w:rPr>
          <w:rFonts w:ascii="Times New Roman" w:eastAsia="Times New Roman" w:hAnsi="Times New Roman" w:cs="Times New Roman"/>
          <w:sz w:val="28"/>
          <w:szCs w:val="28"/>
        </w:rPr>
        <w:t xml:space="preserve"> -</w:t>
      </w:r>
      <w:r w:rsidRPr="0045590C">
        <w:rPr>
          <w:rFonts w:ascii="Times New Roman" w:eastAsia="Times New Roman" w:hAnsi="Times New Roman" w:cs="Times New Roman"/>
          <w:sz w:val="28"/>
          <w:szCs w:val="28"/>
        </w:rPr>
        <w:t xml:space="preserve"> Вариационные характеристики стоимости квартир на первичном рынке недвижимости города________.</w:t>
      </w:r>
    </w:p>
    <w:tbl>
      <w:tblPr>
        <w:tblStyle w:val="15"/>
        <w:tblW w:w="9952" w:type="dxa"/>
        <w:tblLook w:val="04A0"/>
      </w:tblPr>
      <w:tblGrid>
        <w:gridCol w:w="2305"/>
        <w:gridCol w:w="1373"/>
        <w:gridCol w:w="3085"/>
        <w:gridCol w:w="3189"/>
      </w:tblGrid>
      <w:tr w:rsidR="004327B7" w:rsidRPr="0045590C" w:rsidTr="005E4799">
        <w:trPr>
          <w:trHeight w:val="322"/>
        </w:trPr>
        <w:tc>
          <w:tcPr>
            <w:tcW w:w="0" w:type="auto"/>
            <w:hideMark/>
          </w:tcPr>
          <w:p w:rsidR="003D37E0" w:rsidRPr="0045590C" w:rsidRDefault="003D37E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Число комнат</w:t>
            </w:r>
          </w:p>
        </w:tc>
        <w:tc>
          <w:tcPr>
            <w:tcW w:w="0" w:type="auto"/>
            <w:hideMark/>
          </w:tcPr>
          <w:p w:rsidR="003D37E0" w:rsidRPr="0045590C" w:rsidRDefault="003D37E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Период</w:t>
            </w:r>
          </w:p>
        </w:tc>
        <w:tc>
          <w:tcPr>
            <w:tcW w:w="0" w:type="auto"/>
            <w:hideMark/>
          </w:tcPr>
          <w:p w:rsidR="003D37E0" w:rsidRPr="0045590C" w:rsidRDefault="003D37E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Минимальная цена</w:t>
            </w:r>
          </w:p>
        </w:tc>
        <w:tc>
          <w:tcPr>
            <w:tcW w:w="0" w:type="auto"/>
            <w:hideMark/>
          </w:tcPr>
          <w:p w:rsidR="003D37E0" w:rsidRPr="0045590C" w:rsidRDefault="003D37E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Максимальная цена</w:t>
            </w:r>
          </w:p>
        </w:tc>
      </w:tr>
      <w:tr w:rsidR="004327B7" w:rsidRPr="0045590C" w:rsidTr="005E4799">
        <w:trPr>
          <w:trHeight w:val="336"/>
        </w:trPr>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r>
      <w:tr w:rsidR="004327B7" w:rsidRPr="0045590C" w:rsidTr="005E4799">
        <w:trPr>
          <w:trHeight w:val="336"/>
        </w:trPr>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0" w:type="auto"/>
            <w:hideMark/>
          </w:tcPr>
          <w:p w:rsidR="003D37E0" w:rsidRPr="0045590C" w:rsidRDefault="003D37E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r>
    </w:tbl>
    <w:p w:rsidR="00F44E81" w:rsidRPr="0045590C" w:rsidRDefault="00F44E81"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Сделать вывод о тенденциях стоимости квартир и их зависимости от количества комнат.</w:t>
      </w:r>
    </w:p>
    <w:p w:rsidR="00F44E81" w:rsidRPr="0045590C" w:rsidRDefault="00C20BA3"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 Построить графики фактическо</w:t>
      </w:r>
      <w:r w:rsidR="00F44E81" w:rsidRPr="0045590C">
        <w:rPr>
          <w:rFonts w:ascii="Times New Roman" w:eastAsia="Times New Roman" w:hAnsi="Times New Roman" w:cs="Times New Roman"/>
          <w:sz w:val="28"/>
          <w:szCs w:val="28"/>
        </w:rPr>
        <w:t xml:space="preserve">й </w:t>
      </w:r>
      <w:r w:rsidRPr="0045590C">
        <w:rPr>
          <w:rFonts w:ascii="Times New Roman" w:eastAsia="Times New Roman" w:hAnsi="Times New Roman" w:cs="Times New Roman"/>
          <w:sz w:val="28"/>
          <w:szCs w:val="28"/>
        </w:rPr>
        <w:t>цены объектов недвижимости</w:t>
      </w:r>
      <w:r w:rsidR="00F44E81" w:rsidRPr="0045590C">
        <w:rPr>
          <w:rFonts w:ascii="Times New Roman" w:eastAsia="Times New Roman" w:hAnsi="Times New Roman" w:cs="Times New Roman"/>
          <w:sz w:val="28"/>
          <w:szCs w:val="28"/>
        </w:rPr>
        <w:t>.</w:t>
      </w:r>
    </w:p>
    <w:p w:rsidR="00F44E81" w:rsidRPr="0045590C" w:rsidRDefault="00F44E81"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5. Прокомментировать выявленную тенденцию развития выбранного сегмента рынка недвижимости города.</w:t>
      </w:r>
    </w:p>
    <w:p w:rsidR="00F32127" w:rsidRPr="0045590C" w:rsidRDefault="00F32127" w:rsidP="0045590C">
      <w:pPr>
        <w:pStyle w:val="a3"/>
        <w:ind w:left="0" w:firstLine="709"/>
        <w:jc w:val="both"/>
        <w:rPr>
          <w:rFonts w:ascii="Times New Roman" w:hAnsi="Times New Roman" w:cs="Times New Roman"/>
          <w:b/>
          <w:bCs/>
          <w:sz w:val="28"/>
          <w:szCs w:val="28"/>
        </w:rPr>
      </w:pPr>
    </w:p>
    <w:p w:rsidR="00F32127" w:rsidRPr="0045590C" w:rsidRDefault="00F32127"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firstLine="709"/>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5C2E8A" w:rsidRPr="0045590C" w:rsidRDefault="005C2E8A" w:rsidP="0045590C">
      <w:pPr>
        <w:pStyle w:val="a3"/>
        <w:widowControl w:val="0"/>
        <w:numPr>
          <w:ilvl w:val="0"/>
          <w:numId w:val="60"/>
        </w:numPr>
        <w:tabs>
          <w:tab w:val="left" w:pos="144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Каково значение анализа рынка, к которому относится объект оценки?</w:t>
      </w:r>
    </w:p>
    <w:p w:rsidR="005C2E8A" w:rsidRPr="0045590C" w:rsidRDefault="005C2E8A" w:rsidP="0045590C">
      <w:pPr>
        <w:pStyle w:val="a3"/>
        <w:widowControl w:val="0"/>
        <w:numPr>
          <w:ilvl w:val="0"/>
          <w:numId w:val="60"/>
        </w:numPr>
        <w:tabs>
          <w:tab w:val="left" w:pos="144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Назовите структура, классификация рынка недвижимости?</w:t>
      </w:r>
    </w:p>
    <w:p w:rsidR="005C2E8A" w:rsidRPr="0045590C" w:rsidRDefault="005C2E8A" w:rsidP="0045590C">
      <w:pPr>
        <w:pStyle w:val="a3"/>
        <w:widowControl w:val="0"/>
        <w:numPr>
          <w:ilvl w:val="0"/>
          <w:numId w:val="60"/>
        </w:numPr>
        <w:tabs>
          <w:tab w:val="left" w:pos="144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Каковы факторы, влияющие на соответствующий рынок недвижимости, возможность их использования на практике?</w:t>
      </w:r>
    </w:p>
    <w:p w:rsidR="005C2E8A" w:rsidRPr="0045590C" w:rsidRDefault="005C2E8A" w:rsidP="0045590C">
      <w:pPr>
        <w:pStyle w:val="a3"/>
        <w:widowControl w:val="0"/>
        <w:numPr>
          <w:ilvl w:val="0"/>
          <w:numId w:val="60"/>
        </w:numPr>
        <w:tabs>
          <w:tab w:val="left" w:pos="144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Интернет как источник информации о функционировании различных сегментов рынка недвижимости.</w:t>
      </w:r>
    </w:p>
    <w:p w:rsidR="005C2E8A" w:rsidRPr="0045590C" w:rsidRDefault="005C2E8A" w:rsidP="0045590C">
      <w:pPr>
        <w:pStyle w:val="a3"/>
        <w:widowControl w:val="0"/>
        <w:numPr>
          <w:ilvl w:val="0"/>
          <w:numId w:val="60"/>
        </w:numPr>
        <w:tabs>
          <w:tab w:val="left" w:pos="146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Перечислите основные направления анализа рыночной ситуации.</w:t>
      </w:r>
    </w:p>
    <w:p w:rsidR="005C2E8A" w:rsidRPr="0045590C" w:rsidRDefault="005C2E8A" w:rsidP="0045590C">
      <w:pPr>
        <w:pStyle w:val="a3"/>
        <w:widowControl w:val="0"/>
        <w:numPr>
          <w:ilvl w:val="0"/>
          <w:numId w:val="60"/>
        </w:numPr>
        <w:tabs>
          <w:tab w:val="left" w:pos="146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Что должен отражать обзор сегмента рынка?</w:t>
      </w:r>
    </w:p>
    <w:p w:rsidR="00602C20" w:rsidRPr="0045590C" w:rsidRDefault="005C2E8A" w:rsidP="0045590C">
      <w:pPr>
        <w:pStyle w:val="a3"/>
        <w:widowControl w:val="0"/>
        <w:numPr>
          <w:ilvl w:val="0"/>
          <w:numId w:val="60"/>
        </w:numPr>
        <w:tabs>
          <w:tab w:val="left" w:pos="1466"/>
        </w:tabs>
        <w:ind w:left="0" w:firstLine="709"/>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sz w:val="28"/>
          <w:szCs w:val="28"/>
          <w:lang w:bidi="ru-RU"/>
        </w:rPr>
        <w:t>В каких направлениях проводится анализ и описан</w:t>
      </w:r>
      <w:r w:rsidR="0044239B" w:rsidRPr="0045590C">
        <w:rPr>
          <w:rFonts w:ascii="Times New Roman" w:eastAsia="Times New Roman" w:hAnsi="Times New Roman" w:cs="Times New Roman"/>
          <w:sz w:val="28"/>
          <w:szCs w:val="28"/>
          <w:lang w:bidi="ru-RU"/>
        </w:rPr>
        <w:t>ие сегмента рынка недвижимости?</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Спрос на рынке недвижимости.</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Предложение на рынке недвижимости.</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Факторы формирования спроса.</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 xml:space="preserve"> Экономические факторы формирования спроса.</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Социальные факторы формирования спроса.</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 xml:space="preserve"> Природно-климатические факторы формирования спроса.</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 xml:space="preserve"> Факторы формирования предложения на рынке недвижимости.</w:t>
      </w:r>
    </w:p>
    <w:p w:rsidR="00602C20" w:rsidRPr="0045590C" w:rsidRDefault="00602C20" w:rsidP="0045590C">
      <w:pPr>
        <w:pStyle w:val="a3"/>
        <w:widowControl w:val="0"/>
        <w:numPr>
          <w:ilvl w:val="0"/>
          <w:numId w:val="60"/>
        </w:numPr>
        <w:tabs>
          <w:tab w:val="left" w:pos="1466"/>
        </w:tabs>
        <w:jc w:val="both"/>
        <w:rPr>
          <w:rFonts w:ascii="Times New Roman" w:hAnsi="Times New Roman" w:cs="Times New Roman"/>
          <w:bCs/>
          <w:sz w:val="28"/>
          <w:szCs w:val="28"/>
        </w:rPr>
      </w:pPr>
      <w:r w:rsidRPr="0045590C">
        <w:rPr>
          <w:rFonts w:ascii="Times New Roman" w:hAnsi="Times New Roman" w:cs="Times New Roman"/>
          <w:bCs/>
          <w:sz w:val="28"/>
          <w:szCs w:val="28"/>
        </w:rPr>
        <w:t xml:space="preserve"> Особенности формирования предложения на рынке недвижимости в краткосрочном периоде.</w:t>
      </w:r>
    </w:p>
    <w:p w:rsidR="00F32127" w:rsidRPr="0045590C" w:rsidRDefault="00602C20" w:rsidP="0045590C">
      <w:pPr>
        <w:pStyle w:val="a3"/>
        <w:widowControl w:val="0"/>
        <w:numPr>
          <w:ilvl w:val="0"/>
          <w:numId w:val="60"/>
        </w:numPr>
        <w:tabs>
          <w:tab w:val="left" w:pos="1466"/>
        </w:tabs>
        <w:jc w:val="both"/>
        <w:rPr>
          <w:rFonts w:ascii="Times New Roman" w:eastAsia="Times New Roman" w:hAnsi="Times New Roman" w:cs="Times New Roman"/>
          <w:sz w:val="28"/>
          <w:szCs w:val="28"/>
          <w:lang w:bidi="ru-RU"/>
        </w:rPr>
      </w:pPr>
      <w:r w:rsidRPr="0045590C">
        <w:rPr>
          <w:rFonts w:ascii="Times New Roman" w:hAnsi="Times New Roman" w:cs="Times New Roman"/>
          <w:bCs/>
          <w:sz w:val="28"/>
          <w:szCs w:val="28"/>
        </w:rPr>
        <w:t xml:space="preserve"> Особенности формирования предложения на рынке недвижимости в долгосрочном периоде.</w:t>
      </w:r>
      <w:r w:rsidR="00F32127"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21</w:t>
      </w:r>
    </w:p>
    <w:p w:rsidR="00F32127" w:rsidRPr="0045590C" w:rsidRDefault="0044239B"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Рынок недвижимости и его особенности.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75780B"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75780B" w:rsidRPr="0045590C" w:rsidRDefault="00F32127"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b/>
          <w:iCs/>
          <w:color w:val="000000"/>
          <w:sz w:val="28"/>
          <w:szCs w:val="28"/>
          <w:lang w:eastAsia="en-US"/>
        </w:rPr>
        <w:t>Задач</w:t>
      </w:r>
      <w:r w:rsidR="00012CF6"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color w:val="000000"/>
          <w:sz w:val="28"/>
          <w:szCs w:val="28"/>
          <w:lang w:eastAsia="en-US"/>
        </w:rPr>
        <w:t xml:space="preserve"> изучить более глубоко</w:t>
      </w:r>
      <w:r w:rsidR="0045590C">
        <w:rPr>
          <w:rFonts w:ascii="Times New Roman" w:eastAsia="Calibri" w:hAnsi="Times New Roman" w:cs="Times New Roman"/>
          <w:iCs/>
          <w:color w:val="000000"/>
          <w:sz w:val="28"/>
          <w:szCs w:val="28"/>
          <w:lang w:eastAsia="en-US"/>
        </w:rPr>
        <w:t xml:space="preserve"> </w:t>
      </w:r>
      <w:r w:rsidR="0075780B" w:rsidRPr="0045590C">
        <w:rPr>
          <w:rFonts w:ascii="Times New Roman" w:hAnsi="Times New Roman" w:cs="Times New Roman"/>
          <w:bCs/>
          <w:sz w:val="28"/>
          <w:szCs w:val="28"/>
        </w:rPr>
        <w:t>рынок недвижимости и его особенности.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3219A2" w:rsidRPr="0045590C" w:rsidRDefault="003219A2"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Хан О.К., Иванов В.В. Управление недвижимостью. М.: «Инфра-М», 2018.</w:t>
      </w:r>
    </w:p>
    <w:p w:rsidR="003219A2" w:rsidRPr="0045590C" w:rsidRDefault="003219A2"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Балабанов И.Т. Операции с недвижимостью в России</w:t>
      </w:r>
      <w:r w:rsidR="00146B0B" w:rsidRPr="0045590C">
        <w:rPr>
          <w:rFonts w:ascii="Times New Roman" w:eastAsia="Calibri" w:hAnsi="Times New Roman" w:cs="Times New Roman"/>
          <w:sz w:val="28"/>
          <w:szCs w:val="28"/>
          <w:lang w:eastAsia="en-US"/>
        </w:rPr>
        <w:t>. М.: Финансы и статистика, 2017</w:t>
      </w:r>
      <w:r w:rsidRPr="0045590C">
        <w:rPr>
          <w:rFonts w:ascii="Times New Roman" w:eastAsia="Calibri" w:hAnsi="Times New Roman" w:cs="Times New Roman"/>
          <w:sz w:val="28"/>
          <w:szCs w:val="28"/>
          <w:lang w:eastAsia="en-US"/>
        </w:rPr>
        <w:t>.</w:t>
      </w:r>
    </w:p>
    <w:p w:rsidR="003219A2" w:rsidRPr="0045590C" w:rsidRDefault="00146B0B"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r w:rsidR="003219A2" w:rsidRPr="0045590C">
        <w:rPr>
          <w:rFonts w:ascii="Times New Roman" w:eastAsia="Calibri" w:hAnsi="Times New Roman" w:cs="Times New Roman"/>
          <w:sz w:val="28"/>
          <w:szCs w:val="28"/>
          <w:lang w:eastAsia="en-US"/>
        </w:rPr>
        <w:t>.</w:t>
      </w:r>
    </w:p>
    <w:p w:rsidR="003219A2" w:rsidRPr="0045590C" w:rsidRDefault="003219A2"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 государственной регистрации прав на недвижимое имущество и сделок с ними» от 21.07.97 № 122-ФЗ.</w:t>
      </w:r>
    </w:p>
    <w:p w:rsidR="003219A2" w:rsidRPr="0045590C" w:rsidRDefault="003219A2"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Комментарии к ФЗ «О государственной регистрации прав на недвижи</w:t>
      </w:r>
      <w:r w:rsidR="00146B0B" w:rsidRPr="0045590C">
        <w:rPr>
          <w:rFonts w:ascii="Times New Roman" w:eastAsia="Calibri" w:hAnsi="Times New Roman" w:cs="Times New Roman"/>
          <w:sz w:val="28"/>
          <w:szCs w:val="28"/>
          <w:lang w:eastAsia="en-US"/>
        </w:rPr>
        <w:t>мое имущество и сделок с ними».</w:t>
      </w:r>
    </w:p>
    <w:p w:rsidR="003219A2" w:rsidRPr="0045590C" w:rsidRDefault="00146B0B"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Закон Р</w:t>
      </w:r>
      <w:r w:rsidR="003219A2" w:rsidRPr="0045590C">
        <w:rPr>
          <w:rFonts w:ascii="Times New Roman" w:eastAsia="Calibri" w:hAnsi="Times New Roman" w:cs="Times New Roman"/>
          <w:sz w:val="28"/>
          <w:szCs w:val="28"/>
          <w:lang w:eastAsia="en-US"/>
        </w:rPr>
        <w:t>Ф «Об административной ответственности предприятий, учреждений, организаций и объединений за правонаруш</w:t>
      </w:r>
      <w:r w:rsidRPr="0045590C">
        <w:rPr>
          <w:rFonts w:ascii="Times New Roman" w:eastAsia="Calibri" w:hAnsi="Times New Roman" w:cs="Times New Roman"/>
          <w:sz w:val="28"/>
          <w:szCs w:val="28"/>
          <w:lang w:eastAsia="en-US"/>
        </w:rPr>
        <w:t>ения в области строительства».</w:t>
      </w:r>
    </w:p>
    <w:p w:rsidR="00F32127" w:rsidRDefault="00F32127" w:rsidP="0045590C">
      <w:pPr>
        <w:numPr>
          <w:ilvl w:val="0"/>
          <w:numId w:val="4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45590C" w:rsidRPr="0045590C" w:rsidRDefault="0045590C" w:rsidP="0045590C">
      <w:pPr>
        <w:autoSpaceDE w:val="0"/>
        <w:autoSpaceDN w:val="0"/>
        <w:adjustRightInd w:val="0"/>
        <w:ind w:left="709" w:firstLine="0"/>
        <w:jc w:val="both"/>
        <w:rPr>
          <w:rFonts w:ascii="Times New Roman" w:eastAsia="Calibri" w:hAnsi="Times New Roman" w:cs="Times New Roman"/>
          <w:sz w:val="28"/>
          <w:szCs w:val="28"/>
          <w:lang w:eastAsia="en-US"/>
        </w:rPr>
      </w:pP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75780B" w:rsidRPr="0045590C" w:rsidRDefault="0075780B" w:rsidP="0045590C">
      <w:pPr>
        <w:pStyle w:val="a3"/>
        <w:numPr>
          <w:ilvl w:val="0"/>
          <w:numId w:val="61"/>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Ответить письменно на следующие вопросы:</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Рынок недвижимости: сущность, объекты и субъекты рынка.</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Законодательная и нормативная база развития отечественного рынка недвижимости. </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и закономерности рынка недвижимости.</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Инфраструктура и механизм функционирования рынка недвижимости.  </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Спрос и предложение: механизм регулирования. </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Влияние стратегических направлений в развитии экономики страны на рынок недвижимости.</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рынка недвижимости в системе рынков.</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Спрос и предложение на рынке недвижимости.</w:t>
      </w:r>
    </w:p>
    <w:p w:rsidR="003219A2" w:rsidRPr="0045590C" w:rsidRDefault="003219A2"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Инфляционные процессы и капитальные вложения в недвижимость.</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Рынок недвижимости в рыночной экономике.</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Связь рынка недвижимости с финансовым рынком и реальной экономикой.</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Национальные особенности рынков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Региональная экономика и рынок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Физические и юридические особенности недвижимости и их влияние на функционирование рынка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Трансакционные издержки и проблема ликвидности на рынке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Локальность рынка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Цикличность рынка недвижимости и связь с цикличностью развития реальной экономики и финансового рынка.</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Рынок недвижимости как несовершенный рынок.</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Следствия несовершенства рынка недвижимости. </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Основные принципы сегментации рынка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Первичный и вторичный рынки недвижимости и их взаимодействие.</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Рынки капиталов и товаров на рынке недвижимости жилой и коммерческой недвижимости.</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Рынок продаж и рынок аренды.</w:t>
      </w:r>
    </w:p>
    <w:p w:rsidR="007B73E3" w:rsidRPr="0045590C" w:rsidRDefault="007B73E3"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Особенности с </w:t>
      </w:r>
      <w:r w:rsidR="00602C20" w:rsidRPr="0045590C">
        <w:rPr>
          <w:rFonts w:ascii="Times New Roman" w:eastAsia="Times New Roman" w:hAnsi="Times New Roman" w:cs="Times New Roman"/>
          <w:sz w:val="28"/>
          <w:szCs w:val="28"/>
        </w:rPr>
        <w:t>отдельными видами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Назовите основные этапы жизненного цикла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первого этапа (создание объекта недвижимости) жизненного цикла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второго этапа (оборот прав на объект недвижимости) жизненного цикла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третьего этапа (управление объектами недвижимости) жизненного цикла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четвертого этапа (ликвидация объекта недвижимости) жизненного цикла недвижимости.</w:t>
      </w:r>
    </w:p>
    <w:p w:rsidR="00157D05"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Особенности функц</w:t>
      </w:r>
      <w:r w:rsidR="00157D05" w:rsidRPr="0045590C">
        <w:rPr>
          <w:rFonts w:ascii="Times New Roman" w:eastAsia="Times New Roman" w:hAnsi="Times New Roman" w:cs="Times New Roman"/>
          <w:sz w:val="28"/>
          <w:szCs w:val="28"/>
        </w:rPr>
        <w:t>ионирования рынка недвижимости.</w:t>
      </w:r>
    </w:p>
    <w:p w:rsidR="00602C20" w:rsidRPr="0045590C" w:rsidRDefault="00602C20" w:rsidP="0045590C">
      <w:pPr>
        <w:pStyle w:val="a3"/>
        <w:numPr>
          <w:ilvl w:val="0"/>
          <w:numId w:val="62"/>
        </w:numPr>
        <w:ind w:left="0" w:firstLine="709"/>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Классификация рынков недвижимости.</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w:t>
      </w:r>
      <w:r w:rsidR="00B7742F" w:rsidRPr="0045590C">
        <w:rPr>
          <w:rFonts w:ascii="Times New Roman" w:eastAsia="Calibri" w:hAnsi="Times New Roman" w:cs="Times New Roman"/>
          <w:b/>
          <w:bCs/>
          <w:sz w:val="28"/>
          <w:szCs w:val="28"/>
          <w:lang w:eastAsia="en-US"/>
        </w:rPr>
        <w:t xml:space="preserve"> 22</w:t>
      </w:r>
    </w:p>
    <w:p w:rsidR="00F32127" w:rsidRPr="0045590C" w:rsidRDefault="008653EA"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Особенности функционирования рынка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012CF6"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012CF6"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p>
    <w:p w:rsidR="00012CF6"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w:t>
      </w:r>
      <w:r w:rsidR="00012CF6" w:rsidRPr="0045590C">
        <w:rPr>
          <w:rFonts w:ascii="Times New Roman" w:eastAsia="Calibri" w:hAnsi="Times New Roman" w:cs="Times New Roman"/>
          <w:iCs/>
          <w:color w:val="000000"/>
          <w:sz w:val="28"/>
          <w:szCs w:val="28"/>
          <w:lang w:eastAsia="en-US"/>
        </w:rPr>
        <w:t>изучить функции рынка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8653EA" w:rsidRPr="0045590C" w:rsidRDefault="008653EA" w:rsidP="0045590C">
      <w:pPr>
        <w:pStyle w:val="a3"/>
        <w:numPr>
          <w:ilvl w:val="0"/>
          <w:numId w:val="6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8653EA" w:rsidRPr="0045590C" w:rsidRDefault="008653EA" w:rsidP="0045590C">
      <w:pPr>
        <w:pStyle w:val="a3"/>
        <w:numPr>
          <w:ilvl w:val="0"/>
          <w:numId w:val="6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8653EA" w:rsidRPr="0045590C" w:rsidRDefault="008653EA" w:rsidP="0045590C">
      <w:pPr>
        <w:pStyle w:val="a3"/>
        <w:numPr>
          <w:ilvl w:val="0"/>
          <w:numId w:val="64"/>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012CF6" w:rsidRPr="0045590C" w:rsidRDefault="00012CF6" w:rsidP="0045590C">
      <w:pPr>
        <w:pStyle w:val="a3"/>
        <w:numPr>
          <w:ilvl w:val="0"/>
          <w:numId w:val="65"/>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Составить схему общих и специальных функций рынка недвижимости</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012CF6" w:rsidRPr="0045590C" w:rsidRDefault="00012CF6" w:rsidP="0045590C">
      <w:pPr>
        <w:numPr>
          <w:ilvl w:val="0"/>
          <w:numId w:val="6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Функции рынка недвижимости.</w:t>
      </w:r>
    </w:p>
    <w:p w:rsidR="00012CF6" w:rsidRPr="0045590C" w:rsidRDefault="00012CF6" w:rsidP="0045590C">
      <w:pPr>
        <w:numPr>
          <w:ilvl w:val="0"/>
          <w:numId w:val="6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Основные задачи государства по развитию рынка недвижимости.</w:t>
      </w:r>
    </w:p>
    <w:p w:rsidR="00012CF6" w:rsidRPr="0045590C" w:rsidRDefault="00012CF6" w:rsidP="0045590C">
      <w:pPr>
        <w:numPr>
          <w:ilvl w:val="0"/>
          <w:numId w:val="6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Методы государственного регулирования рынка недвижимости.</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23</w:t>
      </w:r>
    </w:p>
    <w:p w:rsidR="00F32127" w:rsidRPr="0045590C" w:rsidRDefault="00C62B1C"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периода окупаемости.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C62B1C"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45590C">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DD3FA5" w:rsidRPr="0045590C">
        <w:rPr>
          <w:rFonts w:ascii="Times New Roman" w:hAnsi="Times New Roman" w:cs="Times New Roman"/>
          <w:bCs/>
          <w:sz w:val="28"/>
          <w:szCs w:val="28"/>
        </w:rPr>
        <w:t>срок окупаемости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DD3FA5" w:rsidRPr="0045590C">
        <w:rPr>
          <w:rFonts w:ascii="Times New Roman" w:eastAsia="Calibri" w:hAnsi="Times New Roman" w:cs="Times New Roman"/>
          <w:iCs/>
          <w:color w:val="000000"/>
          <w:sz w:val="28"/>
          <w:szCs w:val="28"/>
          <w:lang w:eastAsia="en-US"/>
        </w:rPr>
        <w:t xml:space="preserve"> механизм определения срока окупаемости объекта недвижимости.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DD3FA5" w:rsidRPr="0045590C" w:rsidRDefault="00DD3FA5" w:rsidP="0045590C">
      <w:pPr>
        <w:pStyle w:val="a3"/>
        <w:numPr>
          <w:ilvl w:val="0"/>
          <w:numId w:val="67"/>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DD3FA5" w:rsidRPr="0045590C" w:rsidRDefault="00DD3FA5" w:rsidP="0045590C">
      <w:pPr>
        <w:pStyle w:val="a3"/>
        <w:numPr>
          <w:ilvl w:val="0"/>
          <w:numId w:val="67"/>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DD3FA5" w:rsidRPr="0045590C" w:rsidRDefault="00DD3FA5" w:rsidP="0045590C">
      <w:pPr>
        <w:pStyle w:val="a3"/>
        <w:numPr>
          <w:ilvl w:val="0"/>
          <w:numId w:val="67"/>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5650F1" w:rsidRPr="0045590C" w:rsidRDefault="005650F1" w:rsidP="0045590C">
      <w:pPr>
        <w:widowControl w:val="0"/>
        <w:numPr>
          <w:ilvl w:val="0"/>
          <w:numId w:val="66"/>
        </w:numPr>
        <w:tabs>
          <w:tab w:val="left" w:pos="1418"/>
        </w:tabs>
        <w:ind w:firstLine="74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Проанализир</w:t>
      </w:r>
      <w:r w:rsidR="00D33590" w:rsidRPr="0045590C">
        <w:rPr>
          <w:rFonts w:ascii="Times New Roman" w:eastAsia="Courier New" w:hAnsi="Times New Roman" w:cs="Times New Roman"/>
          <w:color w:val="000000"/>
          <w:sz w:val="28"/>
          <w:szCs w:val="28"/>
          <w:lang w:bidi="ru-RU"/>
        </w:rPr>
        <w:t>уйте</w:t>
      </w:r>
      <w:r w:rsidRPr="0045590C">
        <w:rPr>
          <w:rFonts w:ascii="Times New Roman" w:eastAsia="Courier New" w:hAnsi="Times New Roman" w:cs="Times New Roman"/>
          <w:color w:val="000000"/>
          <w:sz w:val="28"/>
          <w:szCs w:val="28"/>
          <w:lang w:bidi="ru-RU"/>
        </w:rPr>
        <w:t xml:space="preserve"> рынок недвижимости г. Богородицка и г. Тулы, собрать сведения в таблицу 1.</w:t>
      </w:r>
    </w:p>
    <w:p w:rsidR="00C62B1C" w:rsidRPr="0045590C" w:rsidRDefault="00C62B1C" w:rsidP="0045590C">
      <w:pPr>
        <w:widowControl w:val="0"/>
        <w:numPr>
          <w:ilvl w:val="0"/>
          <w:numId w:val="66"/>
        </w:numPr>
        <w:tabs>
          <w:tab w:val="left" w:pos="1418"/>
        </w:tabs>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По приведенным после таблицы формулам рассчитайте рентабельность (доходность) и срок окупаемости каждого объекта недвижимости.</w:t>
      </w:r>
    </w:p>
    <w:p w:rsidR="00C62B1C" w:rsidRPr="0045590C" w:rsidRDefault="00C62B1C" w:rsidP="0045590C">
      <w:pPr>
        <w:widowControl w:val="0"/>
        <w:numPr>
          <w:ilvl w:val="0"/>
          <w:numId w:val="66"/>
        </w:numPr>
        <w:tabs>
          <w:tab w:val="left" w:pos="1418"/>
        </w:tabs>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Сведите все данные в таблицу «Средняя эффективность инвестиций в недвижимость г. Богородицка и г. Тулы».</w:t>
      </w:r>
    </w:p>
    <w:p w:rsidR="00C62B1C" w:rsidRPr="0045590C" w:rsidRDefault="00C62B1C" w:rsidP="0045590C">
      <w:pPr>
        <w:widowControl w:val="0"/>
        <w:numPr>
          <w:ilvl w:val="0"/>
          <w:numId w:val="66"/>
        </w:numPr>
        <w:tabs>
          <w:tab w:val="left" w:pos="1418"/>
        </w:tabs>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Сделайте выводы об эффективности инвестиций в различные виды недвижимости в г. Богородицке и г. Туле.</w:t>
      </w:r>
    </w:p>
    <w:p w:rsidR="005650F1" w:rsidRPr="0045590C" w:rsidRDefault="005650F1" w:rsidP="0045590C">
      <w:pPr>
        <w:widowControl w:val="0"/>
        <w:jc w:val="both"/>
        <w:rPr>
          <w:rFonts w:ascii="Times New Roman" w:eastAsia="Courier New" w:hAnsi="Times New Roman" w:cs="Times New Roman"/>
          <w:color w:val="000000"/>
          <w:sz w:val="28"/>
          <w:szCs w:val="28"/>
          <w:lang w:bidi="ru-RU"/>
        </w:rPr>
      </w:pPr>
    </w:p>
    <w:p w:rsidR="00685E09" w:rsidRPr="0045590C" w:rsidRDefault="00685E09" w:rsidP="0045590C">
      <w:pPr>
        <w:widowControl w:val="0"/>
        <w:jc w:val="both"/>
        <w:rPr>
          <w:rFonts w:ascii="Times New Roman" w:eastAsia="Courier New" w:hAnsi="Times New Roman" w:cs="Times New Roman"/>
          <w:color w:val="000000"/>
          <w:sz w:val="28"/>
          <w:szCs w:val="28"/>
          <w:lang w:bidi="ru-RU"/>
        </w:rPr>
      </w:pPr>
    </w:p>
    <w:p w:rsidR="005650F1" w:rsidRPr="0045590C" w:rsidRDefault="005650F1" w:rsidP="0045590C">
      <w:pPr>
        <w:widowControl w:val="0"/>
        <w:jc w:val="both"/>
        <w:rPr>
          <w:rFonts w:ascii="Times New Roman" w:eastAsia="Courier New" w:hAnsi="Times New Roman" w:cs="Times New Roman"/>
          <w:color w:val="000000"/>
          <w:sz w:val="28"/>
          <w:szCs w:val="28"/>
          <w:lang w:bidi="ru-RU"/>
        </w:rPr>
      </w:pPr>
    </w:p>
    <w:p w:rsidR="005650F1" w:rsidRPr="0045590C" w:rsidRDefault="005650F1" w:rsidP="0045590C">
      <w:pPr>
        <w:widowControl w:val="0"/>
        <w:jc w:val="both"/>
        <w:rPr>
          <w:rFonts w:ascii="Times New Roman" w:eastAsia="Courier New" w:hAnsi="Times New Roman" w:cs="Times New Roman"/>
          <w:color w:val="000000"/>
          <w:sz w:val="28"/>
          <w:szCs w:val="28"/>
          <w:lang w:bidi="ru-RU"/>
        </w:rPr>
      </w:pPr>
    </w:p>
    <w:p w:rsidR="00C62B1C" w:rsidRPr="0045590C" w:rsidRDefault="00C62B1C"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 xml:space="preserve">Таблица </w:t>
      </w:r>
      <w:r w:rsidR="00040E9E" w:rsidRPr="0045590C">
        <w:rPr>
          <w:rFonts w:ascii="Times New Roman" w:eastAsia="Courier New" w:hAnsi="Times New Roman" w:cs="Times New Roman"/>
          <w:color w:val="000000"/>
          <w:sz w:val="28"/>
          <w:szCs w:val="28"/>
          <w:lang w:bidi="ru-RU"/>
        </w:rPr>
        <w:t>1</w:t>
      </w:r>
      <w:r w:rsidRPr="0045590C">
        <w:rPr>
          <w:rFonts w:ascii="Times New Roman" w:eastAsia="Courier New" w:hAnsi="Times New Roman" w:cs="Times New Roman"/>
          <w:color w:val="000000"/>
          <w:sz w:val="28"/>
          <w:szCs w:val="28"/>
          <w:lang w:bidi="ru-RU"/>
        </w:rPr>
        <w:t>- Средняя эффективность инвестиций в недвижимость г. Богородицка и г. Тулы</w:t>
      </w:r>
    </w:p>
    <w:tbl>
      <w:tblPr>
        <w:tblStyle w:val="15"/>
        <w:tblW w:w="0" w:type="auto"/>
        <w:tblLayout w:type="fixed"/>
        <w:tblLook w:val="0000"/>
      </w:tblPr>
      <w:tblGrid>
        <w:gridCol w:w="2414"/>
        <w:gridCol w:w="1955"/>
        <w:gridCol w:w="1802"/>
        <w:gridCol w:w="1955"/>
        <w:gridCol w:w="1813"/>
      </w:tblGrid>
      <w:tr w:rsidR="00DD3FA5" w:rsidRPr="0045590C" w:rsidTr="005E4799">
        <w:trPr>
          <w:trHeight w:hRule="exact" w:val="1033"/>
        </w:trPr>
        <w:tc>
          <w:tcPr>
            <w:tcW w:w="2414"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Вид недвижимости</w:t>
            </w:r>
          </w:p>
        </w:tc>
        <w:tc>
          <w:tcPr>
            <w:tcW w:w="1955" w:type="dxa"/>
          </w:tcPr>
          <w:p w:rsidR="00DD3FA5" w:rsidRPr="0045590C" w:rsidRDefault="00DD3FA5" w:rsidP="0045590C">
            <w:pPr>
              <w:widowControl w:val="0"/>
              <w:tabs>
                <w:tab w:val="left" w:pos="1224"/>
              </w:tabs>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Средняя цена</w:t>
            </w:r>
          </w:p>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покупки 1 м</w:t>
            </w:r>
            <w:r w:rsidRPr="0045590C">
              <w:rPr>
                <w:rFonts w:ascii="Times New Roman" w:eastAsia="Courier New" w:hAnsi="Times New Roman" w:cs="Times New Roman"/>
                <w:color w:val="000000"/>
                <w:sz w:val="28"/>
                <w:szCs w:val="28"/>
                <w:vertAlign w:val="superscript"/>
                <w:lang w:bidi="ru-RU"/>
              </w:rPr>
              <w:t>2</w:t>
            </w:r>
            <w:r w:rsidRPr="0045590C">
              <w:rPr>
                <w:rFonts w:ascii="Times New Roman" w:eastAsia="Courier New" w:hAnsi="Times New Roman" w:cs="Times New Roman"/>
                <w:color w:val="000000"/>
                <w:sz w:val="28"/>
                <w:szCs w:val="28"/>
                <w:lang w:bidi="ru-RU"/>
              </w:rPr>
              <w:t>, руб.</w:t>
            </w:r>
          </w:p>
        </w:tc>
        <w:tc>
          <w:tcPr>
            <w:tcW w:w="1802"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Средний доход от 1 м</w:t>
            </w:r>
            <w:r w:rsidRPr="0045590C">
              <w:rPr>
                <w:rFonts w:ascii="Times New Roman" w:eastAsia="Courier New" w:hAnsi="Times New Roman" w:cs="Times New Roman"/>
                <w:color w:val="000000"/>
                <w:sz w:val="28"/>
                <w:szCs w:val="28"/>
                <w:vertAlign w:val="superscript"/>
                <w:lang w:bidi="ru-RU"/>
              </w:rPr>
              <w:t>2</w:t>
            </w:r>
            <w:r w:rsidRPr="0045590C">
              <w:rPr>
                <w:rFonts w:ascii="Times New Roman" w:eastAsia="Courier New" w:hAnsi="Times New Roman" w:cs="Times New Roman"/>
                <w:color w:val="000000"/>
                <w:sz w:val="28"/>
                <w:szCs w:val="28"/>
                <w:lang w:bidi="ru-RU"/>
              </w:rPr>
              <w:t>, руб./год</w:t>
            </w: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Средняя</w:t>
            </w:r>
            <w:r w:rsidR="0045590C">
              <w:rPr>
                <w:rFonts w:ascii="Times New Roman" w:eastAsia="Courier New" w:hAnsi="Times New Roman" w:cs="Times New Roman"/>
                <w:color w:val="000000"/>
                <w:sz w:val="28"/>
                <w:szCs w:val="28"/>
                <w:lang w:bidi="ru-RU"/>
              </w:rPr>
              <w:t xml:space="preserve"> </w:t>
            </w:r>
            <w:r w:rsidRPr="0045590C">
              <w:rPr>
                <w:rFonts w:ascii="Times New Roman" w:eastAsia="Courier New" w:hAnsi="Times New Roman" w:cs="Times New Roman"/>
                <w:color w:val="000000"/>
                <w:sz w:val="28"/>
                <w:szCs w:val="28"/>
                <w:lang w:bidi="ru-RU"/>
              </w:rPr>
              <w:t>рентабельность, %</w:t>
            </w:r>
          </w:p>
        </w:tc>
        <w:tc>
          <w:tcPr>
            <w:tcW w:w="1813" w:type="dxa"/>
          </w:tcPr>
          <w:p w:rsidR="00DD3FA5" w:rsidRPr="0045590C" w:rsidRDefault="00DD3FA5" w:rsidP="0045590C">
            <w:pPr>
              <w:widowControl w:val="0"/>
              <w:tabs>
                <w:tab w:val="left" w:pos="1085"/>
              </w:tabs>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Средний срок</w:t>
            </w:r>
            <w:r w:rsidR="0045590C">
              <w:rPr>
                <w:rFonts w:ascii="Times New Roman" w:eastAsia="Courier New" w:hAnsi="Times New Roman" w:cs="Times New Roman"/>
                <w:color w:val="000000"/>
                <w:sz w:val="28"/>
                <w:szCs w:val="28"/>
                <w:lang w:bidi="ru-RU"/>
              </w:rPr>
              <w:t xml:space="preserve"> </w:t>
            </w:r>
            <w:r w:rsidRPr="0045590C">
              <w:rPr>
                <w:rFonts w:ascii="Times New Roman" w:eastAsia="Courier New" w:hAnsi="Times New Roman" w:cs="Times New Roman"/>
                <w:color w:val="000000"/>
                <w:sz w:val="28"/>
                <w:szCs w:val="28"/>
                <w:lang w:bidi="ru-RU"/>
              </w:rPr>
              <w:t>окупаемости, лет</w:t>
            </w:r>
          </w:p>
        </w:tc>
      </w:tr>
      <w:tr w:rsidR="00DD3FA5" w:rsidRPr="0045590C" w:rsidTr="005E4799">
        <w:trPr>
          <w:trHeight w:hRule="exact" w:val="555"/>
        </w:trPr>
        <w:tc>
          <w:tcPr>
            <w:tcW w:w="2414"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Офисная недвижимость</w:t>
            </w: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02"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13"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r>
      <w:tr w:rsidR="00DD3FA5" w:rsidRPr="0045590C" w:rsidTr="005E4799">
        <w:trPr>
          <w:trHeight w:hRule="exact" w:val="585"/>
        </w:trPr>
        <w:tc>
          <w:tcPr>
            <w:tcW w:w="2414"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Коммерческая</w:t>
            </w:r>
          </w:p>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недвижимость</w:t>
            </w: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02"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13"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r>
      <w:tr w:rsidR="00DD3FA5" w:rsidRPr="0045590C" w:rsidTr="005E4799">
        <w:trPr>
          <w:trHeight w:hRule="exact" w:val="551"/>
        </w:trPr>
        <w:tc>
          <w:tcPr>
            <w:tcW w:w="2414"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Производственные</w:t>
            </w:r>
          </w:p>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помещения</w:t>
            </w: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02"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13"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r>
      <w:tr w:rsidR="00DD3FA5" w:rsidRPr="0045590C" w:rsidTr="005E4799">
        <w:trPr>
          <w:trHeight w:hRule="exact" w:val="573"/>
        </w:trPr>
        <w:tc>
          <w:tcPr>
            <w:tcW w:w="2414"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Складские помещения</w:t>
            </w: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02"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955"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c>
          <w:tcPr>
            <w:tcW w:w="1813" w:type="dxa"/>
          </w:tcPr>
          <w:p w:rsidR="00DD3FA5" w:rsidRPr="0045590C" w:rsidRDefault="00DD3FA5" w:rsidP="0045590C">
            <w:pPr>
              <w:widowControl w:val="0"/>
              <w:jc w:val="both"/>
              <w:rPr>
                <w:rFonts w:ascii="Times New Roman" w:eastAsia="Courier New" w:hAnsi="Times New Roman" w:cs="Times New Roman"/>
                <w:color w:val="000000"/>
                <w:sz w:val="28"/>
                <w:szCs w:val="28"/>
                <w:lang w:bidi="ru-RU"/>
              </w:rPr>
            </w:pPr>
          </w:p>
        </w:tc>
      </w:tr>
    </w:tbl>
    <w:p w:rsidR="00C62B1C" w:rsidRPr="0045590C" w:rsidRDefault="00C62B1C" w:rsidP="0045590C">
      <w:pPr>
        <w:widowControl w:val="0"/>
        <w:spacing w:before="460"/>
        <w:ind w:left="4180"/>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lastRenderedPageBreak/>
        <w:t>Стоимость объекта недвижимости</w:t>
      </w:r>
    </w:p>
    <w:p w:rsidR="00C62B1C" w:rsidRPr="0045590C" w:rsidRDefault="00C62B1C" w:rsidP="0045590C">
      <w:pPr>
        <w:widowControl w:val="0"/>
        <w:tabs>
          <w:tab w:val="left" w:leader="hyphen" w:pos="8016"/>
        </w:tabs>
        <w:ind w:left="132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 xml:space="preserve">Срок окупаемости, лет = </w:t>
      </w:r>
      <w:r w:rsidRPr="0045590C">
        <w:rPr>
          <w:rFonts w:ascii="Times New Roman" w:eastAsia="Courier New" w:hAnsi="Times New Roman" w:cs="Times New Roman"/>
          <w:color w:val="000000"/>
          <w:sz w:val="28"/>
          <w:szCs w:val="28"/>
          <w:lang w:bidi="ru-RU"/>
        </w:rPr>
        <w:tab/>
      </w:r>
    </w:p>
    <w:p w:rsidR="00C62B1C" w:rsidRPr="0045590C" w:rsidRDefault="00C62B1C" w:rsidP="0045590C">
      <w:pPr>
        <w:widowControl w:val="0"/>
        <w:spacing w:after="686"/>
        <w:ind w:left="4460"/>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Поступления от аренды, в год</w:t>
      </w:r>
    </w:p>
    <w:p w:rsidR="00C62B1C" w:rsidRPr="0045590C" w:rsidRDefault="00C62B1C" w:rsidP="0045590C">
      <w:pPr>
        <w:widowControl w:val="0"/>
        <w:ind w:left="4020"/>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Поступления от аренды, в год</w:t>
      </w:r>
    </w:p>
    <w:p w:rsidR="00C62B1C" w:rsidRPr="0045590C" w:rsidRDefault="00C62B1C" w:rsidP="0045590C">
      <w:pPr>
        <w:widowControl w:val="0"/>
        <w:tabs>
          <w:tab w:val="left" w:leader="hyphen" w:pos="3913"/>
          <w:tab w:val="left" w:leader="hyphen" w:pos="5160"/>
          <w:tab w:val="left" w:leader="hyphen" w:pos="5305"/>
          <w:tab w:val="left" w:leader="hyphen" w:pos="7567"/>
        </w:tabs>
        <w:ind w:left="1740"/>
        <w:jc w:val="both"/>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 xml:space="preserve">Доходность, % = </w:t>
      </w:r>
      <w:r w:rsidRPr="0045590C">
        <w:rPr>
          <w:rFonts w:ascii="Times New Roman" w:eastAsia="Courier New" w:hAnsi="Times New Roman" w:cs="Times New Roman"/>
          <w:color w:val="000000"/>
          <w:sz w:val="28"/>
          <w:szCs w:val="28"/>
          <w:lang w:bidi="ru-RU"/>
        </w:rPr>
        <w:tab/>
      </w:r>
      <w:r w:rsidRPr="0045590C">
        <w:rPr>
          <w:rFonts w:ascii="Times New Roman" w:eastAsia="Courier New" w:hAnsi="Times New Roman" w:cs="Times New Roman"/>
          <w:color w:val="000000"/>
          <w:sz w:val="28"/>
          <w:szCs w:val="28"/>
          <w:lang w:bidi="ru-RU"/>
        </w:rPr>
        <w:tab/>
      </w:r>
      <w:r w:rsidRPr="0045590C">
        <w:rPr>
          <w:rFonts w:ascii="Times New Roman" w:eastAsia="Courier New" w:hAnsi="Times New Roman" w:cs="Times New Roman"/>
          <w:color w:val="000000"/>
          <w:sz w:val="28"/>
          <w:szCs w:val="28"/>
          <w:lang w:bidi="ru-RU"/>
        </w:rPr>
        <w:tab/>
      </w:r>
      <w:r w:rsidRPr="0045590C">
        <w:rPr>
          <w:rFonts w:ascii="Times New Roman" w:eastAsia="Courier New" w:hAnsi="Times New Roman" w:cs="Times New Roman"/>
          <w:color w:val="000000"/>
          <w:sz w:val="28"/>
          <w:szCs w:val="28"/>
          <w:lang w:bidi="ru-RU"/>
        </w:rPr>
        <w:tab/>
      </w:r>
    </w:p>
    <w:p w:rsidR="00C62B1C" w:rsidRPr="0045590C" w:rsidRDefault="00C62B1C" w:rsidP="0045590C">
      <w:pPr>
        <w:widowControl w:val="0"/>
        <w:ind w:left="3740"/>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Стоимость объекта недвижимости</w:t>
      </w:r>
    </w:p>
    <w:p w:rsidR="00F32127" w:rsidRPr="0045590C" w:rsidRDefault="00F32127" w:rsidP="0045590C">
      <w:pPr>
        <w:pStyle w:val="a3"/>
        <w:ind w:left="0"/>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D33590" w:rsidRPr="0045590C">
        <w:rPr>
          <w:rFonts w:ascii="Times New Roman" w:hAnsi="Times New Roman" w:cs="Times New Roman"/>
          <w:bCs/>
          <w:sz w:val="28"/>
          <w:szCs w:val="28"/>
        </w:rPr>
        <w:t>Раскройте понятия срок окупаемости и доходность</w:t>
      </w: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24</w:t>
      </w:r>
    </w:p>
    <w:p w:rsidR="00F32127" w:rsidRPr="0045590C" w:rsidRDefault="0090013F"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текущей стоимости доходов и индекса доходности.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9178E0"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45590C">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9178E0" w:rsidRPr="0045590C">
        <w:rPr>
          <w:rFonts w:ascii="Times New Roman" w:hAnsi="Times New Roman" w:cs="Times New Roman"/>
          <w:bCs/>
          <w:sz w:val="28"/>
          <w:szCs w:val="28"/>
        </w:rPr>
        <w:t>текущей стоимости доходов и индекса доходности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xml:space="preserve">- изучить </w:t>
      </w:r>
      <w:r w:rsidR="009178E0" w:rsidRPr="0045590C">
        <w:rPr>
          <w:rFonts w:ascii="Times New Roman" w:eastAsia="Calibri" w:hAnsi="Times New Roman" w:cs="Times New Roman"/>
          <w:iCs/>
          <w:color w:val="000000"/>
          <w:sz w:val="28"/>
          <w:szCs w:val="28"/>
          <w:lang w:eastAsia="en-US"/>
        </w:rPr>
        <w:t>методику расчета текущей стоимости доходов и индекса доходности.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9178E0" w:rsidRPr="0045590C" w:rsidRDefault="009178E0" w:rsidP="0045590C">
      <w:pPr>
        <w:pStyle w:val="a3"/>
        <w:numPr>
          <w:ilvl w:val="0"/>
          <w:numId w:val="6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9178E0" w:rsidRPr="0045590C" w:rsidRDefault="009178E0" w:rsidP="0045590C">
      <w:pPr>
        <w:pStyle w:val="a3"/>
        <w:numPr>
          <w:ilvl w:val="0"/>
          <w:numId w:val="6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pStyle w:val="a3"/>
        <w:numPr>
          <w:ilvl w:val="0"/>
          <w:numId w:val="68"/>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4437C6" w:rsidRPr="0045590C" w:rsidRDefault="004437C6" w:rsidP="0045590C">
      <w:pPr>
        <w:pStyle w:val="a3"/>
        <w:numPr>
          <w:ilvl w:val="0"/>
          <w:numId w:val="69"/>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Опред</w:t>
      </w:r>
      <w:r w:rsidR="00BB66C0" w:rsidRPr="0045590C">
        <w:rPr>
          <w:rFonts w:ascii="Times New Roman" w:eastAsia="Calibri" w:hAnsi="Times New Roman" w:cs="Times New Roman"/>
          <w:sz w:val="28"/>
          <w:szCs w:val="28"/>
          <w:lang w:eastAsia="en-US"/>
        </w:rPr>
        <w:t>елить рентабельность инвестиций по следующей формуле:</w:t>
      </w:r>
    </w:p>
    <w:p w:rsidR="0090013F" w:rsidRPr="0045590C" w:rsidRDefault="0090013F"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val="en-US" w:eastAsia="en-US"/>
        </w:rPr>
        <w:t>ROI</w:t>
      </w:r>
      <w:r w:rsidRPr="0045590C">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val="en-US" w:eastAsia="en-US"/>
        </w:rPr>
        <w:t>returnoninvestment</w:t>
      </w:r>
      <w:r w:rsidRPr="0045590C">
        <w:rPr>
          <w:rFonts w:ascii="Times New Roman" w:eastAsia="Calibri" w:hAnsi="Times New Roman" w:cs="Times New Roman"/>
          <w:sz w:val="28"/>
          <w:szCs w:val="28"/>
          <w:lang w:eastAsia="en-US"/>
        </w:rPr>
        <w:t xml:space="preserve"> - рентабельность инвестиций</w:t>
      </w:r>
      <w:r w:rsidR="004437C6"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 годовой доход от аренды / вложенные деньги * 100</w:t>
      </w:r>
    </w:p>
    <w:p w:rsidR="0090013F" w:rsidRPr="0045590C" w:rsidRDefault="00BB66C0"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Если</w:t>
      </w:r>
      <w:r w:rsidR="00656496" w:rsidRPr="0045590C">
        <w:rPr>
          <w:rFonts w:ascii="Times New Roman" w:eastAsia="Calibri" w:hAnsi="Times New Roman" w:cs="Times New Roman"/>
          <w:sz w:val="28"/>
          <w:szCs w:val="28"/>
          <w:lang w:eastAsia="en-US"/>
        </w:rPr>
        <w:t>,</w:t>
      </w:r>
      <w:r w:rsidRPr="0045590C">
        <w:rPr>
          <w:rFonts w:ascii="Times New Roman" w:eastAsia="Calibri" w:hAnsi="Times New Roman" w:cs="Times New Roman"/>
          <w:sz w:val="28"/>
          <w:szCs w:val="28"/>
          <w:lang w:eastAsia="en-US"/>
        </w:rPr>
        <w:t xml:space="preserve"> м</w:t>
      </w:r>
      <w:r w:rsidR="0090013F" w:rsidRPr="0045590C">
        <w:rPr>
          <w:rFonts w:ascii="Times New Roman" w:eastAsia="Calibri" w:hAnsi="Times New Roman" w:cs="Times New Roman"/>
          <w:sz w:val="28"/>
          <w:szCs w:val="28"/>
          <w:lang w:eastAsia="en-US"/>
        </w:rPr>
        <w:t>ы тратим 2 000 000 руб. на покупку студии (площадь 25 м</w:t>
      </w:r>
      <w:r w:rsidR="0090013F" w:rsidRPr="0045590C">
        <w:rPr>
          <w:rFonts w:ascii="Times New Roman" w:eastAsia="Calibri" w:hAnsi="Times New Roman" w:cs="Times New Roman"/>
          <w:sz w:val="28"/>
          <w:szCs w:val="28"/>
          <w:vertAlign w:val="superscript"/>
          <w:lang w:eastAsia="en-US"/>
        </w:rPr>
        <w:t>2</w:t>
      </w:r>
      <w:r w:rsidR="0090013F" w:rsidRPr="0045590C">
        <w:rPr>
          <w:rFonts w:ascii="Times New Roman" w:eastAsia="Calibri" w:hAnsi="Times New Roman" w:cs="Times New Roman"/>
          <w:sz w:val="28"/>
          <w:szCs w:val="28"/>
          <w:lang w:eastAsia="en-US"/>
        </w:rPr>
        <w:t xml:space="preserve"> по цене 8000 руб/м</w:t>
      </w:r>
      <w:r w:rsidR="0090013F" w:rsidRPr="0045590C">
        <w:rPr>
          <w:rFonts w:ascii="Times New Roman" w:eastAsia="Calibri" w:hAnsi="Times New Roman" w:cs="Times New Roman"/>
          <w:sz w:val="28"/>
          <w:szCs w:val="28"/>
          <w:vertAlign w:val="superscript"/>
          <w:lang w:eastAsia="en-US"/>
        </w:rPr>
        <w:t>2</w:t>
      </w:r>
      <w:r w:rsidR="0090013F" w:rsidRPr="0045590C">
        <w:rPr>
          <w:rFonts w:ascii="Times New Roman" w:eastAsia="Calibri" w:hAnsi="Times New Roman" w:cs="Times New Roman"/>
          <w:sz w:val="28"/>
          <w:szCs w:val="28"/>
          <w:lang w:eastAsia="en-US"/>
        </w:rPr>
        <w:t xml:space="preserve">). Отделка под ключ обходится нам дополнительно в 300 000 руб. </w:t>
      </w:r>
      <w:r w:rsidR="00656496" w:rsidRPr="0045590C">
        <w:rPr>
          <w:rFonts w:ascii="Times New Roman" w:eastAsia="Calibri" w:hAnsi="Times New Roman" w:cs="Times New Roman"/>
          <w:sz w:val="28"/>
          <w:szCs w:val="28"/>
          <w:lang w:eastAsia="en-US"/>
        </w:rPr>
        <w:t>О</w:t>
      </w:r>
      <w:r w:rsidR="0090013F" w:rsidRPr="0045590C">
        <w:rPr>
          <w:rFonts w:ascii="Times New Roman" w:eastAsia="Calibri" w:hAnsi="Times New Roman" w:cs="Times New Roman"/>
          <w:sz w:val="28"/>
          <w:szCs w:val="28"/>
          <w:lang w:eastAsia="en-US"/>
        </w:rPr>
        <w:t>бщая стоимость инвестированных денег получается 2 300 000 руб.Мы сдаем недвижимость за 15 тыс. руб. ежемесячно. Эксплуатационные расходы в виде платы за коммунальные услуги находятся на стороне арендодателя</w:t>
      </w:r>
      <w:r w:rsidR="00656496" w:rsidRPr="0045590C">
        <w:rPr>
          <w:rFonts w:ascii="Times New Roman" w:eastAsia="Calibri" w:hAnsi="Times New Roman" w:cs="Times New Roman"/>
          <w:sz w:val="28"/>
          <w:szCs w:val="28"/>
          <w:lang w:eastAsia="en-US"/>
        </w:rPr>
        <w:t>.</w:t>
      </w:r>
    </w:p>
    <w:p w:rsidR="00656496" w:rsidRPr="0045590C" w:rsidRDefault="00656496" w:rsidP="0045590C">
      <w:pPr>
        <w:pStyle w:val="a3"/>
        <w:numPr>
          <w:ilvl w:val="0"/>
          <w:numId w:val="69"/>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Определить рентабельность инвестиций по следующей формуле:</w:t>
      </w:r>
    </w:p>
    <w:p w:rsidR="00656496" w:rsidRPr="0045590C" w:rsidRDefault="0090013F"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ROE (ReturnonEquity - рентабельность собственного капитала), которая определяет доходность вложенного капитала:</w:t>
      </w:r>
    </w:p>
    <w:p w:rsidR="0090013F" w:rsidRPr="0045590C" w:rsidRDefault="0090013F" w:rsidP="0045590C">
      <w:pPr>
        <w:pStyle w:val="a3"/>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ROE = годовой доход от аренды / инвестированный капитал * 100.</w:t>
      </w:r>
    </w:p>
    <w:p w:rsidR="0090013F" w:rsidRPr="0045590C" w:rsidRDefault="00656496" w:rsidP="0045590C">
      <w:pPr>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w:t>
      </w:r>
      <w:r w:rsidR="0090013F" w:rsidRPr="0045590C">
        <w:rPr>
          <w:rFonts w:ascii="Times New Roman" w:eastAsia="Calibri" w:hAnsi="Times New Roman" w:cs="Times New Roman"/>
          <w:sz w:val="28"/>
          <w:szCs w:val="28"/>
          <w:lang w:eastAsia="en-US"/>
        </w:rPr>
        <w:t>редит на покупку и отделку студии</w:t>
      </w:r>
      <w:r w:rsidRPr="0045590C">
        <w:rPr>
          <w:rFonts w:ascii="Times New Roman" w:eastAsia="Calibri" w:hAnsi="Times New Roman" w:cs="Times New Roman"/>
          <w:sz w:val="28"/>
          <w:szCs w:val="28"/>
          <w:lang w:eastAsia="en-US"/>
        </w:rPr>
        <w:t xml:space="preserve"> составил </w:t>
      </w:r>
      <w:r w:rsidR="0090013F" w:rsidRPr="0045590C">
        <w:rPr>
          <w:rFonts w:ascii="Times New Roman" w:eastAsia="Calibri" w:hAnsi="Times New Roman" w:cs="Times New Roman"/>
          <w:sz w:val="28"/>
          <w:szCs w:val="28"/>
          <w:lang w:eastAsia="en-US"/>
        </w:rPr>
        <w:t xml:space="preserve">2 300 000 руб. Оставшиеся триста тысяч берутся из собственных ресурсов и является стоимостью вложенного капитала. </w:t>
      </w:r>
      <w:r w:rsidR="00C64C68" w:rsidRPr="0045590C">
        <w:rPr>
          <w:rFonts w:ascii="Times New Roman" w:eastAsia="Calibri" w:hAnsi="Times New Roman" w:cs="Times New Roman"/>
          <w:sz w:val="28"/>
          <w:szCs w:val="28"/>
          <w:lang w:eastAsia="en-US"/>
        </w:rPr>
        <w:t>П</w:t>
      </w:r>
      <w:r w:rsidR="0090013F" w:rsidRPr="0045590C">
        <w:rPr>
          <w:rFonts w:ascii="Times New Roman" w:eastAsia="Calibri" w:hAnsi="Times New Roman" w:cs="Times New Roman"/>
          <w:sz w:val="28"/>
          <w:szCs w:val="28"/>
          <w:lang w:eastAsia="en-US"/>
        </w:rPr>
        <w:t xml:space="preserve">латеж в месяц составляет 7,5 тыс. руб. в месяц. </w:t>
      </w:r>
      <w:r w:rsidR="00C64C68" w:rsidRPr="0045590C">
        <w:rPr>
          <w:rFonts w:ascii="Times New Roman" w:eastAsia="Calibri" w:hAnsi="Times New Roman" w:cs="Times New Roman"/>
          <w:sz w:val="28"/>
          <w:szCs w:val="28"/>
          <w:lang w:eastAsia="en-US"/>
        </w:rPr>
        <w:t>Д</w:t>
      </w:r>
      <w:r w:rsidR="0090013F" w:rsidRPr="0045590C">
        <w:rPr>
          <w:rFonts w:ascii="Times New Roman" w:eastAsia="Calibri" w:hAnsi="Times New Roman" w:cs="Times New Roman"/>
          <w:sz w:val="28"/>
          <w:szCs w:val="28"/>
          <w:lang w:eastAsia="en-US"/>
        </w:rPr>
        <w:t xml:space="preserve">оходы </w:t>
      </w:r>
      <w:r w:rsidR="00C64C68" w:rsidRPr="0045590C">
        <w:rPr>
          <w:rFonts w:ascii="Times New Roman" w:eastAsia="Calibri" w:hAnsi="Times New Roman" w:cs="Times New Roman"/>
          <w:sz w:val="28"/>
          <w:szCs w:val="28"/>
          <w:lang w:eastAsia="en-US"/>
        </w:rPr>
        <w:t>от сдачи квартиры 7 500 рублей.</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A95086" w:rsidRPr="0045590C" w:rsidRDefault="00A95086" w:rsidP="0045590C">
      <w:pPr>
        <w:pStyle w:val="a3"/>
        <w:numPr>
          <w:ilvl w:val="0"/>
          <w:numId w:val="70"/>
        </w:numPr>
        <w:rPr>
          <w:rFonts w:ascii="Times New Roman" w:eastAsia="Calibri" w:hAnsi="Times New Roman" w:cs="Times New Roman"/>
          <w:sz w:val="28"/>
          <w:szCs w:val="28"/>
          <w:lang w:eastAsia="en-US"/>
        </w:rPr>
      </w:pPr>
      <w:r w:rsidRPr="0045590C">
        <w:rPr>
          <w:rFonts w:ascii="Times New Roman" w:hAnsi="Times New Roman" w:cs="Times New Roman"/>
          <w:bCs/>
          <w:sz w:val="28"/>
          <w:szCs w:val="28"/>
        </w:rPr>
        <w:t xml:space="preserve">Как определить </w:t>
      </w:r>
      <w:r w:rsidRPr="0045590C">
        <w:rPr>
          <w:rFonts w:ascii="Times New Roman" w:eastAsia="Calibri" w:hAnsi="Times New Roman" w:cs="Times New Roman"/>
          <w:sz w:val="28"/>
          <w:szCs w:val="28"/>
          <w:lang w:eastAsia="en-US"/>
        </w:rPr>
        <w:t>рентабельность инвестиций?</w:t>
      </w:r>
    </w:p>
    <w:p w:rsidR="00A95086" w:rsidRPr="0045590C" w:rsidRDefault="00A95086" w:rsidP="0045590C">
      <w:pPr>
        <w:pStyle w:val="a3"/>
        <w:numPr>
          <w:ilvl w:val="0"/>
          <w:numId w:val="70"/>
        </w:numP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Расскажите методику расчета рентабельности инвестиций.</w:t>
      </w:r>
    </w:p>
    <w:p w:rsidR="00F32127" w:rsidRPr="0045590C" w:rsidRDefault="00F32127" w:rsidP="0045590C">
      <w:pPr>
        <w:pStyle w:val="a3"/>
        <w:numPr>
          <w:ilvl w:val="0"/>
          <w:numId w:val="70"/>
        </w:numPr>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25</w:t>
      </w:r>
    </w:p>
    <w:p w:rsidR="00F32127" w:rsidRPr="0045590C" w:rsidRDefault="00A95086"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внутренней ставки доходности.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A95086"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45590C">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200021" w:rsidRPr="0045590C">
        <w:rPr>
          <w:rFonts w:ascii="Times New Roman" w:hAnsi="Times New Roman" w:cs="Times New Roman"/>
          <w:bCs/>
          <w:sz w:val="28"/>
          <w:szCs w:val="28"/>
        </w:rPr>
        <w:t>доходность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w:t>
      </w:r>
      <w:r w:rsidR="00200021" w:rsidRPr="0045590C">
        <w:rPr>
          <w:rFonts w:ascii="Times New Roman" w:eastAsia="Calibri" w:hAnsi="Times New Roman" w:cs="Times New Roman"/>
          <w:iCs/>
          <w:color w:val="000000"/>
          <w:sz w:val="28"/>
          <w:szCs w:val="28"/>
          <w:lang w:eastAsia="en-US"/>
        </w:rPr>
        <w:t xml:space="preserve"> методику расчета внутренней ставки доходности.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200021" w:rsidRPr="0045590C" w:rsidRDefault="00200021" w:rsidP="0045590C">
      <w:pPr>
        <w:pStyle w:val="a3"/>
        <w:numPr>
          <w:ilvl w:val="0"/>
          <w:numId w:val="7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200021" w:rsidRPr="0045590C" w:rsidRDefault="00200021" w:rsidP="0045590C">
      <w:pPr>
        <w:pStyle w:val="a3"/>
        <w:numPr>
          <w:ilvl w:val="0"/>
          <w:numId w:val="7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pStyle w:val="a3"/>
        <w:numPr>
          <w:ilvl w:val="0"/>
          <w:numId w:val="7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32127" w:rsidRPr="0045590C" w:rsidRDefault="00005BD4" w:rsidP="0045590C">
      <w:pPr>
        <w:pStyle w:val="a3"/>
        <w:numPr>
          <w:ilvl w:val="0"/>
          <w:numId w:val="7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Рассчитаем внутреннюю ставку доходности по проекту «Земля» Затраты – 1 млн 200 тыс руб, доходы – 50, 200, 450, 500, </w:t>
      </w:r>
      <w:r w:rsidR="00285EF3" w:rsidRPr="0045590C">
        <w:rPr>
          <w:rFonts w:ascii="Times New Roman" w:hAnsi="Times New Roman" w:cs="Times New Roman"/>
          <w:bCs/>
          <w:sz w:val="28"/>
          <w:szCs w:val="28"/>
        </w:rPr>
        <w:t>600 тыс руб, ставка дисконтирования 5%.</w:t>
      </w:r>
    </w:p>
    <w:p w:rsidR="001527B1" w:rsidRPr="0045590C" w:rsidRDefault="001527B1" w:rsidP="0045590C">
      <w:pPr>
        <w:pStyle w:val="a3"/>
        <w:numPr>
          <w:ilvl w:val="0"/>
          <w:numId w:val="73"/>
        </w:numPr>
        <w:ind w:left="0" w:firstLine="709"/>
        <w:jc w:val="both"/>
        <w:rPr>
          <w:rFonts w:ascii="Times New Roman" w:hAnsi="Times New Roman" w:cs="Times New Roman"/>
          <w:b/>
          <w:bCs/>
          <w:sz w:val="28"/>
          <w:szCs w:val="28"/>
        </w:rPr>
      </w:pPr>
      <w:r w:rsidRPr="0045590C">
        <w:rPr>
          <w:rFonts w:ascii="Times New Roman" w:hAnsi="Times New Roman" w:cs="Times New Roman"/>
          <w:bCs/>
          <w:sz w:val="28"/>
          <w:szCs w:val="28"/>
        </w:rPr>
        <w:t>С</w:t>
      </w:r>
      <w:r w:rsidR="0007304A" w:rsidRPr="0045590C">
        <w:rPr>
          <w:rFonts w:ascii="Times New Roman" w:hAnsi="Times New Roman" w:cs="Times New Roman"/>
          <w:bCs/>
          <w:sz w:val="28"/>
          <w:szCs w:val="28"/>
        </w:rPr>
        <w:t>обственник приобрел однокомнатную квартиру с косметическим ремонтом за 6 млн руб и вложил в нее еще 300 тыс. руб на меблировку.</w:t>
      </w:r>
      <w:r w:rsidR="0045590C">
        <w:rPr>
          <w:rFonts w:ascii="Times New Roman" w:hAnsi="Times New Roman" w:cs="Times New Roman"/>
          <w:bCs/>
          <w:sz w:val="28"/>
          <w:szCs w:val="28"/>
        </w:rPr>
        <w:t xml:space="preserve"> </w:t>
      </w:r>
      <w:r w:rsidR="0007304A" w:rsidRPr="0045590C">
        <w:rPr>
          <w:rFonts w:ascii="Times New Roman" w:hAnsi="Times New Roman" w:cs="Times New Roman"/>
          <w:bCs/>
          <w:sz w:val="28"/>
          <w:szCs w:val="28"/>
        </w:rPr>
        <w:t>Квартиру он сдал за 35 тыс. руб в месяц</w:t>
      </w:r>
      <w:r w:rsidRPr="0045590C">
        <w:rPr>
          <w:rFonts w:ascii="Times New Roman" w:hAnsi="Times New Roman" w:cs="Times New Roman"/>
          <w:bCs/>
          <w:sz w:val="28"/>
          <w:szCs w:val="28"/>
        </w:rPr>
        <w:t>.</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73373" w:rsidRPr="0045590C" w:rsidRDefault="00F73373" w:rsidP="0045590C">
      <w:pPr>
        <w:pStyle w:val="a3"/>
        <w:numPr>
          <w:ilvl w:val="1"/>
          <w:numId w:val="72"/>
        </w:numPr>
        <w:rPr>
          <w:rFonts w:ascii="Times New Roman" w:hAnsi="Times New Roman" w:cs="Times New Roman"/>
          <w:bCs/>
          <w:sz w:val="28"/>
          <w:szCs w:val="28"/>
        </w:rPr>
      </w:pPr>
      <w:r w:rsidRPr="0045590C">
        <w:rPr>
          <w:rFonts w:ascii="Times New Roman" w:hAnsi="Times New Roman" w:cs="Times New Roman"/>
          <w:bCs/>
          <w:sz w:val="28"/>
          <w:szCs w:val="28"/>
        </w:rPr>
        <w:t>Что такое внутренняя норма доходности?</w:t>
      </w:r>
    </w:p>
    <w:p w:rsidR="00F32127" w:rsidRPr="0045590C" w:rsidRDefault="00F32127" w:rsidP="0045590C">
      <w:pPr>
        <w:ind w:left="108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26</w:t>
      </w:r>
    </w:p>
    <w:p w:rsidR="00F32127" w:rsidRPr="0045590C" w:rsidRDefault="001527B1"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нормативного срока службы зданий.</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1527B1" w:rsidRPr="0045590C">
        <w:rPr>
          <w:rFonts w:ascii="Times New Roman" w:hAnsi="Times New Roman" w:cs="Times New Roman"/>
          <w:bCs/>
          <w:sz w:val="28"/>
          <w:szCs w:val="28"/>
        </w:rPr>
        <w:t>Типология объектов оценки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45590C">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1527B1" w:rsidRPr="0045590C">
        <w:rPr>
          <w:rFonts w:ascii="Times New Roman" w:hAnsi="Times New Roman" w:cs="Times New Roman"/>
          <w:bCs/>
          <w:sz w:val="28"/>
          <w:szCs w:val="28"/>
        </w:rPr>
        <w:t>срок службы зданий</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xml:space="preserve">- </w:t>
      </w:r>
      <w:r w:rsidR="001527B1" w:rsidRPr="0045590C">
        <w:rPr>
          <w:rFonts w:ascii="Times New Roman" w:eastAsia="Calibri" w:hAnsi="Times New Roman" w:cs="Times New Roman"/>
          <w:iCs/>
          <w:color w:val="000000"/>
          <w:sz w:val="28"/>
          <w:szCs w:val="28"/>
          <w:lang w:eastAsia="en-US"/>
        </w:rPr>
        <w:t>изучить методику расчета нормативного срока службы зданий</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1527B1" w:rsidRPr="0045590C" w:rsidRDefault="001527B1" w:rsidP="0045590C">
      <w:pPr>
        <w:numPr>
          <w:ilvl w:val="0"/>
          <w:numId w:val="4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1527B1" w:rsidRPr="0045590C" w:rsidRDefault="001527B1" w:rsidP="0045590C">
      <w:pPr>
        <w:numPr>
          <w:ilvl w:val="0"/>
          <w:numId w:val="4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4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E1803" w:rsidRPr="0045590C" w:rsidRDefault="00FE1803" w:rsidP="0045590C">
      <w:pPr>
        <w:widowControl w:val="0"/>
        <w:ind w:right="34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Оптимальный срок службы здания определяется по формуле: </w:t>
      </w:r>
    </w:p>
    <w:p w:rsidR="005D13EC" w:rsidRPr="0045590C" w:rsidRDefault="009879E6" w:rsidP="0045590C">
      <w:pPr>
        <w:widowControl w:val="0"/>
        <w:ind w:right="340"/>
        <w:jc w:val="both"/>
        <w:rPr>
          <w:rFonts w:ascii="Times New Roman" w:eastAsia="Times New Roman" w:hAnsi="Times New Roman" w:cs="Times New Roman"/>
          <w:color w:val="000000"/>
          <w:sz w:val="28"/>
          <w:szCs w:val="28"/>
          <w:lang w:bidi="ru-RU"/>
        </w:rPr>
      </w:pPr>
      <m:oMathPara>
        <m:oMath>
          <m:r>
            <w:rPr>
              <w:rFonts w:ascii="Cambria Math" w:eastAsia="Times New Roman" w:hAnsi="Cambria Math" w:cs="Times New Roman"/>
              <w:color w:val="000000"/>
              <w:sz w:val="28"/>
              <w:szCs w:val="28"/>
              <w:lang w:bidi="ru-RU"/>
            </w:rPr>
            <m:t>Топт=</m:t>
          </m:r>
          <m:r>
            <w:rPr>
              <w:rFonts w:ascii="Cambria Math" w:eastAsia="Times New Roman" w:hAnsi="Cambria Math" w:cs="Times New Roman"/>
              <w:color w:val="000000"/>
              <w:sz w:val="28"/>
              <w:szCs w:val="28"/>
              <w:lang w:val="en-US" w:eastAsia="en-US" w:bidi="en-US"/>
            </w:rPr>
            <m:t>t</m:t>
          </m:r>
          <m:r>
            <w:rPr>
              <w:rFonts w:ascii="Cambria Math" w:eastAsia="Times New Roman" w:hAnsi="Cambria Math" w:cs="Times New Roman"/>
              <w:color w:val="000000"/>
              <w:sz w:val="28"/>
              <w:szCs w:val="28"/>
              <w:vertAlign w:val="subscript"/>
              <w:lang w:val="en-US" w:eastAsia="en-US" w:bidi="en-US"/>
            </w:rPr>
            <m:t>p</m:t>
          </m:r>
          <m:r>
            <w:rPr>
              <w:rFonts w:ascii="Cambria Math" w:eastAsia="Times New Roman" w:hAnsi="Cambria Math" w:cs="Times New Roman"/>
              <w:color w:val="000000"/>
              <w:sz w:val="28"/>
              <w:szCs w:val="28"/>
              <w:lang w:bidi="ru-RU"/>
            </w:rPr>
            <m:t>*</m:t>
          </m:r>
          <m:rad>
            <m:radPr>
              <m:degHide m:val="on"/>
              <m:ctrlPr>
                <w:rPr>
                  <w:rFonts w:ascii="Cambria Math" w:eastAsia="Times New Roman" w:hAnsi="Cambria Math" w:cs="Times New Roman"/>
                  <w:i/>
                  <w:color w:val="000000"/>
                  <w:sz w:val="28"/>
                  <w:szCs w:val="28"/>
                  <w:lang w:bidi="ru-RU"/>
                </w:rPr>
              </m:ctrlPr>
            </m:radPr>
            <m:deg/>
            <m:e>
              <m:f>
                <m:fPr>
                  <m:ctrlPr>
                    <w:rPr>
                      <w:rFonts w:ascii="Cambria Math" w:eastAsia="Times New Roman" w:hAnsi="Cambria Math" w:cs="Times New Roman"/>
                      <w:i/>
                      <w:color w:val="000000"/>
                      <w:sz w:val="28"/>
                      <w:szCs w:val="28"/>
                      <w:lang w:bidi="ru-RU"/>
                    </w:rPr>
                  </m:ctrlPr>
                </m:fPr>
                <m:num>
                  <m:r>
                    <w:rPr>
                      <w:rFonts w:ascii="Cambria Math" w:eastAsia="Times New Roman" w:hAnsi="Cambria Math" w:cs="Times New Roman"/>
                      <w:color w:val="000000"/>
                      <w:sz w:val="28"/>
                      <w:szCs w:val="28"/>
                      <w:lang w:bidi="ru-RU"/>
                    </w:rPr>
                    <m:t>2</m:t>
                  </m:r>
                  <m:r>
                    <w:rPr>
                      <w:rFonts w:ascii="Cambria Math" w:eastAsia="Times New Roman" w:hAnsi="Cambria Math" w:cs="Times New Roman"/>
                      <w:color w:val="000000"/>
                      <w:sz w:val="28"/>
                      <w:szCs w:val="28"/>
                      <w:lang w:val="en-US" w:bidi="ru-RU"/>
                    </w:rPr>
                    <m:t>a</m:t>
                  </m:r>
                </m:num>
                <m:den>
                  <m:r>
                    <w:rPr>
                      <w:rFonts w:ascii="Cambria Math" w:eastAsia="Times New Roman" w:hAnsi="Cambria Math" w:cs="Times New Roman"/>
                      <w:color w:val="000000"/>
                      <w:sz w:val="28"/>
                      <w:szCs w:val="28"/>
                      <w:lang w:bidi="ru-RU"/>
                    </w:rPr>
                    <m:t>μ</m:t>
                  </m:r>
                </m:den>
              </m:f>
            </m:e>
          </m:rad>
        </m:oMath>
      </m:oMathPara>
    </w:p>
    <w:p w:rsidR="00FE1803" w:rsidRPr="0045590C" w:rsidRDefault="00FE180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где</w:t>
      </w:r>
      <w:r w:rsidRPr="0045590C">
        <w:rPr>
          <w:rFonts w:ascii="Times New Roman" w:eastAsia="Times New Roman" w:hAnsi="Times New Roman" w:cs="Times New Roman"/>
          <w:i/>
          <w:iCs/>
          <w:color w:val="000000"/>
          <w:sz w:val="28"/>
          <w:szCs w:val="28"/>
          <w:lang w:val="en-US" w:eastAsia="en-US" w:bidi="en-US"/>
        </w:rPr>
        <w:t>t</w:t>
      </w:r>
      <w:r w:rsidRPr="0045590C">
        <w:rPr>
          <w:rFonts w:ascii="Times New Roman" w:eastAsia="Times New Roman" w:hAnsi="Times New Roman" w:cs="Times New Roman"/>
          <w:i/>
          <w:iCs/>
          <w:color w:val="000000"/>
          <w:sz w:val="28"/>
          <w:szCs w:val="28"/>
          <w:vertAlign w:val="subscript"/>
          <w:lang w:val="en-US" w:eastAsia="en-US" w:bidi="en-US"/>
        </w:rPr>
        <w:t>p</w:t>
      </w:r>
      <w:r w:rsidRPr="0045590C">
        <w:rPr>
          <w:rFonts w:ascii="Times New Roman" w:eastAsia="Times New Roman" w:hAnsi="Times New Roman" w:cs="Times New Roman"/>
          <w:color w:val="000000"/>
          <w:sz w:val="28"/>
          <w:szCs w:val="28"/>
          <w:lang w:bidi="ru-RU"/>
        </w:rPr>
        <w:t>- минимальное значение межремонтного срока службы материала;</w:t>
      </w:r>
    </w:p>
    <w:p w:rsidR="00FE1803" w:rsidRPr="0045590C" w:rsidRDefault="00FE1803"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 первоначальная стоимость 1 кв.м площади здания, р</w:t>
      </w:r>
      <w:r w:rsidR="00B1563E" w:rsidRPr="0045590C">
        <w:rPr>
          <w:rFonts w:ascii="Times New Roman" w:eastAsia="Times New Roman" w:hAnsi="Times New Roman" w:cs="Times New Roman"/>
          <w:color w:val="000000"/>
          <w:sz w:val="28"/>
          <w:szCs w:val="28"/>
          <w:lang w:bidi="ru-RU"/>
        </w:rPr>
        <w:t>уб</w:t>
      </w:r>
      <w:r w:rsidRPr="0045590C">
        <w:rPr>
          <w:rFonts w:ascii="Times New Roman" w:eastAsia="Times New Roman" w:hAnsi="Times New Roman" w:cs="Times New Roman"/>
          <w:color w:val="000000"/>
          <w:sz w:val="28"/>
          <w:szCs w:val="28"/>
          <w:lang w:bidi="ru-RU"/>
        </w:rPr>
        <w:t>;</w:t>
      </w:r>
    </w:p>
    <w:p w:rsidR="00FE1803" w:rsidRPr="0045590C" w:rsidRDefault="005F600D" w:rsidP="0045590C">
      <w:pPr>
        <w:widowControl w:val="0"/>
        <w:ind w:firstLine="780"/>
        <w:jc w:val="both"/>
        <w:rPr>
          <w:rFonts w:ascii="Times New Roman" w:eastAsia="Times New Roman" w:hAnsi="Times New Roman" w:cs="Times New Roman"/>
          <w:color w:val="000000"/>
          <w:sz w:val="28"/>
          <w:szCs w:val="28"/>
          <w:lang w:bidi="ru-RU"/>
        </w:rPr>
      </w:pPr>
      <m:oMath>
        <m:r>
          <w:rPr>
            <w:rFonts w:ascii="Cambria Math" w:eastAsia="Times New Roman" w:hAnsi="Cambria Math" w:cs="Times New Roman"/>
            <w:color w:val="000000"/>
            <w:sz w:val="28"/>
            <w:szCs w:val="28"/>
            <w:lang w:bidi="ru-RU"/>
          </w:rPr>
          <m:t>μ</m:t>
        </m:r>
      </m:oMath>
      <w:r w:rsidR="00FE1803" w:rsidRPr="0045590C">
        <w:rPr>
          <w:rFonts w:ascii="Times New Roman" w:eastAsia="Times New Roman" w:hAnsi="Times New Roman" w:cs="Times New Roman"/>
          <w:color w:val="000000"/>
          <w:sz w:val="28"/>
          <w:szCs w:val="28"/>
          <w:lang w:bidi="ru-RU"/>
        </w:rPr>
        <w:t>- коэффициент зависимости стоимости ремонта от его порядкового номера</w:t>
      </w:r>
    </w:p>
    <w:p w:rsidR="00FE1803" w:rsidRPr="0045590C" w:rsidRDefault="00EE67C9"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μ = </w:t>
      </w:r>
      <m:oMath>
        <m:f>
          <m:fPr>
            <m:ctrlPr>
              <w:rPr>
                <w:rFonts w:ascii="Cambria Math" w:eastAsia="Times New Roman" w:hAnsi="Cambria Math" w:cs="Times New Roman"/>
                <w:i/>
                <w:color w:val="000000"/>
                <w:sz w:val="28"/>
                <w:szCs w:val="28"/>
                <w:lang w:val="en-US" w:bidi="ru-RU"/>
              </w:rPr>
            </m:ctrlPr>
          </m:fPr>
          <m:num>
            <m:r>
              <w:rPr>
                <w:rFonts w:ascii="Cambria Math" w:eastAsia="Times New Roman" w:hAnsi="Cambria Math" w:cs="Times New Roman"/>
                <w:color w:val="000000"/>
                <w:sz w:val="28"/>
                <w:szCs w:val="28"/>
                <w:lang w:bidi="ru-RU"/>
              </w:rPr>
              <m:t>2</m:t>
            </m:r>
          </m:num>
          <m:den>
            <m:r>
              <w:rPr>
                <w:rFonts w:ascii="Cambria Math" w:eastAsia="Times New Roman" w:hAnsi="Cambria Math" w:cs="Times New Roman"/>
                <w:color w:val="000000"/>
                <w:sz w:val="28"/>
                <w:szCs w:val="28"/>
                <w:lang w:val="en-US" w:bidi="ru-RU"/>
              </w:rPr>
              <m:t>m</m:t>
            </m:r>
            <m:r>
              <w:rPr>
                <w:rFonts w:ascii="Cambria Math" w:eastAsia="Times New Roman" w:hAnsi="Cambria Math" w:cs="Times New Roman"/>
                <w:color w:val="000000"/>
                <w:sz w:val="28"/>
                <w:szCs w:val="28"/>
                <w:lang w:bidi="ru-RU"/>
              </w:rPr>
              <m:t>+1</m:t>
            </m:r>
          </m:den>
        </m:f>
      </m:oMath>
    </w:p>
    <w:p w:rsidR="00FE1803" w:rsidRPr="0045590C" w:rsidRDefault="00FE180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где</w:t>
      </w:r>
      <w:r w:rsidRPr="0045590C">
        <w:rPr>
          <w:rFonts w:ascii="Times New Roman" w:eastAsia="Times New Roman" w:hAnsi="Times New Roman" w:cs="Times New Roman"/>
          <w:color w:val="000000"/>
          <w:sz w:val="28"/>
          <w:szCs w:val="28"/>
          <w:lang w:val="en-US" w:eastAsia="en-US" w:bidi="en-US"/>
        </w:rPr>
        <w:t>m</w:t>
      </w:r>
      <w:r w:rsidRPr="0045590C">
        <w:rPr>
          <w:rFonts w:ascii="Times New Roman" w:eastAsia="Times New Roman" w:hAnsi="Times New Roman" w:cs="Times New Roman"/>
          <w:color w:val="000000"/>
          <w:sz w:val="28"/>
          <w:szCs w:val="28"/>
          <w:lang w:bidi="ru-RU"/>
        </w:rPr>
        <w:t>-количество ремонтов за весь срок службы</w:t>
      </w:r>
    </w:p>
    <w:p w:rsidR="00FE1803" w:rsidRPr="0045590C" w:rsidRDefault="00EE67C9"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i/>
          <w:iCs/>
          <w:color w:val="000000"/>
          <w:sz w:val="28"/>
          <w:szCs w:val="28"/>
          <w:lang w:val="en-US" w:eastAsia="en-US" w:bidi="en-US"/>
        </w:rPr>
        <w:t>K</w:t>
      </w:r>
      <w:r w:rsidRPr="0045590C">
        <w:rPr>
          <w:rFonts w:ascii="Times New Roman" w:eastAsia="Times New Roman" w:hAnsi="Times New Roman" w:cs="Times New Roman"/>
          <w:i/>
          <w:iCs/>
          <w:color w:val="000000"/>
          <w:sz w:val="28"/>
          <w:szCs w:val="28"/>
          <w:lang w:eastAsia="en-US" w:bidi="en-US"/>
        </w:rPr>
        <w:t xml:space="preserve"> = 2</w:t>
      </w:r>
      <m:oMath>
        <m:nary>
          <m:naryPr>
            <m:chr m:val="∑"/>
            <m:limLoc m:val="undOvr"/>
            <m:subHide m:val="on"/>
            <m:supHide m:val="on"/>
            <m:ctrlPr>
              <w:rPr>
                <w:rFonts w:ascii="Cambria Math" w:eastAsia="Times New Roman" w:hAnsi="Cambria Math" w:cs="Times New Roman"/>
                <w:i/>
                <w:iCs/>
                <w:color w:val="000000"/>
                <w:sz w:val="28"/>
                <w:szCs w:val="28"/>
                <w:lang w:val="en-US" w:eastAsia="en-US" w:bidi="en-US"/>
              </w:rPr>
            </m:ctrlPr>
          </m:naryPr>
          <m:sub/>
          <m:sup/>
          <m:e>
            <m:f>
              <m:fPr>
                <m:ctrlPr>
                  <w:rPr>
                    <w:rFonts w:ascii="Cambria Math" w:eastAsia="Times New Roman" w:hAnsi="Cambria Math" w:cs="Times New Roman"/>
                    <w:i/>
                    <w:iCs/>
                    <w:color w:val="000000"/>
                    <w:sz w:val="28"/>
                    <w:szCs w:val="28"/>
                    <w:lang w:val="en-US" w:eastAsia="en-US" w:bidi="en-US"/>
                  </w:rPr>
                </m:ctrlPr>
              </m:fPr>
              <m:num>
                <m:r>
                  <w:rPr>
                    <w:rFonts w:ascii="Cambria Math" w:eastAsia="Times New Roman" w:hAnsi="Cambria Math" w:cs="Times New Roman"/>
                    <w:color w:val="000000"/>
                    <w:sz w:val="28"/>
                    <w:szCs w:val="28"/>
                    <w:lang w:val="en-US" w:eastAsia="en-US" w:bidi="en-US"/>
                  </w:rPr>
                  <m:t>mi</m:t>
                </m:r>
                <m:r>
                  <w:rPr>
                    <w:rFonts w:ascii="Cambria Math" w:eastAsia="Times New Roman" w:hAnsi="Cambria Math" w:cs="Times New Roman"/>
                    <w:color w:val="000000"/>
                    <w:sz w:val="28"/>
                    <w:szCs w:val="28"/>
                    <w:lang w:eastAsia="en-US" w:bidi="en-US"/>
                  </w:rPr>
                  <m:t>*</m:t>
                </m:r>
                <m:r>
                  <w:rPr>
                    <w:rFonts w:ascii="Cambria Math" w:eastAsia="Times New Roman" w:hAnsi="Cambria Math" w:cs="Times New Roman"/>
                    <w:color w:val="000000"/>
                    <w:sz w:val="28"/>
                    <w:szCs w:val="28"/>
                    <w:lang w:val="en-US" w:eastAsia="en-US" w:bidi="en-US"/>
                  </w:rPr>
                  <m:t>ki</m:t>
                </m:r>
              </m:num>
              <m:den>
                <m:r>
                  <w:rPr>
                    <w:rFonts w:ascii="Cambria Math" w:eastAsia="Times New Roman" w:hAnsi="Cambria Math" w:cs="Times New Roman"/>
                    <w:color w:val="000000"/>
                    <w:sz w:val="28"/>
                    <w:szCs w:val="28"/>
                    <w:lang w:val="en-US" w:eastAsia="en-US" w:bidi="en-US"/>
                  </w:rPr>
                  <m:t>m</m:t>
                </m:r>
                <m:r>
                  <w:rPr>
                    <w:rFonts w:ascii="Cambria Math" w:eastAsia="Times New Roman" w:hAnsi="Cambria Math" w:cs="Times New Roman"/>
                    <w:color w:val="000000"/>
                    <w:sz w:val="28"/>
                    <w:szCs w:val="28"/>
                    <w:lang w:eastAsia="en-US" w:bidi="en-US"/>
                  </w:rPr>
                  <m:t>*</m:t>
                </m:r>
                <m:r>
                  <w:rPr>
                    <w:rFonts w:ascii="Cambria Math" w:eastAsia="Times New Roman" w:hAnsi="Cambria Math" w:cs="Times New Roman"/>
                    <w:color w:val="000000"/>
                    <w:sz w:val="28"/>
                    <w:szCs w:val="28"/>
                    <w:lang w:val="en-US" w:eastAsia="en-US" w:bidi="en-US"/>
                  </w:rPr>
                  <m:t>F</m:t>
                </m:r>
              </m:den>
            </m:f>
          </m:e>
        </m:nary>
      </m:oMath>
    </w:p>
    <w:p w:rsidR="00FE1803" w:rsidRPr="0045590C" w:rsidRDefault="00FE180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где</w:t>
      </w:r>
      <w:r w:rsidRPr="0045590C">
        <w:rPr>
          <w:rFonts w:ascii="Times New Roman" w:eastAsia="Times New Roman" w:hAnsi="Times New Roman" w:cs="Times New Roman"/>
          <w:i/>
          <w:iCs/>
          <w:color w:val="000000"/>
          <w:sz w:val="28"/>
          <w:szCs w:val="28"/>
          <w:lang w:val="en-US" w:eastAsia="en-US" w:bidi="en-US"/>
        </w:rPr>
        <w:t>K</w:t>
      </w:r>
      <w:r w:rsidRPr="0045590C">
        <w:rPr>
          <w:rFonts w:ascii="Times New Roman" w:eastAsia="Times New Roman" w:hAnsi="Times New Roman" w:cs="Times New Roman"/>
          <w:color w:val="000000"/>
          <w:sz w:val="28"/>
          <w:szCs w:val="28"/>
          <w:lang w:bidi="ru-RU"/>
        </w:rPr>
        <w:t>- средние затраты на проведение капитального ремонта, р</w:t>
      </w:r>
      <w:r w:rsidR="00B1563E" w:rsidRPr="0045590C">
        <w:rPr>
          <w:rFonts w:ascii="Times New Roman" w:eastAsia="Times New Roman" w:hAnsi="Times New Roman" w:cs="Times New Roman"/>
          <w:color w:val="000000"/>
          <w:sz w:val="28"/>
          <w:szCs w:val="28"/>
          <w:lang w:bidi="ru-RU"/>
        </w:rPr>
        <w:t>уб</w:t>
      </w:r>
    </w:p>
    <w:p w:rsidR="00FE1803" w:rsidRPr="0045590C" w:rsidRDefault="00FE180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i/>
          <w:iCs/>
          <w:color w:val="000000"/>
          <w:sz w:val="28"/>
          <w:szCs w:val="28"/>
          <w:lang w:bidi="ru-RU"/>
        </w:rPr>
        <w:t>к</w:t>
      </w:r>
      <w:r w:rsidR="00B1563E" w:rsidRPr="0045590C">
        <w:rPr>
          <w:rFonts w:ascii="Times New Roman" w:eastAsia="Times New Roman" w:hAnsi="Times New Roman" w:cs="Times New Roman"/>
          <w:i/>
          <w:iCs/>
          <w:color w:val="000000"/>
          <w:sz w:val="28"/>
          <w:szCs w:val="28"/>
          <w:vertAlign w:val="subscript"/>
          <w:lang w:val="en-US" w:bidi="ru-RU"/>
        </w:rPr>
        <w:t>i</w:t>
      </w:r>
      <w:r w:rsidRPr="0045590C">
        <w:rPr>
          <w:rFonts w:ascii="Times New Roman" w:eastAsia="Times New Roman" w:hAnsi="Times New Roman" w:cs="Times New Roman"/>
          <w:color w:val="000000"/>
          <w:sz w:val="28"/>
          <w:szCs w:val="28"/>
          <w:lang w:bidi="ru-RU"/>
        </w:rPr>
        <w:t xml:space="preserve"> - затраты на 1 кв.м</w:t>
      </w:r>
      <w:r w:rsidR="00B1563E" w:rsidRPr="0045590C">
        <w:rPr>
          <w:rFonts w:ascii="Times New Roman" w:eastAsia="Times New Roman" w:hAnsi="Times New Roman" w:cs="Times New Roman"/>
          <w:color w:val="000000"/>
          <w:sz w:val="28"/>
          <w:szCs w:val="28"/>
          <w:lang w:bidi="ru-RU"/>
        </w:rPr>
        <w:t xml:space="preserve"> ремонта отдельных элементов, руб</w:t>
      </w:r>
      <w:r w:rsidRPr="0045590C">
        <w:rPr>
          <w:rFonts w:ascii="Times New Roman" w:eastAsia="Times New Roman" w:hAnsi="Times New Roman" w:cs="Times New Roman"/>
          <w:color w:val="000000"/>
          <w:sz w:val="28"/>
          <w:szCs w:val="28"/>
          <w:lang w:bidi="ru-RU"/>
        </w:rPr>
        <w:t>;</w:t>
      </w:r>
    </w:p>
    <w:p w:rsidR="00FE1803" w:rsidRPr="0045590C" w:rsidRDefault="00FE180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i/>
          <w:iCs/>
          <w:color w:val="000000"/>
          <w:sz w:val="28"/>
          <w:szCs w:val="28"/>
          <w:lang w:bidi="ru-RU"/>
        </w:rPr>
        <w:t>т</w:t>
      </w:r>
      <w:r w:rsidR="00B1563E" w:rsidRPr="0045590C">
        <w:rPr>
          <w:rFonts w:ascii="Times New Roman" w:eastAsia="Times New Roman" w:hAnsi="Times New Roman" w:cs="Times New Roman"/>
          <w:i/>
          <w:iCs/>
          <w:color w:val="000000"/>
          <w:sz w:val="28"/>
          <w:szCs w:val="28"/>
          <w:vertAlign w:val="subscript"/>
          <w:lang w:val="en-US" w:bidi="ru-RU"/>
        </w:rPr>
        <w:t>i</w:t>
      </w:r>
      <w:r w:rsidRPr="0045590C">
        <w:rPr>
          <w:rFonts w:ascii="Times New Roman" w:eastAsia="Times New Roman" w:hAnsi="Times New Roman" w:cs="Times New Roman"/>
          <w:color w:val="000000"/>
          <w:sz w:val="28"/>
          <w:szCs w:val="28"/>
          <w:lang w:bidi="ru-RU"/>
        </w:rPr>
        <w:t xml:space="preserve"> - значение порядкового номера ремонта определенного материала;</w:t>
      </w:r>
    </w:p>
    <w:p w:rsidR="00FE1803" w:rsidRPr="0045590C" w:rsidRDefault="00FE1803"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i/>
          <w:iCs/>
          <w:color w:val="000000"/>
          <w:sz w:val="28"/>
          <w:szCs w:val="28"/>
          <w:lang w:val="en-US" w:eastAsia="en-US" w:bidi="en-US"/>
        </w:rPr>
        <w:t>F</w:t>
      </w:r>
      <w:r w:rsidRPr="0045590C">
        <w:rPr>
          <w:rFonts w:ascii="Times New Roman" w:eastAsia="Times New Roman" w:hAnsi="Times New Roman" w:cs="Times New Roman"/>
          <w:color w:val="000000"/>
          <w:sz w:val="28"/>
          <w:szCs w:val="28"/>
          <w:lang w:bidi="ru-RU"/>
        </w:rPr>
        <w:t>- площадь здания, м</w:t>
      </w:r>
      <w:r w:rsidRPr="0045590C">
        <w:rPr>
          <w:rFonts w:ascii="Times New Roman" w:eastAsia="Times New Roman" w:hAnsi="Times New Roman" w:cs="Times New Roman"/>
          <w:color w:val="000000"/>
          <w:sz w:val="28"/>
          <w:szCs w:val="28"/>
          <w:vertAlign w:val="superscript"/>
          <w:lang w:bidi="ru-RU"/>
        </w:rPr>
        <w:t>2</w:t>
      </w:r>
      <w:r w:rsidRPr="0045590C">
        <w:rPr>
          <w:rFonts w:ascii="Times New Roman" w:eastAsia="Times New Roman" w:hAnsi="Times New Roman" w:cs="Times New Roman"/>
          <w:color w:val="000000"/>
          <w:sz w:val="28"/>
          <w:szCs w:val="28"/>
          <w:lang w:bidi="ru-RU"/>
        </w:rPr>
        <w:t>.</w:t>
      </w:r>
    </w:p>
    <w:p w:rsidR="00FE1803" w:rsidRPr="0045590C" w:rsidRDefault="00FE1803"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Объемы работ сводим в таблицу 1.</w:t>
      </w:r>
    </w:p>
    <w:p w:rsidR="00FE1803" w:rsidRPr="0045590C" w:rsidRDefault="00FE1803" w:rsidP="0045590C">
      <w:pPr>
        <w:pStyle w:val="a3"/>
        <w:widowControl w:val="0"/>
        <w:numPr>
          <w:ilvl w:val="0"/>
          <w:numId w:val="74"/>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оптимальный срок службы шестиэтажного панельного 2-х подъездного жилого здания с размерами в плане 42*12м. Группа капитальности - I. Общая площадь - 2800м</w:t>
      </w:r>
      <w:r w:rsidRPr="0045590C">
        <w:rPr>
          <w:rFonts w:ascii="Times New Roman" w:eastAsia="Times New Roman" w:hAnsi="Times New Roman" w:cs="Times New Roman"/>
          <w:color w:val="000000"/>
          <w:sz w:val="28"/>
          <w:szCs w:val="28"/>
          <w:vertAlign w:val="superscript"/>
          <w:lang w:bidi="ru-RU"/>
        </w:rPr>
        <w:t>2</w:t>
      </w:r>
      <w:r w:rsidRPr="0045590C">
        <w:rPr>
          <w:rFonts w:ascii="Times New Roman" w:eastAsia="Times New Roman" w:hAnsi="Times New Roman" w:cs="Times New Roman"/>
          <w:color w:val="000000"/>
          <w:sz w:val="28"/>
          <w:szCs w:val="28"/>
          <w:lang w:bidi="ru-RU"/>
        </w:rPr>
        <w:t>. Размер панели 3*3 м. Размеры лестничной клетки в плане 3*6 м. Первоначальная с</w:t>
      </w:r>
      <w:r w:rsidR="005C216E" w:rsidRPr="0045590C">
        <w:rPr>
          <w:rFonts w:ascii="Times New Roman" w:eastAsia="Times New Roman" w:hAnsi="Times New Roman" w:cs="Times New Roman"/>
          <w:color w:val="000000"/>
          <w:sz w:val="28"/>
          <w:szCs w:val="28"/>
          <w:lang w:bidi="ru-RU"/>
        </w:rPr>
        <w:t>тоимость 1 кв.м площади здания 6</w:t>
      </w:r>
      <w:r w:rsidRPr="0045590C">
        <w:rPr>
          <w:rFonts w:ascii="Times New Roman" w:eastAsia="Times New Roman" w:hAnsi="Times New Roman" w:cs="Times New Roman"/>
          <w:color w:val="000000"/>
          <w:sz w:val="28"/>
          <w:szCs w:val="28"/>
          <w:lang w:bidi="ru-RU"/>
        </w:rPr>
        <w:t>850</w:t>
      </w:r>
      <w:r w:rsidR="005C216E" w:rsidRPr="0045590C">
        <w:rPr>
          <w:rFonts w:ascii="Times New Roman" w:eastAsia="Times New Roman" w:hAnsi="Times New Roman" w:cs="Times New Roman"/>
          <w:color w:val="000000"/>
          <w:sz w:val="28"/>
          <w:szCs w:val="28"/>
          <w:lang w:bidi="ru-RU"/>
        </w:rPr>
        <w:t>0</w:t>
      </w:r>
      <w:r w:rsidRPr="0045590C">
        <w:rPr>
          <w:rFonts w:ascii="Times New Roman" w:eastAsia="Times New Roman" w:hAnsi="Times New Roman" w:cs="Times New Roman"/>
          <w:color w:val="000000"/>
          <w:sz w:val="28"/>
          <w:szCs w:val="28"/>
          <w:lang w:bidi="ru-RU"/>
        </w:rPr>
        <w:t xml:space="preserve"> р</w:t>
      </w:r>
      <w:r w:rsidR="005C216E" w:rsidRPr="0045590C">
        <w:rPr>
          <w:rFonts w:ascii="Times New Roman" w:eastAsia="Times New Roman" w:hAnsi="Times New Roman" w:cs="Times New Roman"/>
          <w:color w:val="000000"/>
          <w:sz w:val="28"/>
          <w:szCs w:val="28"/>
          <w:lang w:bidi="ru-RU"/>
        </w:rPr>
        <w:t>уб.</w:t>
      </w:r>
    </w:p>
    <w:p w:rsidR="00FE1803" w:rsidRPr="0045590C" w:rsidRDefault="00FE1803" w:rsidP="0045590C">
      <w:pPr>
        <w:keepNext/>
        <w:keepLines/>
        <w:widowControl w:val="0"/>
        <w:ind w:firstLine="709"/>
        <w:jc w:val="both"/>
        <w:outlineLvl w:val="3"/>
        <w:rPr>
          <w:rFonts w:ascii="Times New Roman" w:eastAsia="Times New Roman" w:hAnsi="Times New Roman" w:cs="Times New Roman"/>
          <w:b/>
          <w:bCs/>
          <w:color w:val="000000"/>
          <w:sz w:val="28"/>
          <w:szCs w:val="28"/>
          <w:lang w:bidi="ru-RU"/>
        </w:rPr>
      </w:pPr>
      <w:bookmarkStart w:id="1" w:name="bookmark30"/>
      <w:r w:rsidRPr="0045590C">
        <w:rPr>
          <w:rFonts w:ascii="Times New Roman" w:eastAsia="Times New Roman" w:hAnsi="Times New Roman" w:cs="Times New Roman"/>
          <w:b/>
          <w:bCs/>
          <w:color w:val="000000"/>
          <w:sz w:val="28"/>
          <w:szCs w:val="28"/>
          <w:lang w:bidi="ru-RU"/>
        </w:rPr>
        <w:t>Решение:</w:t>
      </w:r>
      <w:bookmarkEnd w:id="1"/>
    </w:p>
    <w:p w:rsidR="00FE1803" w:rsidRPr="0045590C" w:rsidRDefault="00FE1803" w:rsidP="0045590C">
      <w:pPr>
        <w:pStyle w:val="a3"/>
        <w:widowControl w:val="0"/>
        <w:numPr>
          <w:ilvl w:val="0"/>
          <w:numId w:val="75"/>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Определяем объем ремонтных работ, заносим данные в таблицу 1.</w:t>
      </w:r>
    </w:p>
    <w:p w:rsidR="00FE1803" w:rsidRPr="0045590C" w:rsidRDefault="005C216E" w:rsidP="0045590C">
      <w:pPr>
        <w:pStyle w:val="a3"/>
        <w:widowControl w:val="0"/>
        <w:numPr>
          <w:ilvl w:val="0"/>
          <w:numId w:val="75"/>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Находим п</w:t>
      </w:r>
      <w:r w:rsidR="00FE1803" w:rsidRPr="0045590C">
        <w:rPr>
          <w:rFonts w:ascii="Times New Roman" w:eastAsia="Times New Roman" w:hAnsi="Times New Roman" w:cs="Times New Roman"/>
          <w:b/>
          <w:bCs/>
          <w:color w:val="000000"/>
          <w:sz w:val="28"/>
          <w:szCs w:val="28"/>
          <w:lang w:bidi="ru-RU"/>
        </w:rPr>
        <w:t xml:space="preserve">лощадь полов. </w:t>
      </w:r>
      <w:r w:rsidR="00FE1803" w:rsidRPr="0045590C">
        <w:rPr>
          <w:rFonts w:ascii="Times New Roman" w:eastAsia="Times New Roman" w:hAnsi="Times New Roman" w:cs="Times New Roman"/>
          <w:color w:val="000000"/>
          <w:sz w:val="28"/>
          <w:szCs w:val="28"/>
          <w:lang w:bidi="ru-RU"/>
        </w:rPr>
        <w:t xml:space="preserve">За площадь всех полов принимаем общую площадь. В здании имеются полы линолеумные, составляющие 68 % </w:t>
      </w:r>
      <w:r w:rsidR="00FE1803" w:rsidRPr="0045590C">
        <w:rPr>
          <w:rFonts w:ascii="Times New Roman" w:eastAsia="Times New Roman" w:hAnsi="Times New Roman" w:cs="Times New Roman"/>
          <w:color w:val="000000"/>
          <w:sz w:val="28"/>
          <w:szCs w:val="28"/>
          <w:lang w:bidi="ru-RU"/>
        </w:rPr>
        <w:lastRenderedPageBreak/>
        <w:t>от площади всех полов, и цементные, составляющие 32 %.</w:t>
      </w:r>
    </w:p>
    <w:p w:rsidR="0066422B" w:rsidRPr="0045590C" w:rsidRDefault="00FE1803" w:rsidP="0045590C">
      <w:pPr>
        <w:widowControl w:val="0"/>
        <w:ind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Общая площадь пола </w:t>
      </w:r>
      <w:r w:rsidRPr="0045590C">
        <w:rPr>
          <w:rFonts w:ascii="Times New Roman" w:eastAsia="Times New Roman" w:hAnsi="Times New Roman" w:cs="Times New Roman"/>
          <w:i/>
          <w:iCs/>
          <w:color w:val="000000"/>
          <w:sz w:val="28"/>
          <w:szCs w:val="28"/>
          <w:lang w:bidi="ru-RU"/>
        </w:rPr>
        <w:t>Бпола</w:t>
      </w:r>
      <w:r w:rsidRPr="0045590C">
        <w:rPr>
          <w:rFonts w:ascii="Times New Roman" w:eastAsia="Times New Roman" w:hAnsi="Times New Roman" w:cs="Times New Roman"/>
          <w:color w:val="000000"/>
          <w:sz w:val="28"/>
          <w:szCs w:val="28"/>
          <w:lang w:bidi="ru-RU"/>
        </w:rPr>
        <w:t xml:space="preserve"> = 2800м</w:t>
      </w:r>
      <w:r w:rsidRPr="0045590C">
        <w:rPr>
          <w:rFonts w:ascii="Times New Roman" w:eastAsia="Times New Roman" w:hAnsi="Times New Roman" w:cs="Times New Roman"/>
          <w:color w:val="000000"/>
          <w:sz w:val="28"/>
          <w:szCs w:val="28"/>
          <w:vertAlign w:val="superscript"/>
          <w:lang w:bidi="ru-RU"/>
        </w:rPr>
        <w:t>2</w:t>
      </w:r>
      <w:r w:rsidRPr="0045590C">
        <w:rPr>
          <w:rFonts w:ascii="Times New Roman" w:eastAsia="Times New Roman" w:hAnsi="Times New Roman" w:cs="Times New Roman"/>
          <w:color w:val="000000"/>
          <w:sz w:val="28"/>
          <w:szCs w:val="28"/>
          <w:lang w:bidi="ru-RU"/>
        </w:rPr>
        <w:t xml:space="preserve"> - 100 % </w:t>
      </w:r>
    </w:p>
    <w:p w:rsidR="00FE1803" w:rsidRPr="0045590C" w:rsidRDefault="0066422B" w:rsidP="0045590C">
      <w:pPr>
        <w:widowControl w:val="0"/>
        <w:ind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А) </w:t>
      </w:r>
      <w:r w:rsidR="00FE1803" w:rsidRPr="0045590C">
        <w:rPr>
          <w:rFonts w:ascii="Times New Roman" w:eastAsia="Times New Roman" w:hAnsi="Times New Roman" w:cs="Times New Roman"/>
          <w:color w:val="000000"/>
          <w:sz w:val="28"/>
          <w:szCs w:val="28"/>
          <w:lang w:bidi="ru-RU"/>
        </w:rPr>
        <w:t>Площадь линолеумных полов:</w:t>
      </w:r>
    </w:p>
    <w:p w:rsidR="00FE1803" w:rsidRPr="0045590C" w:rsidRDefault="0066422B" w:rsidP="0045590C">
      <w:pPr>
        <w:widowControl w:val="0"/>
        <w:ind w:firstLine="709"/>
        <w:rPr>
          <w:rFonts w:ascii="Times New Roman" w:eastAsia="Times New Roman" w:hAnsi="Times New Roman" w:cs="Times New Roman"/>
          <w:color w:val="000000"/>
          <w:sz w:val="28"/>
          <w:szCs w:val="28"/>
          <w:vertAlign w:val="superscript"/>
          <w:lang w:bidi="ru-RU"/>
        </w:rPr>
      </w:pPr>
      <w:r w:rsidRPr="0045590C">
        <w:rPr>
          <w:rFonts w:ascii="Times New Roman" w:eastAsia="Times New Roman" w:hAnsi="Times New Roman" w:cs="Times New Roman"/>
          <w:color w:val="000000"/>
          <w:sz w:val="28"/>
          <w:szCs w:val="28"/>
          <w:lang w:bidi="ru-RU"/>
        </w:rPr>
        <w:t xml:space="preserve">Б) </w:t>
      </w:r>
      <w:r w:rsidR="00FE1803" w:rsidRPr="0045590C">
        <w:rPr>
          <w:rFonts w:ascii="Times New Roman" w:eastAsia="Times New Roman" w:hAnsi="Times New Roman" w:cs="Times New Roman"/>
          <w:color w:val="000000"/>
          <w:sz w:val="28"/>
          <w:szCs w:val="28"/>
          <w:lang w:bidi="ru-RU"/>
        </w:rPr>
        <w:t xml:space="preserve">Площадь бетонных полов составляет: </w:t>
      </w:r>
      <w:r w:rsidR="00FE1803" w:rsidRPr="0045590C">
        <w:rPr>
          <w:rFonts w:ascii="Times New Roman" w:eastAsia="Times New Roman" w:hAnsi="Times New Roman" w:cs="Times New Roman"/>
          <w:i/>
          <w:iCs/>
          <w:color w:val="000000"/>
          <w:sz w:val="28"/>
          <w:szCs w:val="28"/>
          <w:lang w:bidi="ru-RU"/>
        </w:rPr>
        <w:t>8ц</w:t>
      </w:r>
      <w:r w:rsidR="00FE1803" w:rsidRPr="0045590C">
        <w:rPr>
          <w:rFonts w:ascii="Times New Roman" w:eastAsia="Times New Roman" w:hAnsi="Times New Roman" w:cs="Times New Roman"/>
          <w:color w:val="000000"/>
          <w:sz w:val="28"/>
          <w:szCs w:val="28"/>
          <w:lang w:bidi="ru-RU"/>
        </w:rPr>
        <w:t xml:space="preserve"> =2800-0,32=896 м</w:t>
      </w:r>
      <w:r w:rsidR="00FE1803" w:rsidRPr="0045590C">
        <w:rPr>
          <w:rFonts w:ascii="Times New Roman" w:eastAsia="Times New Roman" w:hAnsi="Times New Roman" w:cs="Times New Roman"/>
          <w:color w:val="000000"/>
          <w:sz w:val="28"/>
          <w:szCs w:val="28"/>
          <w:vertAlign w:val="superscript"/>
          <w:lang w:bidi="ru-RU"/>
        </w:rPr>
        <w:t xml:space="preserve">2 </w:t>
      </w:r>
    </w:p>
    <w:p w:rsidR="00FE1803" w:rsidRPr="0045590C" w:rsidRDefault="00A701BA" w:rsidP="0045590C">
      <w:pPr>
        <w:widowControl w:val="0"/>
        <w:ind w:firstLine="709"/>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3.</w:t>
      </w:r>
      <w:r w:rsidR="00FE1803" w:rsidRPr="0045590C">
        <w:rPr>
          <w:rFonts w:ascii="Times New Roman" w:eastAsia="Times New Roman" w:hAnsi="Times New Roman" w:cs="Times New Roman"/>
          <w:b/>
          <w:bCs/>
          <w:color w:val="000000"/>
          <w:sz w:val="28"/>
          <w:szCs w:val="28"/>
          <w:lang w:bidi="ru-RU"/>
        </w:rPr>
        <w:t xml:space="preserve">Площадь кровли </w:t>
      </w:r>
      <w:r w:rsidR="00E35BC0" w:rsidRPr="0045590C">
        <w:rPr>
          <w:rFonts w:ascii="Times New Roman" w:eastAsia="Times New Roman" w:hAnsi="Times New Roman" w:cs="Times New Roman"/>
          <w:color w:val="000000"/>
          <w:sz w:val="28"/>
          <w:szCs w:val="28"/>
          <w:lang w:bidi="ru-RU"/>
        </w:rPr>
        <w:t>рассчитываем,</w:t>
      </w:r>
      <w:r w:rsidR="00FE1803" w:rsidRPr="0045590C">
        <w:rPr>
          <w:rFonts w:ascii="Times New Roman" w:eastAsia="Times New Roman" w:hAnsi="Times New Roman" w:cs="Times New Roman"/>
          <w:color w:val="000000"/>
          <w:sz w:val="28"/>
          <w:szCs w:val="28"/>
          <w:lang w:bidi="ru-RU"/>
        </w:rPr>
        <w:t xml:space="preserve"> как произведение длины на ширину здания плюс величина уклона, условно принимаемая за 3 % от площади плоской кровли.</w:t>
      </w:r>
    </w:p>
    <w:p w:rsidR="00FE1803" w:rsidRPr="0045590C" w:rsidRDefault="00FE1803" w:rsidP="0045590C">
      <w:pPr>
        <w:widowControl w:val="0"/>
        <w:ind w:firstLine="709"/>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i/>
          <w:iCs/>
          <w:color w:val="000000"/>
          <w:sz w:val="28"/>
          <w:szCs w:val="28"/>
          <w:lang w:val="en-US" w:eastAsia="en-US" w:bidi="en-US"/>
        </w:rPr>
        <w:t>S</w:t>
      </w:r>
      <w:r w:rsidRPr="0045590C">
        <w:rPr>
          <w:rFonts w:ascii="Times New Roman" w:eastAsia="Times New Roman" w:hAnsi="Times New Roman" w:cs="Times New Roman"/>
          <w:i/>
          <w:iCs/>
          <w:color w:val="000000"/>
          <w:sz w:val="28"/>
          <w:szCs w:val="28"/>
          <w:lang w:bidi="ru-RU"/>
        </w:rPr>
        <w:t>кровли</w:t>
      </w:r>
      <w:r w:rsidRPr="0045590C">
        <w:rPr>
          <w:rFonts w:ascii="Times New Roman" w:eastAsia="Times New Roman" w:hAnsi="Times New Roman" w:cs="Times New Roman"/>
          <w:color w:val="000000"/>
          <w:sz w:val="28"/>
          <w:szCs w:val="28"/>
          <w:lang w:bidi="ru-RU"/>
        </w:rPr>
        <w:t xml:space="preserve"> = 42-12-3% </w:t>
      </w:r>
      <w:r w:rsidRPr="0045590C">
        <w:rPr>
          <w:rFonts w:ascii="Times New Roman" w:eastAsia="Times New Roman" w:hAnsi="Times New Roman" w:cs="Times New Roman"/>
          <w:i/>
          <w:iCs/>
          <w:color w:val="000000"/>
          <w:sz w:val="28"/>
          <w:szCs w:val="28"/>
          <w:lang w:val="en-US" w:eastAsia="en-US" w:bidi="en-US"/>
        </w:rPr>
        <w:t>S</w:t>
      </w:r>
      <w:r w:rsidRPr="0045590C">
        <w:rPr>
          <w:rFonts w:ascii="Times New Roman" w:eastAsia="Times New Roman" w:hAnsi="Times New Roman" w:cs="Times New Roman"/>
          <w:i/>
          <w:iCs/>
          <w:color w:val="000000"/>
          <w:sz w:val="28"/>
          <w:szCs w:val="28"/>
          <w:lang w:bidi="ru-RU"/>
        </w:rPr>
        <w:t>=</w:t>
      </w:r>
      <w:r w:rsidRPr="0045590C">
        <w:rPr>
          <w:rFonts w:ascii="Times New Roman" w:eastAsia="Times New Roman" w:hAnsi="Times New Roman" w:cs="Times New Roman"/>
          <w:color w:val="000000"/>
          <w:sz w:val="28"/>
          <w:szCs w:val="28"/>
          <w:lang w:bidi="ru-RU"/>
        </w:rPr>
        <w:t xml:space="preserve"> 520 м</w:t>
      </w:r>
      <w:r w:rsidRPr="0045590C">
        <w:rPr>
          <w:rFonts w:ascii="Times New Roman" w:eastAsia="Times New Roman" w:hAnsi="Times New Roman" w:cs="Times New Roman"/>
          <w:color w:val="000000"/>
          <w:sz w:val="28"/>
          <w:szCs w:val="28"/>
          <w:vertAlign w:val="superscript"/>
          <w:lang w:bidi="ru-RU"/>
        </w:rPr>
        <w:t>2</w:t>
      </w:r>
    </w:p>
    <w:p w:rsidR="00FE1803" w:rsidRPr="0045590C" w:rsidRDefault="00FE1803" w:rsidP="0045590C">
      <w:pPr>
        <w:pStyle w:val="a3"/>
        <w:widowControl w:val="0"/>
        <w:numPr>
          <w:ilvl w:val="0"/>
          <w:numId w:val="41"/>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Герметизация стыков. </w:t>
      </w:r>
      <w:r w:rsidR="00E35BC0" w:rsidRPr="0045590C">
        <w:rPr>
          <w:rFonts w:ascii="Times New Roman" w:eastAsia="Times New Roman" w:hAnsi="Times New Roman" w:cs="Times New Roman"/>
          <w:bCs/>
          <w:color w:val="000000"/>
          <w:sz w:val="28"/>
          <w:szCs w:val="28"/>
          <w:lang w:bidi="ru-RU"/>
        </w:rPr>
        <w:t>Перед этим определяем</w:t>
      </w:r>
      <w:r w:rsidR="0045590C">
        <w:rPr>
          <w:rFonts w:ascii="Times New Roman" w:eastAsia="Times New Roman" w:hAnsi="Times New Roman" w:cs="Times New Roman"/>
          <w:bCs/>
          <w:color w:val="000000"/>
          <w:sz w:val="28"/>
          <w:szCs w:val="28"/>
          <w:lang w:bidi="ru-RU"/>
        </w:rPr>
        <w:t xml:space="preserve"> </w:t>
      </w:r>
      <w:r w:rsidRPr="0045590C">
        <w:rPr>
          <w:rFonts w:ascii="Times New Roman" w:eastAsia="Times New Roman" w:hAnsi="Times New Roman" w:cs="Times New Roman"/>
          <w:color w:val="000000"/>
          <w:sz w:val="28"/>
          <w:szCs w:val="28"/>
          <w:lang w:bidi="ru-RU"/>
        </w:rPr>
        <w:t>длину швов между стеновыми панелями для расчета необходимого количества герметика. Общая длина вычисляется как сумма длин всех горизонтальных и вертикальных стыков фасадов.</w:t>
      </w:r>
    </w:p>
    <w:p w:rsidR="00FE1803" w:rsidRPr="0045590C" w:rsidRDefault="00FE1803" w:rsidP="0045590C">
      <w:pPr>
        <w:widowControl w:val="0"/>
        <w:ind w:firstLine="709"/>
        <w:jc w:val="both"/>
        <w:rPr>
          <w:rFonts w:ascii="Times New Roman" w:eastAsia="Times New Roman" w:hAnsi="Times New Roman" w:cs="Times New Roman"/>
          <w:i/>
          <w:iCs/>
          <w:color w:val="000000"/>
          <w:sz w:val="28"/>
          <w:szCs w:val="28"/>
          <w:lang w:bidi="ru-RU"/>
        </w:rPr>
      </w:pPr>
      <w:r w:rsidRPr="0045590C">
        <w:rPr>
          <w:rFonts w:ascii="Times New Roman" w:eastAsia="Times New Roman" w:hAnsi="Times New Roman" w:cs="Times New Roman"/>
          <w:i/>
          <w:iCs/>
          <w:color w:val="000000"/>
          <w:sz w:val="28"/>
          <w:szCs w:val="28"/>
          <w:lang w:val="en-US" w:eastAsia="en-US" w:bidi="en-US"/>
        </w:rPr>
        <w:t>Lem</w:t>
      </w:r>
      <w:r w:rsidRPr="0045590C">
        <w:rPr>
          <w:rFonts w:ascii="Times New Roman" w:eastAsia="Times New Roman" w:hAnsi="Times New Roman" w:cs="Times New Roman"/>
          <w:color w:val="000000"/>
          <w:sz w:val="28"/>
          <w:szCs w:val="28"/>
          <w:lang w:bidi="ru-RU"/>
        </w:rPr>
        <w:t xml:space="preserve">=42-(7 + 7) + 18 • (15 + 15 + 5 + 5) + 12 • (7 + 7) =1476 </w:t>
      </w:r>
      <w:r w:rsidRPr="0045590C">
        <w:rPr>
          <w:rFonts w:ascii="Times New Roman" w:eastAsia="Times New Roman" w:hAnsi="Times New Roman" w:cs="Times New Roman"/>
          <w:i/>
          <w:iCs/>
          <w:color w:val="000000"/>
          <w:sz w:val="28"/>
          <w:szCs w:val="28"/>
          <w:lang w:bidi="ru-RU"/>
        </w:rPr>
        <w:t xml:space="preserve">м </w:t>
      </w:r>
    </w:p>
    <w:p w:rsidR="00306F72" w:rsidRPr="0045590C" w:rsidRDefault="00FE1803" w:rsidP="0045590C">
      <w:pPr>
        <w:pStyle w:val="a3"/>
        <w:widowControl w:val="0"/>
        <w:numPr>
          <w:ilvl w:val="0"/>
          <w:numId w:val="41"/>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Окраска фасадов. </w:t>
      </w:r>
      <w:r w:rsidRPr="0045590C">
        <w:rPr>
          <w:rFonts w:ascii="Times New Roman" w:eastAsia="Times New Roman" w:hAnsi="Times New Roman" w:cs="Times New Roman"/>
          <w:color w:val="000000"/>
          <w:sz w:val="28"/>
          <w:szCs w:val="28"/>
          <w:lang w:bidi="ru-RU"/>
        </w:rPr>
        <w:t xml:space="preserve">Для расчета необходимого количества материалов необходимо определить площадь всех стен здания без проемов (окна, двери входные и балконные). </w:t>
      </w:r>
    </w:p>
    <w:p w:rsidR="00FE1803" w:rsidRPr="0045590C" w:rsidRDefault="00FE1803" w:rsidP="0045590C">
      <w:pPr>
        <w:widowControl w:val="0"/>
        <w:ind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 данном здании 3 типа окон с размерами 1,5 м*1,5 м; 1,5 м*0,8 м; 0,6 м*1,5 м. Размеры входной двери 2,4 м*1,5 м, балконной двери - 2,4м*0,9 м.</w:t>
      </w:r>
    </w:p>
    <w:p w:rsidR="00B64D5C" w:rsidRPr="0045590C" w:rsidRDefault="004033EE" w:rsidP="0045590C">
      <w:pPr>
        <w:widowControl w:val="0"/>
        <w:ind w:firstLine="709"/>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S</w:t>
      </w:r>
      <w:r w:rsidR="00B64D5C" w:rsidRPr="0045590C">
        <w:rPr>
          <w:rFonts w:ascii="Times New Roman" w:eastAsia="Times New Roman" w:hAnsi="Times New Roman" w:cs="Times New Roman"/>
          <w:color w:val="000000"/>
          <w:sz w:val="28"/>
          <w:szCs w:val="28"/>
          <w:vertAlign w:val="subscript"/>
          <w:lang w:bidi="ru-RU"/>
        </w:rPr>
        <w:t>фасада</w:t>
      </w:r>
      <w:r w:rsidR="00B64D5C" w:rsidRPr="0045590C">
        <w:rPr>
          <w:rFonts w:ascii="Times New Roman" w:eastAsia="Times New Roman" w:hAnsi="Times New Roman" w:cs="Times New Roman"/>
          <w:color w:val="000000"/>
          <w:sz w:val="28"/>
          <w:szCs w:val="28"/>
          <w:lang w:bidi="ru-RU"/>
        </w:rPr>
        <w:t>=(42+12)·2·18-S</w:t>
      </w:r>
      <w:r w:rsidR="00B64D5C" w:rsidRPr="0045590C">
        <w:rPr>
          <w:rFonts w:ascii="Times New Roman" w:eastAsia="Times New Roman" w:hAnsi="Times New Roman" w:cs="Times New Roman"/>
          <w:color w:val="000000"/>
          <w:sz w:val="28"/>
          <w:szCs w:val="28"/>
          <w:vertAlign w:val="subscript"/>
          <w:lang w:bidi="ru-RU"/>
        </w:rPr>
        <w:t>ок</w:t>
      </w:r>
      <w:r w:rsidR="00B64D5C" w:rsidRPr="0045590C">
        <w:rPr>
          <w:rFonts w:ascii="Times New Roman" w:eastAsia="Times New Roman" w:hAnsi="Times New Roman" w:cs="Times New Roman"/>
          <w:color w:val="000000"/>
          <w:sz w:val="28"/>
          <w:szCs w:val="28"/>
          <w:lang w:bidi="ru-RU"/>
        </w:rPr>
        <w:t>–S</w:t>
      </w:r>
      <w:r w:rsidR="00B64D5C" w:rsidRPr="0045590C">
        <w:rPr>
          <w:rFonts w:ascii="Times New Roman" w:eastAsia="Times New Roman" w:hAnsi="Times New Roman" w:cs="Times New Roman"/>
          <w:color w:val="000000"/>
          <w:sz w:val="28"/>
          <w:szCs w:val="28"/>
          <w:vertAlign w:val="subscript"/>
          <w:lang w:bidi="ru-RU"/>
        </w:rPr>
        <w:t>дв</w:t>
      </w:r>
    </w:p>
    <w:p w:rsidR="00B64D5C" w:rsidRPr="0045590C" w:rsidRDefault="00B64D5C" w:rsidP="0045590C">
      <w:pPr>
        <w:widowControl w:val="0"/>
        <w:ind w:firstLine="709"/>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S</w:t>
      </w:r>
      <w:r w:rsidRPr="0045590C">
        <w:rPr>
          <w:rFonts w:ascii="Times New Roman" w:eastAsia="Times New Roman" w:hAnsi="Times New Roman" w:cs="Times New Roman"/>
          <w:color w:val="000000"/>
          <w:sz w:val="28"/>
          <w:szCs w:val="28"/>
          <w:vertAlign w:val="subscript"/>
          <w:lang w:bidi="ru-RU"/>
        </w:rPr>
        <w:t>дв</w:t>
      </w:r>
      <w:r w:rsidRPr="0045590C">
        <w:rPr>
          <w:rFonts w:ascii="Times New Roman" w:eastAsia="Times New Roman" w:hAnsi="Times New Roman" w:cs="Times New Roman"/>
          <w:color w:val="000000"/>
          <w:sz w:val="28"/>
          <w:szCs w:val="28"/>
          <w:lang w:bidi="ru-RU"/>
        </w:rPr>
        <w:t>=2,4·1,5·2+2,4·0,9·44=102,24 м</w:t>
      </w:r>
      <w:r w:rsidRPr="0045590C">
        <w:rPr>
          <w:rFonts w:ascii="Times New Roman" w:eastAsia="Times New Roman" w:hAnsi="Times New Roman" w:cs="Times New Roman"/>
          <w:color w:val="000000"/>
          <w:sz w:val="28"/>
          <w:szCs w:val="28"/>
          <w:vertAlign w:val="superscript"/>
          <w:lang w:bidi="ru-RU"/>
        </w:rPr>
        <w:t>2</w:t>
      </w:r>
    </w:p>
    <w:p w:rsidR="00B64D5C" w:rsidRPr="0045590C" w:rsidRDefault="00B64D5C" w:rsidP="0045590C">
      <w:pPr>
        <w:widowControl w:val="0"/>
        <w:ind w:firstLine="709"/>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S</w:t>
      </w:r>
      <w:r w:rsidRPr="0045590C">
        <w:rPr>
          <w:rFonts w:ascii="Times New Roman" w:eastAsia="Times New Roman" w:hAnsi="Times New Roman" w:cs="Times New Roman"/>
          <w:color w:val="000000"/>
          <w:sz w:val="28"/>
          <w:szCs w:val="28"/>
          <w:vertAlign w:val="subscript"/>
          <w:lang w:bidi="ru-RU"/>
        </w:rPr>
        <w:t>ок</w:t>
      </w:r>
      <w:r w:rsidRPr="0045590C">
        <w:rPr>
          <w:rFonts w:ascii="Times New Roman" w:eastAsia="Times New Roman" w:hAnsi="Times New Roman" w:cs="Times New Roman"/>
          <w:color w:val="000000"/>
          <w:sz w:val="28"/>
          <w:szCs w:val="28"/>
          <w:lang w:bidi="ru-RU"/>
        </w:rPr>
        <w:t>=1,5·1,5·112+1,5·0,8·44+1,5·0,6·20=322,8 м</w:t>
      </w:r>
      <w:r w:rsidRPr="0045590C">
        <w:rPr>
          <w:rFonts w:ascii="Times New Roman" w:eastAsia="Times New Roman" w:hAnsi="Times New Roman" w:cs="Times New Roman"/>
          <w:color w:val="000000"/>
          <w:sz w:val="28"/>
          <w:szCs w:val="28"/>
          <w:vertAlign w:val="superscript"/>
          <w:lang w:bidi="ru-RU"/>
        </w:rPr>
        <w:t>2</w:t>
      </w:r>
    </w:p>
    <w:p w:rsidR="00FE1803" w:rsidRPr="0045590C" w:rsidRDefault="00B64D5C" w:rsidP="0045590C">
      <w:pPr>
        <w:widowControl w:val="0"/>
        <w:ind w:firstLine="709"/>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S</w:t>
      </w:r>
      <w:r w:rsidRPr="0045590C">
        <w:rPr>
          <w:rFonts w:ascii="Times New Roman" w:eastAsia="Times New Roman" w:hAnsi="Times New Roman" w:cs="Times New Roman"/>
          <w:color w:val="000000"/>
          <w:sz w:val="28"/>
          <w:szCs w:val="28"/>
          <w:vertAlign w:val="subscript"/>
          <w:lang w:bidi="ru-RU"/>
        </w:rPr>
        <w:t>фасада</w:t>
      </w:r>
      <w:r w:rsidRPr="0045590C">
        <w:rPr>
          <w:rFonts w:ascii="Times New Roman" w:eastAsia="Times New Roman" w:hAnsi="Times New Roman" w:cs="Times New Roman"/>
          <w:color w:val="000000"/>
          <w:sz w:val="28"/>
          <w:szCs w:val="28"/>
          <w:lang w:bidi="ru-RU"/>
        </w:rPr>
        <w:t>=1944–322,8–102,24=1518,96 м</w:t>
      </w:r>
      <w:r w:rsidRPr="0045590C">
        <w:rPr>
          <w:rFonts w:ascii="Times New Roman" w:eastAsia="Times New Roman" w:hAnsi="Times New Roman" w:cs="Times New Roman"/>
          <w:color w:val="000000"/>
          <w:sz w:val="28"/>
          <w:szCs w:val="28"/>
          <w:vertAlign w:val="superscript"/>
          <w:lang w:bidi="ru-RU"/>
        </w:rPr>
        <w:t>2</w:t>
      </w:r>
      <w:r w:rsidRPr="0045590C">
        <w:rPr>
          <w:rFonts w:ascii="Times New Roman" w:eastAsia="Times New Roman" w:hAnsi="Times New Roman" w:cs="Times New Roman"/>
          <w:color w:val="000000"/>
          <w:sz w:val="28"/>
          <w:szCs w:val="28"/>
          <w:lang w:bidi="ru-RU"/>
        </w:rPr>
        <w:cr/>
      </w:r>
      <w:r w:rsidR="00FE1803" w:rsidRPr="0045590C">
        <w:rPr>
          <w:rFonts w:ascii="Times New Roman" w:eastAsia="Times New Roman" w:hAnsi="Times New Roman" w:cs="Times New Roman"/>
          <w:b/>
          <w:bCs/>
          <w:color w:val="000000"/>
          <w:sz w:val="28"/>
          <w:szCs w:val="28"/>
          <w:lang w:bidi="ru-RU"/>
        </w:rPr>
        <w:t xml:space="preserve">Отделка лестничных клеток. </w:t>
      </w:r>
      <w:r w:rsidR="00FE1803" w:rsidRPr="0045590C">
        <w:rPr>
          <w:rFonts w:ascii="Times New Roman" w:eastAsia="Times New Roman" w:hAnsi="Times New Roman" w:cs="Times New Roman"/>
          <w:color w:val="000000"/>
          <w:sz w:val="28"/>
          <w:szCs w:val="28"/>
          <w:lang w:bidi="ru-RU"/>
        </w:rPr>
        <w:t xml:space="preserve">Для расчета площади под покраску нужно вычислить площадь стен 2-х лестничных клеток. На каждом этаже расположено по 4 квартиры. </w:t>
      </w:r>
      <w:r w:rsidR="003774EF" w:rsidRPr="0045590C">
        <w:rPr>
          <w:rFonts w:ascii="Times New Roman" w:eastAsia="Times New Roman" w:hAnsi="Times New Roman" w:cs="Times New Roman"/>
          <w:color w:val="000000"/>
          <w:sz w:val="28"/>
          <w:szCs w:val="28"/>
          <w:lang w:bidi="ru-RU"/>
        </w:rPr>
        <w:t>Н</w:t>
      </w:r>
      <w:r w:rsidR="00FE1803" w:rsidRPr="0045590C">
        <w:rPr>
          <w:rFonts w:ascii="Times New Roman" w:eastAsia="Times New Roman" w:hAnsi="Times New Roman" w:cs="Times New Roman"/>
          <w:color w:val="000000"/>
          <w:sz w:val="28"/>
          <w:szCs w:val="28"/>
          <w:lang w:bidi="ru-RU"/>
        </w:rPr>
        <w:t>еобходимо вычесть площадь проемов для дверей и окон на лестничных клетках. Размер входных дверей на лестничных клетках 2,4 м*1 м.</w:t>
      </w:r>
    </w:p>
    <w:p w:rsidR="00EE4840" w:rsidRPr="0045590C" w:rsidRDefault="00EE4840" w:rsidP="0045590C">
      <w:pPr>
        <w:widowControl w:val="0"/>
        <w:ind w:firstLine="709"/>
        <w:jc w:val="center"/>
        <w:rPr>
          <w:rFonts w:ascii="Times New Roman" w:hAnsi="Times New Roman" w:cs="Times New Roman"/>
          <w:sz w:val="28"/>
          <w:szCs w:val="28"/>
        </w:rPr>
      </w:pPr>
      <w:r w:rsidRPr="0045590C">
        <w:rPr>
          <w:rFonts w:ascii="Times New Roman" w:hAnsi="Times New Roman" w:cs="Times New Roman"/>
          <w:sz w:val="28"/>
          <w:szCs w:val="28"/>
        </w:rPr>
        <w:t>S</w:t>
      </w:r>
      <w:r w:rsidRPr="0045590C">
        <w:rPr>
          <w:rFonts w:ascii="Times New Roman" w:hAnsi="Times New Roman" w:cs="Times New Roman"/>
          <w:sz w:val="28"/>
          <w:szCs w:val="28"/>
          <w:vertAlign w:val="subscript"/>
        </w:rPr>
        <w:t>лест</w:t>
      </w:r>
      <w:r w:rsidRPr="0045590C">
        <w:rPr>
          <w:rFonts w:ascii="Times New Roman" w:hAnsi="Times New Roman" w:cs="Times New Roman"/>
          <w:sz w:val="28"/>
          <w:szCs w:val="28"/>
        </w:rPr>
        <w:t>=2·((6+3)·2·18–Sпр)</w:t>
      </w:r>
    </w:p>
    <w:p w:rsidR="00EE4840" w:rsidRPr="0045590C" w:rsidRDefault="00EE4840" w:rsidP="0045590C">
      <w:pPr>
        <w:widowControl w:val="0"/>
        <w:ind w:firstLine="709"/>
        <w:jc w:val="center"/>
        <w:rPr>
          <w:rFonts w:ascii="Times New Roman" w:hAnsi="Times New Roman" w:cs="Times New Roman"/>
          <w:sz w:val="28"/>
          <w:szCs w:val="28"/>
        </w:rPr>
      </w:pPr>
      <w:r w:rsidRPr="0045590C">
        <w:rPr>
          <w:rFonts w:ascii="Times New Roman" w:hAnsi="Times New Roman" w:cs="Times New Roman"/>
          <w:sz w:val="28"/>
          <w:szCs w:val="28"/>
        </w:rPr>
        <w:t>S</w:t>
      </w:r>
      <w:r w:rsidRPr="0045590C">
        <w:rPr>
          <w:rFonts w:ascii="Times New Roman" w:hAnsi="Times New Roman" w:cs="Times New Roman"/>
          <w:sz w:val="28"/>
          <w:szCs w:val="28"/>
          <w:vertAlign w:val="subscript"/>
        </w:rPr>
        <w:t>лест</w:t>
      </w:r>
      <w:r w:rsidRPr="0045590C">
        <w:rPr>
          <w:rFonts w:ascii="Times New Roman" w:hAnsi="Times New Roman" w:cs="Times New Roman"/>
          <w:sz w:val="28"/>
          <w:szCs w:val="28"/>
        </w:rPr>
        <w:t>=2(324–72,6)=502,8 м</w:t>
      </w:r>
      <w:r w:rsidRPr="0045590C">
        <w:rPr>
          <w:rFonts w:ascii="Times New Roman" w:hAnsi="Times New Roman" w:cs="Times New Roman"/>
          <w:sz w:val="28"/>
          <w:szCs w:val="28"/>
          <w:vertAlign w:val="superscript"/>
        </w:rPr>
        <w:t>2</w:t>
      </w:r>
    </w:p>
    <w:p w:rsidR="00EE4840" w:rsidRPr="0045590C" w:rsidRDefault="00EE4840" w:rsidP="0045590C">
      <w:pPr>
        <w:widowControl w:val="0"/>
        <w:ind w:firstLine="709"/>
        <w:jc w:val="center"/>
        <w:rPr>
          <w:rFonts w:ascii="Times New Roman" w:eastAsia="Times New Roman" w:hAnsi="Times New Roman" w:cs="Times New Roman"/>
          <w:b/>
          <w:bCs/>
          <w:color w:val="000000"/>
          <w:sz w:val="28"/>
          <w:szCs w:val="28"/>
          <w:lang w:bidi="ru-RU"/>
        </w:rPr>
      </w:pPr>
      <w:r w:rsidRPr="0045590C">
        <w:rPr>
          <w:rFonts w:ascii="Times New Roman" w:hAnsi="Times New Roman" w:cs="Times New Roman"/>
          <w:sz w:val="28"/>
          <w:szCs w:val="28"/>
        </w:rPr>
        <w:t>S</w:t>
      </w:r>
      <w:r w:rsidRPr="0045590C">
        <w:rPr>
          <w:rFonts w:ascii="Times New Roman" w:hAnsi="Times New Roman" w:cs="Times New Roman"/>
          <w:sz w:val="28"/>
          <w:szCs w:val="28"/>
          <w:vertAlign w:val="subscript"/>
        </w:rPr>
        <w:t>пр</w:t>
      </w:r>
      <w:r w:rsidRPr="0045590C">
        <w:rPr>
          <w:rFonts w:ascii="Times New Roman" w:hAnsi="Times New Roman" w:cs="Times New Roman"/>
          <w:sz w:val="28"/>
          <w:szCs w:val="28"/>
        </w:rPr>
        <w:t>=7·4·2,4·1 +6·0,6·1,5=72,6 м</w:t>
      </w:r>
      <w:r w:rsidRPr="0045590C">
        <w:rPr>
          <w:rFonts w:ascii="Times New Roman" w:hAnsi="Times New Roman" w:cs="Times New Roman"/>
          <w:sz w:val="28"/>
          <w:szCs w:val="28"/>
          <w:vertAlign w:val="superscript"/>
        </w:rPr>
        <w:t>2</w:t>
      </w:r>
    </w:p>
    <w:p w:rsidR="00800F54" w:rsidRPr="0045590C" w:rsidRDefault="00800F54" w:rsidP="0045590C">
      <w:pPr>
        <w:widowControl w:val="0"/>
        <w:ind w:firstLine="7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Выполнить по примеру расчета выше задание в таблице.</w:t>
      </w:r>
    </w:p>
    <w:p w:rsidR="00FE1803" w:rsidRPr="0045590C" w:rsidRDefault="00FE1803" w:rsidP="0045590C">
      <w:pPr>
        <w:widowControl w:val="0"/>
        <w:ind w:left="60"/>
        <w:jc w:val="center"/>
        <w:rPr>
          <w:rFonts w:ascii="Times New Roman" w:eastAsia="Times New Roman" w:hAnsi="Times New Roman" w:cs="Times New Roman"/>
          <w:b/>
          <w:bCs/>
          <w:color w:val="000000"/>
          <w:sz w:val="28"/>
          <w:szCs w:val="28"/>
          <w:lang w:bidi="ru-RU"/>
        </w:rPr>
        <w:sectPr w:rsidR="00FE1803" w:rsidRPr="0045590C" w:rsidSect="0045590C">
          <w:footerReference w:type="even" r:id="rId13"/>
          <w:footerReference w:type="default" r:id="rId14"/>
          <w:type w:val="nextColumn"/>
          <w:pgSz w:w="11906" w:h="16838"/>
          <w:pgMar w:top="1134" w:right="851" w:bottom="1134" w:left="1701" w:header="708" w:footer="708" w:gutter="0"/>
          <w:cols w:space="708"/>
          <w:docGrid w:linePitch="360"/>
        </w:sectPr>
      </w:pPr>
    </w:p>
    <w:p w:rsidR="00346AF4" w:rsidRPr="0045590C" w:rsidRDefault="00346AF4" w:rsidP="0045590C">
      <w:pPr>
        <w:widowControl w:val="0"/>
        <w:ind w:left="60"/>
        <w:rPr>
          <w:rFonts w:ascii="Times New Roman" w:eastAsia="Times New Roman" w:hAnsi="Times New Roman" w:cs="Times New Roman"/>
          <w:bCs/>
          <w:color w:val="000000"/>
          <w:sz w:val="28"/>
          <w:szCs w:val="28"/>
          <w:lang w:bidi="ru-RU"/>
        </w:rPr>
      </w:pPr>
      <w:r w:rsidRPr="0045590C">
        <w:rPr>
          <w:rFonts w:ascii="Times New Roman" w:eastAsia="Times New Roman" w:hAnsi="Times New Roman" w:cs="Times New Roman"/>
          <w:color w:val="000000"/>
          <w:sz w:val="28"/>
          <w:szCs w:val="28"/>
          <w:lang w:bidi="ru-RU"/>
        </w:rPr>
        <w:lastRenderedPageBreak/>
        <w:t xml:space="preserve">Таблица 1 - </w:t>
      </w:r>
      <w:r w:rsidRPr="0045590C">
        <w:rPr>
          <w:rFonts w:ascii="Times New Roman" w:eastAsia="Times New Roman" w:hAnsi="Times New Roman" w:cs="Times New Roman"/>
          <w:bCs/>
          <w:color w:val="000000"/>
          <w:sz w:val="28"/>
          <w:szCs w:val="28"/>
          <w:lang w:bidi="ru-RU"/>
        </w:rPr>
        <w:t>Затраты по конструкционным решениям здания</w:t>
      </w:r>
    </w:p>
    <w:tbl>
      <w:tblPr>
        <w:tblOverlap w:val="never"/>
        <w:tblW w:w="0" w:type="auto"/>
        <w:jc w:val="center"/>
        <w:tblLayout w:type="fixed"/>
        <w:tblCellMar>
          <w:left w:w="10" w:type="dxa"/>
          <w:right w:w="10" w:type="dxa"/>
        </w:tblCellMar>
        <w:tblLook w:val="04A0"/>
      </w:tblPr>
      <w:tblGrid>
        <w:gridCol w:w="1805"/>
        <w:gridCol w:w="3220"/>
        <w:gridCol w:w="775"/>
        <w:gridCol w:w="1037"/>
        <w:gridCol w:w="1227"/>
        <w:gridCol w:w="1082"/>
        <w:gridCol w:w="452"/>
        <w:gridCol w:w="963"/>
        <w:gridCol w:w="1308"/>
        <w:gridCol w:w="464"/>
        <w:gridCol w:w="1078"/>
        <w:gridCol w:w="1342"/>
      </w:tblGrid>
      <w:tr w:rsidR="00346AF4" w:rsidRPr="0045590C" w:rsidTr="00671CF0">
        <w:trPr>
          <w:trHeight w:hRule="exact" w:val="247"/>
          <w:jc w:val="center"/>
        </w:trPr>
        <w:tc>
          <w:tcPr>
            <w:tcW w:w="5025" w:type="dxa"/>
            <w:gridSpan w:val="2"/>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Наименование элементов</w:t>
            </w:r>
          </w:p>
        </w:tc>
        <w:tc>
          <w:tcPr>
            <w:tcW w:w="775" w:type="dxa"/>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Един.</w:t>
            </w:r>
          </w:p>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Изм</w:t>
            </w:r>
            <w:r w:rsidR="0082079F" w:rsidRPr="0045590C">
              <w:rPr>
                <w:rFonts w:ascii="Times New Roman" w:eastAsia="Times New Roman" w:hAnsi="Times New Roman" w:cs="Times New Roman"/>
                <w:bCs/>
                <w:color w:val="000000"/>
                <w:sz w:val="28"/>
                <w:szCs w:val="28"/>
                <w:lang w:bidi="ru-RU"/>
              </w:rPr>
              <w:t>.</w:t>
            </w:r>
          </w:p>
        </w:tc>
        <w:tc>
          <w:tcPr>
            <w:tcW w:w="1037" w:type="dxa"/>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ind w:left="20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Объем</w:t>
            </w:r>
          </w:p>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ремонта</w:t>
            </w:r>
          </w:p>
        </w:tc>
        <w:tc>
          <w:tcPr>
            <w:tcW w:w="1227" w:type="dxa"/>
            <w:vMerge w:val="restart"/>
            <w:tcBorders>
              <w:top w:val="single" w:sz="4" w:space="0" w:color="auto"/>
              <w:left w:val="single" w:sz="4" w:space="0" w:color="auto"/>
            </w:tcBorders>
            <w:shd w:val="clear" w:color="auto" w:fill="FFFFFF"/>
            <w:vAlign w:val="bottom"/>
          </w:tcPr>
          <w:p w:rsidR="00BA4C6C" w:rsidRPr="0045590C" w:rsidRDefault="00346AF4" w:rsidP="0045590C">
            <w:pPr>
              <w:widowControl w:val="0"/>
              <w:ind w:left="1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Удельная</w:t>
            </w:r>
          </w:p>
          <w:p w:rsidR="00346AF4" w:rsidRPr="0045590C" w:rsidRDefault="00BA4C6C" w:rsidP="0045590C">
            <w:pPr>
              <w:widowControl w:val="0"/>
              <w:ind w:left="1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с</w:t>
            </w:r>
            <w:r w:rsidR="00346AF4" w:rsidRPr="0045590C">
              <w:rPr>
                <w:rFonts w:ascii="Times New Roman" w:eastAsia="Times New Roman" w:hAnsi="Times New Roman" w:cs="Times New Roman"/>
                <w:bCs/>
                <w:color w:val="000000"/>
                <w:sz w:val="28"/>
                <w:szCs w:val="28"/>
                <w:lang w:bidi="ru-RU"/>
              </w:rPr>
              <w:t>тоимость</w:t>
            </w:r>
            <w:r w:rsidR="00346AF4" w:rsidRPr="0045590C">
              <w:rPr>
                <w:rFonts w:ascii="Times New Roman" w:eastAsia="Times New Roman" w:hAnsi="Times New Roman" w:cs="Times New Roman"/>
                <w:color w:val="1E1E1E"/>
                <w:sz w:val="28"/>
                <w:szCs w:val="28"/>
                <w:lang w:bidi="ru-RU"/>
              </w:rPr>
              <w:t>ремонта,</w:t>
            </w:r>
            <w:r w:rsidR="00346AF4" w:rsidRPr="0045590C">
              <w:rPr>
                <w:rFonts w:ascii="Times New Roman" w:eastAsia="Times New Roman" w:hAnsi="Times New Roman" w:cs="Times New Roman"/>
                <w:bCs/>
                <w:color w:val="1E1E1E"/>
                <w:sz w:val="28"/>
                <w:szCs w:val="28"/>
                <w:lang w:bidi="ru-RU"/>
              </w:rPr>
              <w:t>р</w:t>
            </w:r>
            <w:r w:rsidRPr="0045590C">
              <w:rPr>
                <w:rFonts w:ascii="Times New Roman" w:eastAsia="Times New Roman" w:hAnsi="Times New Roman" w:cs="Times New Roman"/>
                <w:bCs/>
                <w:color w:val="1E1E1E"/>
                <w:sz w:val="28"/>
                <w:szCs w:val="28"/>
                <w:lang w:bidi="ru-RU"/>
              </w:rPr>
              <w:t>уб</w:t>
            </w:r>
            <w:r w:rsidR="00346AF4" w:rsidRPr="0045590C">
              <w:rPr>
                <w:rFonts w:ascii="Times New Roman" w:eastAsia="Times New Roman" w:hAnsi="Times New Roman" w:cs="Times New Roman"/>
                <w:bCs/>
                <w:color w:val="1E1E1E"/>
                <w:sz w:val="28"/>
                <w:szCs w:val="28"/>
                <w:lang w:bidi="ru-RU"/>
              </w:rPr>
              <w:t>./ед.</w:t>
            </w:r>
          </w:p>
        </w:tc>
        <w:tc>
          <w:tcPr>
            <w:tcW w:w="1082" w:type="dxa"/>
            <w:vMerge w:val="restart"/>
            <w:tcBorders>
              <w:top w:val="single" w:sz="4" w:space="0" w:color="auto"/>
              <w:left w:val="single" w:sz="4" w:space="0" w:color="auto"/>
            </w:tcBorders>
            <w:shd w:val="clear" w:color="auto" w:fill="FFFFFF"/>
            <w:vAlign w:val="bottom"/>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Среднийсрок</w:t>
            </w:r>
            <w:r w:rsidRPr="0045590C">
              <w:rPr>
                <w:rFonts w:ascii="Times New Roman" w:eastAsia="Times New Roman" w:hAnsi="Times New Roman" w:cs="Times New Roman"/>
                <w:color w:val="000000"/>
                <w:sz w:val="28"/>
                <w:szCs w:val="28"/>
                <w:lang w:bidi="ru-RU"/>
              </w:rPr>
              <w:t>службы,</w:t>
            </w:r>
            <w:r w:rsidRPr="0045590C">
              <w:rPr>
                <w:rFonts w:ascii="Times New Roman" w:eastAsia="Times New Roman" w:hAnsi="Times New Roman" w:cs="Times New Roman"/>
                <w:bCs/>
                <w:color w:val="000000"/>
                <w:sz w:val="28"/>
                <w:szCs w:val="28"/>
                <w:lang w:bidi="ru-RU"/>
              </w:rPr>
              <w:t>лет</w:t>
            </w:r>
          </w:p>
        </w:tc>
        <w:tc>
          <w:tcPr>
            <w:tcW w:w="2723" w:type="dxa"/>
            <w:gridSpan w:val="3"/>
            <w:tcBorders>
              <w:top w:val="single" w:sz="4" w:space="0" w:color="auto"/>
              <w:lef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Вариант 1</w:t>
            </w:r>
          </w:p>
        </w:tc>
        <w:tc>
          <w:tcPr>
            <w:tcW w:w="2884" w:type="dxa"/>
            <w:gridSpan w:val="3"/>
            <w:tcBorders>
              <w:top w:val="single" w:sz="4" w:space="0" w:color="auto"/>
              <w:left w:val="single" w:sz="4" w:space="0" w:color="auto"/>
              <w:righ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Вариант 2</w:t>
            </w:r>
          </w:p>
        </w:tc>
      </w:tr>
      <w:tr w:rsidR="008B75FF" w:rsidRPr="0045590C" w:rsidTr="00671CF0">
        <w:trPr>
          <w:trHeight w:hRule="exact" w:val="714"/>
          <w:jc w:val="center"/>
        </w:trPr>
        <w:tc>
          <w:tcPr>
            <w:tcW w:w="5025" w:type="dxa"/>
            <w:gridSpan w:val="2"/>
            <w:vMerge/>
            <w:tcBorders>
              <w:left w:val="single" w:sz="4" w:space="0" w:color="auto"/>
            </w:tcBorders>
            <w:shd w:val="clear" w:color="auto" w:fill="FFFFFF"/>
            <w:vAlign w:val="center"/>
          </w:tcPr>
          <w:p w:rsidR="00BA4C6C" w:rsidRPr="0045590C" w:rsidRDefault="00BA4C6C" w:rsidP="0045590C">
            <w:pPr>
              <w:widowControl w:val="0"/>
              <w:rPr>
                <w:rFonts w:ascii="Times New Roman" w:eastAsia="Courier New" w:hAnsi="Times New Roman" w:cs="Times New Roman"/>
                <w:color w:val="000000"/>
                <w:sz w:val="28"/>
                <w:szCs w:val="28"/>
                <w:lang w:bidi="ru-RU"/>
              </w:rPr>
            </w:pPr>
          </w:p>
        </w:tc>
        <w:tc>
          <w:tcPr>
            <w:tcW w:w="775" w:type="dxa"/>
            <w:vMerge/>
            <w:tcBorders>
              <w:left w:val="single" w:sz="4" w:space="0" w:color="auto"/>
            </w:tcBorders>
            <w:shd w:val="clear" w:color="auto" w:fill="FFFFFF"/>
            <w:vAlign w:val="center"/>
          </w:tcPr>
          <w:p w:rsidR="00BA4C6C" w:rsidRPr="0045590C" w:rsidRDefault="00BA4C6C" w:rsidP="0045590C">
            <w:pPr>
              <w:widowControl w:val="0"/>
              <w:rPr>
                <w:rFonts w:ascii="Times New Roman" w:eastAsia="Courier New" w:hAnsi="Times New Roman" w:cs="Times New Roman"/>
                <w:color w:val="000000"/>
                <w:sz w:val="28"/>
                <w:szCs w:val="28"/>
                <w:lang w:bidi="ru-RU"/>
              </w:rPr>
            </w:pPr>
          </w:p>
        </w:tc>
        <w:tc>
          <w:tcPr>
            <w:tcW w:w="1037" w:type="dxa"/>
            <w:vMerge/>
            <w:tcBorders>
              <w:left w:val="single" w:sz="4" w:space="0" w:color="auto"/>
            </w:tcBorders>
            <w:shd w:val="clear" w:color="auto" w:fill="FFFFFF"/>
            <w:vAlign w:val="center"/>
          </w:tcPr>
          <w:p w:rsidR="00BA4C6C" w:rsidRPr="0045590C" w:rsidRDefault="00BA4C6C" w:rsidP="0045590C">
            <w:pPr>
              <w:widowControl w:val="0"/>
              <w:rPr>
                <w:rFonts w:ascii="Times New Roman" w:eastAsia="Courier New" w:hAnsi="Times New Roman" w:cs="Times New Roman"/>
                <w:color w:val="000000"/>
                <w:sz w:val="28"/>
                <w:szCs w:val="28"/>
                <w:lang w:bidi="ru-RU"/>
              </w:rPr>
            </w:pPr>
          </w:p>
        </w:tc>
        <w:tc>
          <w:tcPr>
            <w:tcW w:w="1227" w:type="dxa"/>
            <w:vMerge/>
            <w:tcBorders>
              <w:left w:val="single" w:sz="4" w:space="0" w:color="auto"/>
            </w:tcBorders>
            <w:shd w:val="clear" w:color="auto" w:fill="FFFFFF"/>
            <w:vAlign w:val="bottom"/>
          </w:tcPr>
          <w:p w:rsidR="00BA4C6C" w:rsidRPr="0045590C" w:rsidRDefault="00BA4C6C" w:rsidP="0045590C">
            <w:pPr>
              <w:widowControl w:val="0"/>
              <w:rPr>
                <w:rFonts w:ascii="Times New Roman" w:eastAsia="Courier New" w:hAnsi="Times New Roman" w:cs="Times New Roman"/>
                <w:color w:val="000000"/>
                <w:sz w:val="28"/>
                <w:szCs w:val="28"/>
                <w:lang w:bidi="ru-RU"/>
              </w:rPr>
            </w:pPr>
          </w:p>
        </w:tc>
        <w:tc>
          <w:tcPr>
            <w:tcW w:w="1082" w:type="dxa"/>
            <w:vMerge/>
            <w:tcBorders>
              <w:left w:val="single" w:sz="4" w:space="0" w:color="auto"/>
            </w:tcBorders>
            <w:shd w:val="clear" w:color="auto" w:fill="FFFFFF"/>
            <w:vAlign w:val="bottom"/>
          </w:tcPr>
          <w:p w:rsidR="00BA4C6C" w:rsidRPr="0045590C" w:rsidRDefault="00BA4C6C" w:rsidP="0045590C">
            <w:pPr>
              <w:widowControl w:val="0"/>
              <w:rPr>
                <w:rFonts w:ascii="Times New Roman" w:eastAsia="Courier New" w:hAnsi="Times New Roman" w:cs="Times New Roman"/>
                <w:color w:val="000000"/>
                <w:sz w:val="28"/>
                <w:szCs w:val="28"/>
                <w:lang w:bidi="ru-RU"/>
              </w:rPr>
            </w:pPr>
          </w:p>
        </w:tc>
        <w:tc>
          <w:tcPr>
            <w:tcW w:w="452" w:type="dxa"/>
            <w:tcBorders>
              <w:top w:val="single" w:sz="4" w:space="0" w:color="auto"/>
              <w:left w:val="single" w:sz="4" w:space="0" w:color="auto"/>
            </w:tcBorders>
            <w:shd w:val="clear" w:color="auto" w:fill="FFFFFF"/>
            <w:vAlign w:val="center"/>
          </w:tcPr>
          <w:p w:rsidR="00BA4C6C" w:rsidRPr="0045590C" w:rsidRDefault="00BA4C6C"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m</w:t>
            </w:r>
          </w:p>
        </w:tc>
        <w:tc>
          <w:tcPr>
            <w:tcW w:w="963" w:type="dxa"/>
            <w:tcBorders>
              <w:top w:val="single" w:sz="4" w:space="0" w:color="auto"/>
              <w:left w:val="single" w:sz="4" w:space="0" w:color="auto"/>
            </w:tcBorders>
            <w:shd w:val="clear" w:color="auto" w:fill="FFFFFF"/>
            <w:vAlign w:val="center"/>
          </w:tcPr>
          <w:p w:rsidR="00BA4C6C" w:rsidRPr="0045590C" w:rsidRDefault="00BA4C6C"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1E1E1E"/>
                <w:sz w:val="28"/>
                <w:szCs w:val="28"/>
                <w:lang w:bidi="ru-RU"/>
              </w:rPr>
              <w:t>К</w:t>
            </w:r>
            <w:r w:rsidRPr="0045590C">
              <w:rPr>
                <w:rFonts w:ascii="Times New Roman" w:eastAsia="Times New Roman" w:hAnsi="Times New Roman" w:cs="Times New Roman"/>
                <w:bCs/>
                <w:color w:val="1E1E1E"/>
                <w:sz w:val="28"/>
                <w:szCs w:val="28"/>
                <w:vertAlign w:val="subscript"/>
                <w:lang w:bidi="ru-RU"/>
              </w:rPr>
              <w:t>1</w:t>
            </w:r>
          </w:p>
        </w:tc>
        <w:tc>
          <w:tcPr>
            <w:tcW w:w="1308" w:type="dxa"/>
            <w:tcBorders>
              <w:top w:val="single" w:sz="4" w:space="0" w:color="auto"/>
              <w:left w:val="single" w:sz="4" w:space="0" w:color="auto"/>
            </w:tcBorders>
            <w:shd w:val="clear" w:color="auto" w:fill="FFFFFF"/>
            <w:vAlign w:val="center"/>
          </w:tcPr>
          <w:p w:rsidR="00BA4C6C" w:rsidRPr="0045590C" w:rsidRDefault="00BA4C6C"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1E1E1E"/>
                <w:sz w:val="28"/>
                <w:szCs w:val="28"/>
                <w:lang w:val="en-US" w:bidi="ru-RU"/>
              </w:rPr>
              <w:t>m</w:t>
            </w:r>
            <w:r w:rsidRPr="0045590C">
              <w:rPr>
                <w:rFonts w:ascii="Times New Roman" w:eastAsia="Times New Roman" w:hAnsi="Times New Roman" w:cs="Times New Roman"/>
                <w:bCs/>
                <w:color w:val="1E1E1E"/>
                <w:sz w:val="28"/>
                <w:szCs w:val="28"/>
                <w:lang w:bidi="ru-RU"/>
              </w:rPr>
              <w:t>К</w:t>
            </w:r>
            <w:r w:rsidRPr="0045590C">
              <w:rPr>
                <w:rFonts w:ascii="Times New Roman" w:eastAsia="Times New Roman" w:hAnsi="Times New Roman" w:cs="Times New Roman"/>
                <w:bCs/>
                <w:color w:val="1E1E1E"/>
                <w:sz w:val="28"/>
                <w:szCs w:val="28"/>
                <w:vertAlign w:val="subscript"/>
                <w:lang w:bidi="ru-RU"/>
              </w:rPr>
              <w:t>1</w:t>
            </w:r>
          </w:p>
        </w:tc>
        <w:tc>
          <w:tcPr>
            <w:tcW w:w="464" w:type="dxa"/>
            <w:tcBorders>
              <w:top w:val="single" w:sz="4" w:space="0" w:color="auto"/>
              <w:left w:val="single" w:sz="4" w:space="0" w:color="auto"/>
            </w:tcBorders>
            <w:shd w:val="clear" w:color="auto" w:fill="FFFFFF"/>
            <w:vAlign w:val="center"/>
          </w:tcPr>
          <w:p w:rsidR="00BA4C6C" w:rsidRPr="0045590C" w:rsidRDefault="00BA4C6C"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m</w:t>
            </w:r>
          </w:p>
        </w:tc>
        <w:tc>
          <w:tcPr>
            <w:tcW w:w="1078" w:type="dxa"/>
            <w:tcBorders>
              <w:top w:val="single" w:sz="4" w:space="0" w:color="auto"/>
              <w:left w:val="single" w:sz="4" w:space="0" w:color="auto"/>
            </w:tcBorders>
            <w:shd w:val="clear" w:color="auto" w:fill="FFFFFF"/>
            <w:vAlign w:val="center"/>
          </w:tcPr>
          <w:p w:rsidR="00BA4C6C" w:rsidRPr="0045590C" w:rsidRDefault="00BA4C6C"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1E1E1E"/>
                <w:sz w:val="28"/>
                <w:szCs w:val="28"/>
                <w:lang w:bidi="ru-RU"/>
              </w:rPr>
              <w:t>К</w:t>
            </w:r>
            <w:r w:rsidRPr="0045590C">
              <w:rPr>
                <w:rFonts w:ascii="Times New Roman" w:eastAsia="Times New Roman" w:hAnsi="Times New Roman" w:cs="Times New Roman"/>
                <w:bCs/>
                <w:color w:val="1E1E1E"/>
                <w:sz w:val="28"/>
                <w:szCs w:val="28"/>
                <w:vertAlign w:val="subscript"/>
                <w:lang w:bidi="ru-RU"/>
              </w:rPr>
              <w:t>1</w:t>
            </w:r>
          </w:p>
        </w:tc>
        <w:tc>
          <w:tcPr>
            <w:tcW w:w="1342" w:type="dxa"/>
            <w:tcBorders>
              <w:top w:val="single" w:sz="4" w:space="0" w:color="auto"/>
              <w:left w:val="single" w:sz="4" w:space="0" w:color="auto"/>
            </w:tcBorders>
            <w:shd w:val="clear" w:color="auto" w:fill="FFFFFF"/>
            <w:vAlign w:val="center"/>
          </w:tcPr>
          <w:p w:rsidR="00BA4C6C" w:rsidRPr="0045590C" w:rsidRDefault="00BA4C6C"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1E1E1E"/>
                <w:sz w:val="28"/>
                <w:szCs w:val="28"/>
                <w:lang w:val="en-US" w:bidi="ru-RU"/>
              </w:rPr>
              <w:t>m</w:t>
            </w:r>
            <w:r w:rsidRPr="0045590C">
              <w:rPr>
                <w:rFonts w:ascii="Times New Roman" w:eastAsia="Times New Roman" w:hAnsi="Times New Roman" w:cs="Times New Roman"/>
                <w:bCs/>
                <w:color w:val="1E1E1E"/>
                <w:sz w:val="28"/>
                <w:szCs w:val="28"/>
                <w:lang w:bidi="ru-RU"/>
              </w:rPr>
              <w:t>К</w:t>
            </w:r>
            <w:r w:rsidRPr="0045590C">
              <w:rPr>
                <w:rFonts w:ascii="Times New Roman" w:eastAsia="Times New Roman" w:hAnsi="Times New Roman" w:cs="Times New Roman"/>
                <w:bCs/>
                <w:color w:val="1E1E1E"/>
                <w:sz w:val="28"/>
                <w:szCs w:val="28"/>
                <w:vertAlign w:val="subscript"/>
                <w:lang w:bidi="ru-RU"/>
              </w:rPr>
              <w:t>1</w:t>
            </w:r>
          </w:p>
        </w:tc>
      </w:tr>
      <w:tr w:rsidR="00671CF0" w:rsidRPr="0045590C" w:rsidTr="00671CF0">
        <w:trPr>
          <w:trHeight w:hRule="exact" w:val="242"/>
          <w:jc w:val="center"/>
        </w:trPr>
        <w:tc>
          <w:tcPr>
            <w:tcW w:w="1805" w:type="dxa"/>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Полы</w:t>
            </w: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Линолеумные</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right="280"/>
              <w:jc w:val="right"/>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1904</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eastAsia="en-US" w:bidi="en-US"/>
              </w:rPr>
              <w:t>6</w:t>
            </w:r>
            <w:r w:rsidR="00D768F1" w:rsidRPr="0045590C">
              <w:rPr>
                <w:rFonts w:ascii="Times New Roman" w:eastAsia="Times New Roman" w:hAnsi="Times New Roman" w:cs="Times New Roman"/>
                <w:bCs/>
                <w:color w:val="000000"/>
                <w:sz w:val="28"/>
                <w:szCs w:val="28"/>
                <w:lang w:eastAsia="en-US" w:bidi="en-US"/>
              </w:rPr>
              <w:t>1,</w:t>
            </w:r>
            <w:r w:rsidRPr="0045590C">
              <w:rPr>
                <w:rFonts w:ascii="Times New Roman" w:eastAsia="Times New Roman" w:hAnsi="Times New Roman" w:cs="Times New Roman"/>
                <w:bCs/>
                <w:color w:val="000000"/>
                <w:sz w:val="28"/>
                <w:szCs w:val="28"/>
                <w:lang w:eastAsia="en-US" w:bidi="en-US"/>
              </w:rPr>
              <w:t>0</w:t>
            </w:r>
          </w:p>
        </w:tc>
        <w:tc>
          <w:tcPr>
            <w:tcW w:w="1082"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15</w:t>
            </w:r>
          </w:p>
        </w:tc>
        <w:tc>
          <w:tcPr>
            <w:tcW w:w="452" w:type="dxa"/>
            <w:tcBorders>
              <w:top w:val="single" w:sz="4" w:space="0" w:color="auto"/>
              <w:left w:val="single" w:sz="4" w:space="0" w:color="auto"/>
            </w:tcBorders>
            <w:shd w:val="clear" w:color="auto" w:fill="FFFFFF"/>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9</w:t>
            </w: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116144</w:t>
            </w: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1045296</w:t>
            </w: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242"/>
          <w:jc w:val="center"/>
        </w:trPr>
        <w:tc>
          <w:tcPr>
            <w:tcW w:w="1805" w:type="dxa"/>
            <w:vMerge/>
            <w:tcBorders>
              <w:left w:val="single" w:sz="4" w:space="0" w:color="auto"/>
            </w:tcBorders>
            <w:shd w:val="clear" w:color="auto" w:fill="FFFFFF"/>
            <w:vAlign w:val="center"/>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Цементные</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896</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38</w:t>
            </w:r>
            <w:r w:rsidR="00D768F1" w:rsidRPr="0045590C">
              <w:rPr>
                <w:rFonts w:ascii="Times New Roman" w:eastAsia="Times New Roman" w:hAnsi="Times New Roman" w:cs="Times New Roman"/>
                <w:bCs/>
                <w:color w:val="000000"/>
                <w:sz w:val="28"/>
                <w:szCs w:val="28"/>
                <w:vertAlign w:val="subscript"/>
                <w:lang w:bidi="ru-RU"/>
              </w:rPr>
              <w:t>,</w:t>
            </w:r>
            <w:r w:rsidRPr="0045590C">
              <w:rPr>
                <w:rFonts w:ascii="Times New Roman" w:eastAsia="Times New Roman" w:hAnsi="Times New Roman" w:cs="Times New Roman"/>
                <w:bCs/>
                <w:color w:val="000000"/>
                <w:sz w:val="28"/>
                <w:szCs w:val="28"/>
                <w:lang w:bidi="ru-RU"/>
              </w:rPr>
              <w:t>0</w:t>
            </w:r>
          </w:p>
        </w:tc>
        <w:tc>
          <w:tcPr>
            <w:tcW w:w="1082" w:type="dxa"/>
            <w:tcBorders>
              <w:top w:val="single" w:sz="4" w:space="0" w:color="auto"/>
              <w:lef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20</w:t>
            </w:r>
          </w:p>
        </w:tc>
        <w:tc>
          <w:tcPr>
            <w:tcW w:w="452" w:type="dxa"/>
            <w:tcBorders>
              <w:top w:val="single" w:sz="4" w:space="0" w:color="auto"/>
              <w:left w:val="single" w:sz="4" w:space="0" w:color="auto"/>
            </w:tcBorders>
            <w:shd w:val="clear" w:color="auto" w:fill="FFFFFF"/>
            <w:vAlign w:val="bottom"/>
          </w:tcPr>
          <w:p w:rsidR="00346AF4" w:rsidRPr="0045590C" w:rsidRDefault="00346AF4" w:rsidP="0045590C">
            <w:pPr>
              <w:widowControl w:val="0"/>
              <w:ind w:left="180"/>
              <w:rPr>
                <w:rFonts w:ascii="Times New Roman" w:eastAsia="Times New Roman" w:hAnsi="Times New Roman" w:cs="Times New Roman"/>
                <w:color w:val="000000"/>
                <w:sz w:val="28"/>
                <w:szCs w:val="28"/>
                <w:vertAlign w:val="subscript"/>
                <w:lang w:bidi="ru-RU"/>
              </w:rPr>
            </w:pPr>
            <w:r w:rsidRPr="0045590C">
              <w:rPr>
                <w:rFonts w:ascii="Times New Roman" w:eastAsia="Times New Roman" w:hAnsi="Times New Roman" w:cs="Times New Roman"/>
                <w:color w:val="000000"/>
                <w:sz w:val="28"/>
                <w:szCs w:val="28"/>
                <w:vertAlign w:val="subscript"/>
                <w:lang w:bidi="ru-RU"/>
              </w:rPr>
              <w:t>7</w:t>
            </w: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34048</w:t>
            </w: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238336</w:t>
            </w: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242"/>
          <w:jc w:val="center"/>
        </w:trPr>
        <w:tc>
          <w:tcPr>
            <w:tcW w:w="1805" w:type="dxa"/>
            <w:vMerge/>
            <w:tcBorders>
              <w:left w:val="single" w:sz="4" w:space="0" w:color="auto"/>
            </w:tcBorders>
            <w:shd w:val="clear" w:color="auto" w:fill="FFFFFF"/>
            <w:vAlign w:val="center"/>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Паркетные</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right="280"/>
              <w:jc w:val="right"/>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1904</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97</w:t>
            </w:r>
            <w:r w:rsidR="00D768F1"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bidi="ru-RU"/>
              </w:rPr>
              <w:t>3</w:t>
            </w:r>
          </w:p>
        </w:tc>
        <w:tc>
          <w:tcPr>
            <w:tcW w:w="1082"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w:t>
            </w:r>
          </w:p>
        </w:tc>
        <w:tc>
          <w:tcPr>
            <w:tcW w:w="452"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464646"/>
                <w:sz w:val="28"/>
                <w:szCs w:val="28"/>
                <w:lang w:bidi="ru-RU"/>
              </w:rPr>
              <w:t>4</w:t>
            </w: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185259.2</w:t>
            </w: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741036.8</w:t>
            </w:r>
          </w:p>
        </w:tc>
      </w:tr>
      <w:tr w:rsidR="00671CF0" w:rsidRPr="0045590C" w:rsidTr="00671CF0">
        <w:trPr>
          <w:trHeight w:hRule="exact" w:val="247"/>
          <w:jc w:val="center"/>
        </w:trPr>
        <w:tc>
          <w:tcPr>
            <w:tcW w:w="1805" w:type="dxa"/>
            <w:vMerge/>
            <w:tcBorders>
              <w:left w:val="single" w:sz="4" w:space="0" w:color="auto"/>
            </w:tcBorders>
            <w:shd w:val="clear" w:color="auto" w:fill="FFFFFF"/>
            <w:vAlign w:val="center"/>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Цементные</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896</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3</w:t>
            </w:r>
            <w:r w:rsidR="00D768F1" w:rsidRPr="0045590C">
              <w:rPr>
                <w:rFonts w:ascii="Times New Roman" w:eastAsia="Times New Roman" w:hAnsi="Times New Roman" w:cs="Times New Roman"/>
                <w:color w:val="000000"/>
                <w:sz w:val="28"/>
                <w:szCs w:val="28"/>
                <w:lang w:eastAsia="en-US" w:bidi="en-US"/>
              </w:rPr>
              <w:t>8,</w:t>
            </w:r>
            <w:r w:rsidRPr="0045590C">
              <w:rPr>
                <w:rFonts w:ascii="Times New Roman" w:eastAsia="Times New Roman" w:hAnsi="Times New Roman" w:cs="Times New Roman"/>
                <w:color w:val="000000"/>
                <w:sz w:val="28"/>
                <w:szCs w:val="28"/>
                <w:lang w:val="en-US" w:eastAsia="en-US" w:bidi="en-US"/>
              </w:rPr>
              <w:t>0</w:t>
            </w:r>
          </w:p>
        </w:tc>
        <w:tc>
          <w:tcPr>
            <w:tcW w:w="1082" w:type="dxa"/>
            <w:tcBorders>
              <w:top w:val="single" w:sz="4" w:space="0" w:color="auto"/>
              <w:lef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c>
          <w:tcPr>
            <w:tcW w:w="452"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tcPr>
          <w:p w:rsidR="00346AF4" w:rsidRPr="0045590C" w:rsidRDefault="00004A43" w:rsidP="0045590C">
            <w:pPr>
              <w:widowControl w:val="0"/>
              <w:jc w:val="center"/>
              <w:rPr>
                <w:rFonts w:ascii="Times New Roman" w:eastAsia="Courier New" w:hAnsi="Times New Roman" w:cs="Times New Roman"/>
                <w:color w:val="000000"/>
                <w:sz w:val="28"/>
                <w:szCs w:val="28"/>
                <w:vertAlign w:val="subscript"/>
                <w:lang w:bidi="ru-RU"/>
              </w:rPr>
            </w:pPr>
            <w:r w:rsidRPr="0045590C">
              <w:rPr>
                <w:rFonts w:ascii="Times New Roman" w:eastAsia="Courier New" w:hAnsi="Times New Roman" w:cs="Times New Roman"/>
                <w:color w:val="000000"/>
                <w:sz w:val="28"/>
                <w:szCs w:val="28"/>
                <w:vertAlign w:val="subscript"/>
                <w:lang w:bidi="ru-RU"/>
              </w:rPr>
              <w:t>7</w:t>
            </w: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34048</w:t>
            </w: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238336</w:t>
            </w:r>
          </w:p>
        </w:tc>
      </w:tr>
      <w:tr w:rsidR="00671CF0" w:rsidRPr="0045590C" w:rsidTr="00671CF0">
        <w:trPr>
          <w:trHeight w:hRule="exact" w:val="253"/>
          <w:jc w:val="center"/>
        </w:trPr>
        <w:tc>
          <w:tcPr>
            <w:tcW w:w="1805" w:type="dxa"/>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Кровля</w:t>
            </w: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Асфальт, мастика</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520</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w:t>
            </w:r>
            <w:r w:rsidR="00D768F1"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bidi="ru-RU"/>
              </w:rPr>
              <w:t>0</w:t>
            </w:r>
          </w:p>
        </w:tc>
        <w:tc>
          <w:tcPr>
            <w:tcW w:w="1082" w:type="dxa"/>
            <w:tcBorders>
              <w:top w:val="single" w:sz="4" w:space="0" w:color="auto"/>
              <w:lef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8</w:t>
            </w:r>
          </w:p>
        </w:tc>
        <w:tc>
          <w:tcPr>
            <w:tcW w:w="452" w:type="dxa"/>
            <w:tcBorders>
              <w:top w:val="single" w:sz="4" w:space="0" w:color="auto"/>
              <w:left w:val="single" w:sz="4" w:space="0" w:color="auto"/>
            </w:tcBorders>
            <w:shd w:val="clear" w:color="auto" w:fill="FFFFFF"/>
            <w:vAlign w:val="bottom"/>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18</w:t>
            </w: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88440</w:t>
            </w: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159120</w:t>
            </w: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242"/>
          <w:jc w:val="center"/>
        </w:trPr>
        <w:tc>
          <w:tcPr>
            <w:tcW w:w="1805" w:type="dxa"/>
            <w:vMerge/>
            <w:tcBorders>
              <w:left w:val="single" w:sz="4" w:space="0" w:color="auto"/>
            </w:tcBorders>
            <w:shd w:val="clear" w:color="auto" w:fill="FFFFFF"/>
            <w:vAlign w:val="center"/>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Рулонная</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520</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29</w:t>
            </w:r>
            <w:r w:rsidR="00D768F1"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bidi="ru-RU"/>
              </w:rPr>
              <w:t>0</w:t>
            </w:r>
          </w:p>
        </w:tc>
        <w:tc>
          <w:tcPr>
            <w:tcW w:w="1082" w:type="dxa"/>
            <w:tcBorders>
              <w:top w:val="single" w:sz="4" w:space="0" w:color="auto"/>
              <w:left w:val="single" w:sz="4" w:space="0" w:color="auto"/>
            </w:tcBorders>
            <w:shd w:val="clear" w:color="auto" w:fill="FFFFFF"/>
            <w:vAlign w:val="bottom"/>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w:t>
            </w:r>
          </w:p>
        </w:tc>
        <w:tc>
          <w:tcPr>
            <w:tcW w:w="452"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vAlign w:val="bottom"/>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w:t>
            </w: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15080</w:t>
            </w: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180960</w:t>
            </w:r>
          </w:p>
        </w:tc>
      </w:tr>
      <w:tr w:rsidR="00671CF0" w:rsidRPr="0045590C" w:rsidTr="00671CF0">
        <w:trPr>
          <w:trHeight w:hRule="exact" w:val="242"/>
          <w:jc w:val="center"/>
        </w:trPr>
        <w:tc>
          <w:tcPr>
            <w:tcW w:w="1805" w:type="dxa"/>
            <w:vMerge w:val="restart"/>
            <w:tcBorders>
              <w:top w:val="single" w:sz="4" w:space="0" w:color="auto"/>
              <w:left w:val="single" w:sz="4" w:space="0" w:color="auto"/>
            </w:tcBorders>
            <w:shd w:val="clear" w:color="auto" w:fill="FFFFFF"/>
          </w:tcPr>
          <w:p w:rsidR="00346AF4" w:rsidRPr="0045590C" w:rsidRDefault="006E6885"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Г</w:t>
            </w:r>
            <w:r w:rsidR="00346AF4" w:rsidRPr="0045590C">
              <w:rPr>
                <w:rFonts w:ascii="Times New Roman" w:eastAsia="Times New Roman" w:hAnsi="Times New Roman" w:cs="Times New Roman"/>
                <w:bCs/>
                <w:color w:val="000000"/>
                <w:sz w:val="28"/>
                <w:szCs w:val="28"/>
                <w:lang w:bidi="ru-RU"/>
              </w:rPr>
              <w:t>ерметнзация</w:t>
            </w:r>
            <w:r w:rsidR="00346AF4" w:rsidRPr="0045590C">
              <w:rPr>
                <w:rFonts w:ascii="Times New Roman" w:eastAsia="Times New Roman" w:hAnsi="Times New Roman" w:cs="Times New Roman"/>
                <w:color w:val="000000"/>
                <w:sz w:val="28"/>
                <w:szCs w:val="28"/>
                <w:lang w:bidi="ru-RU"/>
              </w:rPr>
              <w:t>СТЫКОВ</w:t>
            </w: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Лента "Герлен"</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м</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right="280"/>
              <w:jc w:val="right"/>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1476</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15</w:t>
            </w:r>
            <w:r w:rsidR="0043717D" w:rsidRPr="0045590C">
              <w:rPr>
                <w:rFonts w:ascii="Times New Roman" w:eastAsia="Times New Roman" w:hAnsi="Times New Roman" w:cs="Times New Roman"/>
                <w:bCs/>
                <w:color w:val="000000"/>
                <w:sz w:val="28"/>
                <w:szCs w:val="28"/>
                <w:vertAlign w:val="subscript"/>
                <w:lang w:bidi="ru-RU"/>
              </w:rPr>
              <w:t>,</w:t>
            </w:r>
            <w:r w:rsidRPr="0045590C">
              <w:rPr>
                <w:rFonts w:ascii="Times New Roman" w:eastAsia="Times New Roman" w:hAnsi="Times New Roman" w:cs="Times New Roman"/>
                <w:bCs/>
                <w:color w:val="000000"/>
                <w:sz w:val="28"/>
                <w:szCs w:val="28"/>
                <w:lang w:bidi="ru-RU"/>
              </w:rPr>
              <w:t>6</w:t>
            </w:r>
          </w:p>
        </w:tc>
        <w:tc>
          <w:tcPr>
            <w:tcW w:w="1082" w:type="dxa"/>
            <w:tcBorders>
              <w:top w:val="single" w:sz="4" w:space="0" w:color="auto"/>
              <w:left w:val="single" w:sz="4" w:space="0" w:color="auto"/>
            </w:tcBorders>
            <w:shd w:val="clear" w:color="auto" w:fill="FFFFFF"/>
          </w:tcPr>
          <w:p w:rsidR="00346AF4" w:rsidRPr="0045590C" w:rsidRDefault="00ED1AF4" w:rsidP="0045590C">
            <w:pPr>
              <w:widowControl w:val="0"/>
              <w:jc w:val="center"/>
              <w:rPr>
                <w:rFonts w:ascii="Times New Roman" w:eastAsia="Courier New" w:hAnsi="Times New Roman" w:cs="Times New Roman"/>
                <w:color w:val="000000"/>
                <w:sz w:val="28"/>
                <w:szCs w:val="28"/>
                <w:lang w:bidi="ru-RU"/>
              </w:rPr>
            </w:pPr>
            <w:r w:rsidRPr="0045590C">
              <w:rPr>
                <w:rFonts w:ascii="Times New Roman" w:eastAsia="Courier New" w:hAnsi="Times New Roman" w:cs="Times New Roman"/>
                <w:color w:val="000000"/>
                <w:sz w:val="28"/>
                <w:szCs w:val="28"/>
                <w:lang w:bidi="ru-RU"/>
              </w:rPr>
              <w:t>7</w:t>
            </w:r>
          </w:p>
        </w:tc>
        <w:tc>
          <w:tcPr>
            <w:tcW w:w="452" w:type="dxa"/>
            <w:tcBorders>
              <w:top w:val="single" w:sz="4" w:space="0" w:color="auto"/>
              <w:left w:val="single" w:sz="4" w:space="0" w:color="auto"/>
            </w:tcBorders>
            <w:shd w:val="clear" w:color="auto" w:fill="FFFFFF"/>
            <w:vAlign w:val="bottom"/>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20</w:t>
            </w: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23025.6</w:t>
            </w: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460</w:t>
            </w:r>
            <w:r w:rsidR="00BE24AF" w:rsidRPr="0045590C">
              <w:rPr>
                <w:rFonts w:ascii="Times New Roman" w:eastAsia="Times New Roman" w:hAnsi="Times New Roman" w:cs="Times New Roman"/>
                <w:color w:val="000000"/>
                <w:sz w:val="28"/>
                <w:szCs w:val="28"/>
                <w:lang w:bidi="ru-RU"/>
              </w:rPr>
              <w:t>5</w:t>
            </w:r>
            <w:r w:rsidRPr="0045590C">
              <w:rPr>
                <w:rFonts w:ascii="Times New Roman" w:eastAsia="Times New Roman" w:hAnsi="Times New Roman" w:cs="Times New Roman"/>
                <w:color w:val="000000"/>
                <w:sz w:val="28"/>
                <w:szCs w:val="28"/>
                <w:lang w:bidi="ru-RU"/>
              </w:rPr>
              <w:t>12</w:t>
            </w: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242"/>
          <w:jc w:val="center"/>
        </w:trPr>
        <w:tc>
          <w:tcPr>
            <w:tcW w:w="1805" w:type="dxa"/>
            <w:vMerge/>
            <w:tcBorders>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Лента"Герлен'</w:t>
            </w:r>
          </w:p>
        </w:tc>
        <w:tc>
          <w:tcPr>
            <w:tcW w:w="775" w:type="dxa"/>
            <w:tcBorders>
              <w:top w:val="single" w:sz="4" w:space="0" w:color="auto"/>
              <w:left w:val="single" w:sz="4" w:space="0" w:color="auto"/>
            </w:tcBorders>
            <w:shd w:val="clear" w:color="auto" w:fill="FFFFFF"/>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м</w:t>
            </w:r>
          </w:p>
        </w:tc>
        <w:tc>
          <w:tcPr>
            <w:tcW w:w="1037" w:type="dxa"/>
            <w:tcBorders>
              <w:top w:val="single" w:sz="4" w:space="0" w:color="auto"/>
              <w:left w:val="single" w:sz="4" w:space="0" w:color="auto"/>
            </w:tcBorders>
            <w:shd w:val="clear" w:color="auto" w:fill="FFFFFF"/>
          </w:tcPr>
          <w:p w:rsidR="00346AF4" w:rsidRPr="0045590C" w:rsidRDefault="00346AF4" w:rsidP="0045590C">
            <w:pPr>
              <w:widowControl w:val="0"/>
              <w:ind w:right="280"/>
              <w:jc w:val="right"/>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1476</w:t>
            </w:r>
          </w:p>
        </w:tc>
        <w:tc>
          <w:tcPr>
            <w:tcW w:w="1227" w:type="dxa"/>
            <w:tcBorders>
              <w:top w:val="single" w:sz="4" w:space="0" w:color="auto"/>
              <w:lef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15,6</w:t>
            </w:r>
          </w:p>
        </w:tc>
        <w:tc>
          <w:tcPr>
            <w:tcW w:w="1082" w:type="dxa"/>
            <w:tcBorders>
              <w:top w:val="single" w:sz="4" w:space="0" w:color="auto"/>
              <w:left w:val="single" w:sz="4" w:space="0" w:color="auto"/>
            </w:tcBorders>
            <w:shd w:val="clear" w:color="auto" w:fill="FFFFFF"/>
          </w:tcPr>
          <w:p w:rsidR="00346AF4" w:rsidRPr="0045590C" w:rsidRDefault="00583E6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w:t>
            </w:r>
          </w:p>
        </w:tc>
        <w:tc>
          <w:tcPr>
            <w:tcW w:w="452"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vAlign w:val="bottom"/>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23025,6</w:t>
            </w: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460512</w:t>
            </w:r>
          </w:p>
        </w:tc>
      </w:tr>
      <w:tr w:rsidR="00671CF0" w:rsidRPr="0045590C" w:rsidTr="00671CF0">
        <w:trPr>
          <w:trHeight w:hRule="exact" w:val="240"/>
          <w:jc w:val="center"/>
        </w:trPr>
        <w:tc>
          <w:tcPr>
            <w:tcW w:w="1805" w:type="dxa"/>
            <w:vMerge w:val="restart"/>
            <w:tcBorders>
              <w:top w:val="single" w:sz="4" w:space="0" w:color="auto"/>
              <w:left w:val="single" w:sz="4" w:space="0" w:color="auto"/>
            </w:tcBorders>
            <w:shd w:val="clear" w:color="auto" w:fill="FFFFFF"/>
            <w:vAlign w:val="center"/>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Отделкафасадов</w:t>
            </w:r>
          </w:p>
        </w:tc>
        <w:tc>
          <w:tcPr>
            <w:tcW w:w="3220"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Окраска кремний органическими</w:t>
            </w:r>
          </w:p>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эмалями</w:t>
            </w:r>
          </w:p>
        </w:tc>
        <w:tc>
          <w:tcPr>
            <w:tcW w:w="775" w:type="dxa"/>
            <w:tcBorders>
              <w:top w:val="single" w:sz="4" w:space="0" w:color="auto"/>
              <w:left w:val="single" w:sz="4" w:space="0" w:color="auto"/>
            </w:tcBorders>
            <w:shd w:val="clear" w:color="auto" w:fill="FFFFFF"/>
            <w:vAlign w:val="center"/>
          </w:tcPr>
          <w:p w:rsidR="00346AF4" w:rsidRPr="0045590C" w:rsidRDefault="00346AF4"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vAlign w:val="center"/>
          </w:tcPr>
          <w:p w:rsidR="00346AF4" w:rsidRPr="0045590C" w:rsidRDefault="00346AF4"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1518.96</w:t>
            </w:r>
          </w:p>
        </w:tc>
        <w:tc>
          <w:tcPr>
            <w:tcW w:w="1227" w:type="dxa"/>
            <w:tcBorders>
              <w:top w:val="single" w:sz="4" w:space="0" w:color="auto"/>
              <w:left w:val="single" w:sz="4" w:space="0" w:color="auto"/>
            </w:tcBorders>
            <w:shd w:val="clear" w:color="auto" w:fill="FFFFFF"/>
            <w:vAlign w:val="center"/>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w:t>
            </w:r>
            <w:r w:rsidR="0012338B" w:rsidRPr="0045590C">
              <w:rPr>
                <w:rFonts w:ascii="Times New Roman" w:eastAsia="Times New Roman" w:hAnsi="Times New Roman" w:cs="Times New Roman"/>
                <w:bCs/>
                <w:color w:val="000000"/>
                <w:sz w:val="28"/>
                <w:szCs w:val="28"/>
                <w:lang w:bidi="ru-RU"/>
              </w:rPr>
              <w:t>,1</w:t>
            </w:r>
          </w:p>
        </w:tc>
        <w:tc>
          <w:tcPr>
            <w:tcW w:w="1082" w:type="dxa"/>
            <w:tcBorders>
              <w:top w:val="single" w:sz="4" w:space="0" w:color="auto"/>
              <w:left w:val="single" w:sz="4" w:space="0" w:color="auto"/>
            </w:tcBorders>
            <w:shd w:val="clear" w:color="auto" w:fill="FFFFFF"/>
            <w:vAlign w:val="center"/>
          </w:tcPr>
          <w:p w:rsidR="00346AF4" w:rsidRPr="0045590C" w:rsidRDefault="00346AF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10</w:t>
            </w:r>
          </w:p>
        </w:tc>
        <w:tc>
          <w:tcPr>
            <w:tcW w:w="452" w:type="dxa"/>
            <w:tcBorders>
              <w:top w:val="single" w:sz="4" w:space="0" w:color="auto"/>
              <w:left w:val="single" w:sz="4" w:space="0" w:color="auto"/>
            </w:tcBorders>
            <w:shd w:val="clear" w:color="auto" w:fill="FFFFFF"/>
            <w:vAlign w:val="center"/>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14</w:t>
            </w:r>
          </w:p>
        </w:tc>
        <w:tc>
          <w:tcPr>
            <w:tcW w:w="963" w:type="dxa"/>
            <w:tcBorders>
              <w:top w:val="single" w:sz="4" w:space="0" w:color="auto"/>
              <w:left w:val="single" w:sz="4" w:space="0" w:color="auto"/>
            </w:tcBorders>
            <w:shd w:val="clear" w:color="auto" w:fill="FFFFFF"/>
            <w:vAlign w:val="center"/>
          </w:tcPr>
          <w:p w:rsidR="00346AF4" w:rsidRPr="0045590C" w:rsidRDefault="00346AF4"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9265.7</w:t>
            </w:r>
          </w:p>
        </w:tc>
        <w:tc>
          <w:tcPr>
            <w:tcW w:w="1308" w:type="dxa"/>
            <w:tcBorders>
              <w:top w:val="single" w:sz="4" w:space="0" w:color="auto"/>
              <w:left w:val="single" w:sz="4" w:space="0" w:color="auto"/>
            </w:tcBorders>
            <w:shd w:val="clear" w:color="auto" w:fill="FFFFFF"/>
            <w:vAlign w:val="center"/>
          </w:tcPr>
          <w:p w:rsidR="00346AF4" w:rsidRPr="0045590C" w:rsidRDefault="00346AF4"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129719,2</w:t>
            </w:r>
          </w:p>
        </w:tc>
        <w:tc>
          <w:tcPr>
            <w:tcW w:w="464"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569"/>
          <w:jc w:val="center"/>
        </w:trPr>
        <w:tc>
          <w:tcPr>
            <w:tcW w:w="1805" w:type="dxa"/>
            <w:vMerge/>
            <w:tcBorders>
              <w:left w:val="single" w:sz="4" w:space="0" w:color="auto"/>
            </w:tcBorders>
            <w:shd w:val="clear" w:color="auto" w:fill="FFFFFF"/>
            <w:vAlign w:val="center"/>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Окраска кремний органическими</w:t>
            </w:r>
          </w:p>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эмалями</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1518,96</w:t>
            </w:r>
          </w:p>
        </w:tc>
        <w:tc>
          <w:tcPr>
            <w:tcW w:w="1227" w:type="dxa"/>
            <w:tcBorders>
              <w:top w:val="single" w:sz="4" w:space="0" w:color="auto"/>
              <w:left w:val="single" w:sz="4" w:space="0" w:color="auto"/>
            </w:tcBorders>
            <w:shd w:val="clear" w:color="auto" w:fill="FFFFFF"/>
            <w:vAlign w:val="center"/>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6,1</w:t>
            </w:r>
          </w:p>
        </w:tc>
        <w:tc>
          <w:tcPr>
            <w:tcW w:w="1082" w:type="dxa"/>
            <w:tcBorders>
              <w:top w:val="single" w:sz="4" w:space="0" w:color="auto"/>
              <w:left w:val="single" w:sz="4" w:space="0" w:color="auto"/>
            </w:tcBorders>
            <w:shd w:val="clear" w:color="auto" w:fill="FFFFFF"/>
            <w:vAlign w:val="center"/>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10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14</w:t>
            </w:r>
          </w:p>
        </w:tc>
        <w:tc>
          <w:tcPr>
            <w:tcW w:w="1078"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9265,</w:t>
            </w:r>
            <w:r w:rsidRPr="0045590C">
              <w:rPr>
                <w:rFonts w:ascii="Times New Roman" w:eastAsia="Times New Roman" w:hAnsi="Times New Roman" w:cs="Times New Roman"/>
                <w:color w:val="1E1E1E"/>
                <w:sz w:val="28"/>
                <w:szCs w:val="28"/>
                <w:vertAlign w:val="superscript"/>
                <w:lang w:bidi="ru-RU"/>
              </w:rPr>
              <w:t>7</w:t>
            </w:r>
          </w:p>
        </w:tc>
        <w:tc>
          <w:tcPr>
            <w:tcW w:w="1342" w:type="dxa"/>
            <w:tcBorders>
              <w:top w:val="single" w:sz="4" w:space="0" w:color="auto"/>
              <w:left w:val="single" w:sz="4" w:space="0" w:color="auto"/>
              <w:right w:val="single" w:sz="4" w:space="0" w:color="auto"/>
            </w:tcBorders>
            <w:shd w:val="clear" w:color="auto" w:fill="FFFFFF"/>
            <w:vAlign w:val="center"/>
          </w:tcPr>
          <w:p w:rsidR="00C033AD" w:rsidRPr="0045590C" w:rsidRDefault="00C033AD"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129719,2</w:t>
            </w:r>
          </w:p>
        </w:tc>
      </w:tr>
      <w:tr w:rsidR="00671CF0" w:rsidRPr="0045590C" w:rsidTr="00671CF0">
        <w:trPr>
          <w:trHeight w:hRule="exact" w:val="718"/>
          <w:jc w:val="center"/>
        </w:trPr>
        <w:tc>
          <w:tcPr>
            <w:tcW w:w="1805" w:type="dxa"/>
            <w:vMerge w:val="restart"/>
            <w:tcBorders>
              <w:top w:val="single" w:sz="4" w:space="0" w:color="auto"/>
              <w:left w:val="single" w:sz="4" w:space="0" w:color="auto"/>
            </w:tcBorders>
            <w:shd w:val="clear" w:color="auto" w:fill="FFFFFF"/>
            <w:vAlign w:val="center"/>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Отделкалестничных</w:t>
            </w:r>
          </w:p>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клеток</w:t>
            </w:r>
          </w:p>
        </w:tc>
        <w:tc>
          <w:tcPr>
            <w:tcW w:w="3220" w:type="dxa"/>
            <w:tcBorders>
              <w:top w:val="single" w:sz="4" w:space="0" w:color="auto"/>
              <w:left w:val="single" w:sz="4" w:space="0" w:color="auto"/>
            </w:tcBorders>
            <w:shd w:val="clear" w:color="auto" w:fill="FFFFFF"/>
            <w:vAlign w:val="bottom"/>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Окраска</w:t>
            </w:r>
          </w:p>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масляными</w:t>
            </w:r>
          </w:p>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красками</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502.</w:t>
            </w:r>
            <w:r w:rsidRPr="0045590C">
              <w:rPr>
                <w:rFonts w:ascii="Times New Roman" w:eastAsia="Times New Roman" w:hAnsi="Times New Roman" w:cs="Times New Roman"/>
                <w:bCs/>
                <w:color w:val="000000"/>
                <w:sz w:val="28"/>
                <w:szCs w:val="28"/>
                <w:lang w:val="en-US" w:eastAsia="en-US" w:bidi="en-US"/>
              </w:rPr>
              <w:t>S</w:t>
            </w:r>
          </w:p>
        </w:tc>
        <w:tc>
          <w:tcPr>
            <w:tcW w:w="1227" w:type="dxa"/>
            <w:tcBorders>
              <w:top w:val="single" w:sz="4" w:space="0" w:color="auto"/>
              <w:left w:val="single" w:sz="4" w:space="0" w:color="auto"/>
            </w:tcBorders>
            <w:shd w:val="clear" w:color="auto" w:fill="FFFFFF"/>
            <w:vAlign w:val="center"/>
          </w:tcPr>
          <w:p w:rsidR="00C033AD" w:rsidRPr="0045590C" w:rsidRDefault="00D1772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eastAsia="en-US" w:bidi="en-US"/>
              </w:rPr>
              <w:t>6,7</w:t>
            </w:r>
          </w:p>
        </w:tc>
        <w:tc>
          <w:tcPr>
            <w:tcW w:w="1082" w:type="dxa"/>
            <w:tcBorders>
              <w:top w:val="single" w:sz="4" w:space="0" w:color="auto"/>
              <w:left w:val="single" w:sz="4" w:space="0" w:color="auto"/>
            </w:tcBorders>
            <w:shd w:val="clear" w:color="auto" w:fill="FFFFFF"/>
            <w:vAlign w:val="center"/>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5</w:t>
            </w:r>
          </w:p>
        </w:tc>
        <w:tc>
          <w:tcPr>
            <w:tcW w:w="452"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29</w:t>
            </w:r>
          </w:p>
        </w:tc>
        <w:tc>
          <w:tcPr>
            <w:tcW w:w="963"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3368."6</w:t>
            </w:r>
          </w:p>
        </w:tc>
        <w:tc>
          <w:tcPr>
            <w:tcW w:w="1308"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97694,04</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r>
      <w:tr w:rsidR="00671CF0" w:rsidRPr="0045590C" w:rsidTr="00671CF0">
        <w:trPr>
          <w:trHeight w:hRule="exact" w:val="485"/>
          <w:jc w:val="center"/>
        </w:trPr>
        <w:tc>
          <w:tcPr>
            <w:tcW w:w="1805" w:type="dxa"/>
            <w:vMerge/>
            <w:tcBorders>
              <w:left w:val="single" w:sz="4" w:space="0" w:color="auto"/>
            </w:tcBorders>
            <w:shd w:val="clear" w:color="auto" w:fill="FFFFFF"/>
            <w:vAlign w:val="center"/>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3220"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Окраска масляными красками</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502,8</w:t>
            </w:r>
          </w:p>
        </w:tc>
        <w:tc>
          <w:tcPr>
            <w:tcW w:w="1227" w:type="dxa"/>
            <w:tcBorders>
              <w:top w:val="single" w:sz="4" w:space="0" w:color="auto"/>
              <w:left w:val="single" w:sz="4" w:space="0" w:color="auto"/>
            </w:tcBorders>
            <w:shd w:val="clear" w:color="auto" w:fill="FFFFFF"/>
            <w:vAlign w:val="center"/>
          </w:tcPr>
          <w:p w:rsidR="00C033AD" w:rsidRPr="0045590C" w:rsidRDefault="00D1772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6,7</w:t>
            </w:r>
          </w:p>
        </w:tc>
        <w:tc>
          <w:tcPr>
            <w:tcW w:w="1082" w:type="dxa"/>
            <w:tcBorders>
              <w:top w:val="single" w:sz="4" w:space="0" w:color="auto"/>
              <w:left w:val="single" w:sz="4" w:space="0" w:color="auto"/>
            </w:tcBorders>
            <w:shd w:val="clear" w:color="auto" w:fill="FFFFFF"/>
            <w:vAlign w:val="center"/>
          </w:tcPr>
          <w:p w:rsidR="00C033AD" w:rsidRPr="0045590C" w:rsidRDefault="00D94DA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Courier New" w:hAnsi="Times New Roman" w:cs="Times New Roman"/>
                <w:color w:val="000000"/>
                <w:sz w:val="28"/>
                <w:szCs w:val="28"/>
                <w:lang w:bidi="ru-RU"/>
              </w:rPr>
            </w:pPr>
          </w:p>
        </w:tc>
        <w:tc>
          <w:tcPr>
            <w:tcW w:w="464"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29</w:t>
            </w:r>
          </w:p>
        </w:tc>
        <w:tc>
          <w:tcPr>
            <w:tcW w:w="1078" w:type="dxa"/>
            <w:tcBorders>
              <w:top w:val="single" w:sz="4" w:space="0" w:color="auto"/>
              <w:left w:val="single" w:sz="4" w:space="0" w:color="auto"/>
            </w:tcBorders>
            <w:shd w:val="clear" w:color="auto" w:fill="FFFFFF"/>
            <w:vAlign w:val="center"/>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3368,76</w:t>
            </w:r>
          </w:p>
        </w:tc>
        <w:tc>
          <w:tcPr>
            <w:tcW w:w="1342" w:type="dxa"/>
            <w:tcBorders>
              <w:top w:val="single" w:sz="4" w:space="0" w:color="auto"/>
              <w:left w:val="single" w:sz="4" w:space="0" w:color="auto"/>
              <w:right w:val="single" w:sz="4" w:space="0" w:color="auto"/>
            </w:tcBorders>
            <w:shd w:val="clear" w:color="auto" w:fill="FFFFFF"/>
            <w:vAlign w:val="center"/>
          </w:tcPr>
          <w:p w:rsidR="00C033AD" w:rsidRPr="0045590C" w:rsidRDefault="00C033AD" w:rsidP="0045590C">
            <w:pPr>
              <w:widowControl w:val="0"/>
              <w:ind w:left="3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97694,04</w:t>
            </w:r>
          </w:p>
        </w:tc>
      </w:tr>
      <w:tr w:rsidR="008B75FF" w:rsidRPr="0045590C" w:rsidTr="00671CF0">
        <w:trPr>
          <w:trHeight w:hRule="exact" w:val="247"/>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Центральное отопление</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24,9</w:t>
            </w:r>
          </w:p>
        </w:tc>
        <w:tc>
          <w:tcPr>
            <w:tcW w:w="1082"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69720</w:t>
            </w:r>
          </w:p>
        </w:tc>
        <w:tc>
          <w:tcPr>
            <w:tcW w:w="1308" w:type="dxa"/>
            <w:tcBorders>
              <w:top w:val="single" w:sz="4" w:space="0" w:color="auto"/>
              <w:left w:val="single" w:sz="4" w:space="0" w:color="auto"/>
            </w:tcBorders>
            <w:shd w:val="clear" w:color="auto" w:fill="FFFFFF"/>
            <w:vAlign w:val="bottom"/>
          </w:tcPr>
          <w:p w:rsidR="00C033AD" w:rsidRPr="0045590C" w:rsidRDefault="003E1952"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27</w:t>
            </w:r>
            <w:r w:rsidR="00C033AD" w:rsidRPr="0045590C">
              <w:rPr>
                <w:rFonts w:ascii="Times New Roman" w:eastAsia="Times New Roman" w:hAnsi="Times New Roman" w:cs="Times New Roman"/>
                <w:color w:val="1E1E1E"/>
                <w:sz w:val="28"/>
                <w:szCs w:val="28"/>
                <w:lang w:bidi="ru-RU"/>
              </w:rPr>
              <w:t>8880</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69720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val="en-US" w:eastAsia="en-US" w:bidi="en-US"/>
              </w:rPr>
              <w:t>27SSS0</w:t>
            </w:r>
          </w:p>
        </w:tc>
      </w:tr>
      <w:tr w:rsidR="008B75FF" w:rsidRPr="0045590C" w:rsidTr="00671CF0">
        <w:trPr>
          <w:trHeight w:hRule="exact" w:val="253"/>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Горячее водоснабжение</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26.3</w:t>
            </w:r>
          </w:p>
        </w:tc>
        <w:tc>
          <w:tcPr>
            <w:tcW w:w="1082" w:type="dxa"/>
            <w:tcBorders>
              <w:top w:val="single" w:sz="4" w:space="0" w:color="auto"/>
              <w:left w:val="single" w:sz="4" w:space="0" w:color="auto"/>
            </w:tcBorders>
            <w:shd w:val="clear" w:color="auto" w:fill="FFFFFF"/>
            <w:vAlign w:val="bottom"/>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c>
          <w:tcPr>
            <w:tcW w:w="452" w:type="dxa"/>
            <w:tcBorders>
              <w:top w:val="single" w:sz="4" w:space="0" w:color="auto"/>
              <w:left w:val="single" w:sz="4" w:space="0" w:color="auto"/>
            </w:tcBorders>
            <w:shd w:val="clear" w:color="auto" w:fill="FFFFFF"/>
            <w:vAlign w:val="bottom"/>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73640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441840</w:t>
            </w:r>
          </w:p>
        </w:tc>
        <w:tc>
          <w:tcPr>
            <w:tcW w:w="464" w:type="dxa"/>
            <w:tcBorders>
              <w:top w:val="single" w:sz="4" w:space="0" w:color="auto"/>
              <w:left w:val="single" w:sz="4" w:space="0" w:color="auto"/>
            </w:tcBorders>
            <w:shd w:val="clear" w:color="auto" w:fill="FFFFFF"/>
            <w:vAlign w:val="bottom"/>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73640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441840</w:t>
            </w:r>
          </w:p>
        </w:tc>
      </w:tr>
      <w:tr w:rsidR="008B75FF" w:rsidRPr="0045590C" w:rsidTr="00671CF0">
        <w:trPr>
          <w:trHeight w:hRule="exact" w:val="242"/>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Холодное водоснабжение</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26.3</w:t>
            </w:r>
          </w:p>
        </w:tc>
        <w:tc>
          <w:tcPr>
            <w:tcW w:w="1082" w:type="dxa"/>
            <w:tcBorders>
              <w:top w:val="single" w:sz="4" w:space="0" w:color="auto"/>
              <w:left w:val="single" w:sz="4" w:space="0" w:color="auto"/>
            </w:tcBorders>
            <w:shd w:val="clear" w:color="auto" w:fill="FFFFFF"/>
            <w:vAlign w:val="bottom"/>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c>
          <w:tcPr>
            <w:tcW w:w="452" w:type="dxa"/>
            <w:tcBorders>
              <w:top w:val="single" w:sz="4" w:space="0" w:color="auto"/>
              <w:left w:val="single" w:sz="4" w:space="0" w:color="auto"/>
            </w:tcBorders>
            <w:shd w:val="clear" w:color="auto" w:fill="FFFFFF"/>
            <w:vAlign w:val="bottom"/>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73640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441840</w:t>
            </w:r>
          </w:p>
        </w:tc>
        <w:tc>
          <w:tcPr>
            <w:tcW w:w="464" w:type="dxa"/>
            <w:tcBorders>
              <w:top w:val="single" w:sz="4" w:space="0" w:color="auto"/>
              <w:left w:val="single" w:sz="4" w:space="0" w:color="auto"/>
            </w:tcBorders>
            <w:shd w:val="clear" w:color="auto" w:fill="FFFFFF"/>
            <w:vAlign w:val="bottom"/>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73640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441840</w:t>
            </w:r>
          </w:p>
        </w:tc>
      </w:tr>
      <w:tr w:rsidR="008B75FF" w:rsidRPr="0045590C" w:rsidTr="00671CF0">
        <w:trPr>
          <w:trHeight w:hRule="exact" w:val="242"/>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Электропроводка</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vAlign w:val="bottom"/>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20,8</w:t>
            </w:r>
          </w:p>
        </w:tc>
        <w:tc>
          <w:tcPr>
            <w:tcW w:w="1082"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58240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232960</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58240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232690</w:t>
            </w:r>
          </w:p>
        </w:tc>
      </w:tr>
      <w:tr w:rsidR="008B75FF" w:rsidRPr="0045590C" w:rsidTr="00671CF0">
        <w:trPr>
          <w:trHeight w:hRule="exact" w:val="247"/>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Мусоропровод</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w:t>
            </w:r>
          </w:p>
        </w:tc>
        <w:tc>
          <w:tcPr>
            <w:tcW w:w="1082"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vertAlign w:val="subscript"/>
                <w:lang w:bidi="ru-RU"/>
              </w:rPr>
            </w:pPr>
            <w:r w:rsidRPr="0045590C">
              <w:rPr>
                <w:rFonts w:ascii="Times New Roman" w:eastAsia="Times New Roman" w:hAnsi="Times New Roman" w:cs="Times New Roman"/>
                <w:color w:val="000000"/>
                <w:sz w:val="28"/>
                <w:szCs w:val="28"/>
                <w:vertAlign w:val="subscript"/>
                <w:lang w:bidi="ru-RU"/>
              </w:rPr>
              <w:t>30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6440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r w:rsidR="00004A43" w:rsidRPr="0045590C">
              <w:rPr>
                <w:rFonts w:ascii="Times New Roman" w:eastAsia="Times New Roman" w:hAnsi="Times New Roman" w:cs="Times New Roman"/>
                <w:color w:val="000000"/>
                <w:sz w:val="28"/>
                <w:szCs w:val="28"/>
                <w:lang w:bidi="ru-RU"/>
              </w:rPr>
              <w:t>5</w:t>
            </w:r>
            <w:r w:rsidRPr="0045590C">
              <w:rPr>
                <w:rFonts w:ascii="Times New Roman" w:eastAsia="Times New Roman" w:hAnsi="Times New Roman" w:cs="Times New Roman"/>
                <w:color w:val="000000"/>
                <w:sz w:val="28"/>
                <w:szCs w:val="28"/>
                <w:lang w:bidi="ru-RU"/>
              </w:rPr>
              <w:t>760</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6440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25760</w:t>
            </w:r>
          </w:p>
        </w:tc>
      </w:tr>
      <w:tr w:rsidR="008B75FF" w:rsidRPr="0045590C" w:rsidTr="00671CF0">
        <w:trPr>
          <w:trHeight w:hRule="exact" w:val="253"/>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Канализация</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15,2</w:t>
            </w:r>
          </w:p>
        </w:tc>
        <w:tc>
          <w:tcPr>
            <w:tcW w:w="1082"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vertAlign w:val="subscript"/>
                <w:lang w:bidi="ru-RU"/>
              </w:rPr>
            </w:pPr>
            <w:r w:rsidRPr="0045590C">
              <w:rPr>
                <w:rFonts w:ascii="Times New Roman" w:eastAsia="Times New Roman" w:hAnsi="Times New Roman" w:cs="Times New Roman"/>
                <w:color w:val="000000"/>
                <w:sz w:val="28"/>
                <w:szCs w:val="28"/>
                <w:vertAlign w:val="subscript"/>
                <w:lang w:bidi="ru-RU"/>
              </w:rPr>
              <w:t>3</w:t>
            </w:r>
          </w:p>
        </w:tc>
        <w:tc>
          <w:tcPr>
            <w:tcW w:w="963"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42560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127680</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42560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127680</w:t>
            </w:r>
          </w:p>
        </w:tc>
      </w:tr>
      <w:tr w:rsidR="008B75FF" w:rsidRPr="0045590C" w:rsidTr="00671CF0">
        <w:trPr>
          <w:trHeight w:hRule="exact" w:val="242"/>
          <w:jc w:val="center"/>
        </w:trPr>
        <w:tc>
          <w:tcPr>
            <w:tcW w:w="5025" w:type="dxa"/>
            <w:gridSpan w:val="2"/>
            <w:tcBorders>
              <w:top w:val="single" w:sz="4" w:space="0" w:color="auto"/>
              <w:left w:val="single" w:sz="4" w:space="0" w:color="auto"/>
            </w:tcBorders>
            <w:shd w:val="clear" w:color="auto" w:fill="FFFFFF"/>
          </w:tcPr>
          <w:p w:rsidR="00C033AD" w:rsidRPr="0045590C" w:rsidRDefault="00C033AD"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Прочие работы</w:t>
            </w:r>
          </w:p>
        </w:tc>
        <w:tc>
          <w:tcPr>
            <w:tcW w:w="775"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м</w:t>
            </w:r>
            <w:r w:rsidRPr="0045590C">
              <w:rPr>
                <w:rFonts w:ascii="Times New Roman" w:eastAsia="Times New Roman" w:hAnsi="Times New Roman" w:cs="Times New Roman"/>
                <w:color w:val="1E1E1E"/>
                <w:sz w:val="28"/>
                <w:szCs w:val="28"/>
                <w:vertAlign w:val="superscript"/>
                <w:lang w:bidi="ru-RU"/>
              </w:rPr>
              <w:t>2</w:t>
            </w:r>
          </w:p>
        </w:tc>
        <w:tc>
          <w:tcPr>
            <w:tcW w:w="1037" w:type="dxa"/>
            <w:tcBorders>
              <w:top w:val="single" w:sz="4" w:space="0" w:color="auto"/>
              <w:left w:val="single" w:sz="4" w:space="0" w:color="auto"/>
            </w:tcBorders>
            <w:shd w:val="clear" w:color="auto" w:fill="FFFFFF"/>
          </w:tcPr>
          <w:p w:rsidR="00C033AD" w:rsidRPr="0045590C" w:rsidRDefault="00C033AD" w:rsidP="0045590C">
            <w:pPr>
              <w:rPr>
                <w:rFonts w:ascii="Times New Roman" w:hAnsi="Times New Roman" w:cs="Times New Roman"/>
                <w:sz w:val="28"/>
                <w:szCs w:val="28"/>
              </w:rPr>
            </w:pPr>
            <w:r w:rsidRPr="0045590C">
              <w:rPr>
                <w:rFonts w:ascii="Times New Roman" w:eastAsia="Times New Roman" w:hAnsi="Times New Roman" w:cs="Times New Roman"/>
                <w:color w:val="1E1E1E"/>
                <w:sz w:val="28"/>
                <w:szCs w:val="28"/>
                <w:lang w:bidi="ru-RU"/>
              </w:rPr>
              <w:t>2800</w:t>
            </w:r>
          </w:p>
        </w:tc>
        <w:tc>
          <w:tcPr>
            <w:tcW w:w="1227" w:type="dxa"/>
            <w:tcBorders>
              <w:top w:val="single" w:sz="4" w:space="0" w:color="auto"/>
              <w:left w:val="single" w:sz="4" w:space="0" w:color="auto"/>
            </w:tcBorders>
            <w:shd w:val="clear" w:color="auto" w:fill="FFFFFF"/>
          </w:tcPr>
          <w:p w:rsidR="00C033AD" w:rsidRPr="0045590C" w:rsidRDefault="00257369"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Franklin Gothic Heavy" w:hAnsi="Times New Roman" w:cs="Times New Roman"/>
                <w:color w:val="464646"/>
                <w:spacing w:val="10"/>
                <w:sz w:val="28"/>
                <w:szCs w:val="28"/>
                <w:lang w:bidi="ru-RU"/>
              </w:rPr>
              <w:t>22,2</w:t>
            </w:r>
          </w:p>
        </w:tc>
        <w:tc>
          <w:tcPr>
            <w:tcW w:w="1082"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vertAlign w:val="subscript"/>
                <w:lang w:bidi="ru-RU"/>
              </w:rPr>
            </w:pPr>
            <w:r w:rsidRPr="0045590C">
              <w:rPr>
                <w:rFonts w:ascii="Times New Roman" w:eastAsia="Times New Roman" w:hAnsi="Times New Roman" w:cs="Times New Roman"/>
                <w:color w:val="000000"/>
                <w:sz w:val="28"/>
                <w:szCs w:val="28"/>
                <w:vertAlign w:val="subscript"/>
                <w:lang w:bidi="ru-RU"/>
              </w:rPr>
              <w:t>30</w:t>
            </w:r>
          </w:p>
        </w:tc>
        <w:tc>
          <w:tcPr>
            <w:tcW w:w="452" w:type="dxa"/>
            <w:tcBorders>
              <w:top w:val="single" w:sz="4" w:space="0" w:color="auto"/>
              <w:left w:val="single" w:sz="4" w:space="0" w:color="auto"/>
            </w:tcBorders>
            <w:shd w:val="clear" w:color="auto" w:fill="FFFFFF"/>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4</w:t>
            </w:r>
          </w:p>
        </w:tc>
        <w:tc>
          <w:tcPr>
            <w:tcW w:w="963" w:type="dxa"/>
            <w:tcBorders>
              <w:top w:val="single" w:sz="4" w:space="0" w:color="auto"/>
              <w:left w:val="single" w:sz="4" w:space="0" w:color="auto"/>
            </w:tcBorders>
            <w:shd w:val="clear" w:color="auto" w:fill="FFFFFF"/>
            <w:vAlign w:val="bottom"/>
          </w:tcPr>
          <w:p w:rsidR="00C033AD" w:rsidRPr="0045590C" w:rsidRDefault="00C033AD"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62160</w:t>
            </w:r>
          </w:p>
        </w:tc>
        <w:tc>
          <w:tcPr>
            <w:tcW w:w="1308" w:type="dxa"/>
            <w:tcBorders>
              <w:top w:val="single" w:sz="4" w:space="0" w:color="auto"/>
              <w:lef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248640</w:t>
            </w:r>
          </w:p>
        </w:tc>
        <w:tc>
          <w:tcPr>
            <w:tcW w:w="464"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4</w:t>
            </w:r>
          </w:p>
        </w:tc>
        <w:tc>
          <w:tcPr>
            <w:tcW w:w="1078" w:type="dxa"/>
            <w:tcBorders>
              <w:top w:val="single" w:sz="4" w:space="0" w:color="auto"/>
              <w:left w:val="single" w:sz="4" w:space="0" w:color="auto"/>
            </w:tcBorders>
            <w:shd w:val="clear" w:color="auto" w:fill="FFFFFF"/>
          </w:tcPr>
          <w:p w:rsidR="00C033AD" w:rsidRPr="0045590C" w:rsidRDefault="00C033AD"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3222160</w:t>
            </w:r>
          </w:p>
        </w:tc>
        <w:tc>
          <w:tcPr>
            <w:tcW w:w="1342" w:type="dxa"/>
            <w:tcBorders>
              <w:top w:val="single" w:sz="4" w:space="0" w:color="auto"/>
              <w:left w:val="single" w:sz="4" w:space="0" w:color="auto"/>
              <w:right w:val="single" w:sz="4" w:space="0" w:color="auto"/>
            </w:tcBorders>
            <w:shd w:val="clear" w:color="auto" w:fill="FFFFFF"/>
          </w:tcPr>
          <w:p w:rsidR="00C033AD" w:rsidRPr="0045590C" w:rsidRDefault="00C033AD"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1E1E1E"/>
                <w:sz w:val="28"/>
                <w:szCs w:val="28"/>
                <w:lang w:bidi="ru-RU"/>
              </w:rPr>
              <w:t>248640</w:t>
            </w:r>
          </w:p>
        </w:tc>
      </w:tr>
      <w:tr w:rsidR="008B75FF" w:rsidRPr="0045590C" w:rsidTr="00671CF0">
        <w:trPr>
          <w:trHeight w:hRule="exact" w:val="253"/>
          <w:jc w:val="center"/>
        </w:trPr>
        <w:tc>
          <w:tcPr>
            <w:tcW w:w="5025" w:type="dxa"/>
            <w:gridSpan w:val="2"/>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Cs/>
                <w:color w:val="000000"/>
                <w:sz w:val="28"/>
                <w:szCs w:val="28"/>
                <w:lang w:bidi="ru-RU"/>
              </w:rPr>
              <w:t>Итого по вариантам</w:t>
            </w:r>
          </w:p>
        </w:tc>
        <w:tc>
          <w:tcPr>
            <w:tcW w:w="775"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37"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227"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82"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452"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963"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08" w:type="dxa"/>
            <w:tcBorders>
              <w:top w:val="single" w:sz="4" w:space="0" w:color="auto"/>
              <w:left w:val="single" w:sz="4" w:space="0" w:color="auto"/>
              <w:bottom w:val="single" w:sz="4" w:space="0" w:color="auto"/>
            </w:tcBorders>
            <w:shd w:val="clear" w:color="auto" w:fill="FFFFFF"/>
          </w:tcPr>
          <w:p w:rsidR="00346AF4" w:rsidRPr="0045590C" w:rsidRDefault="00B20212"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3928277,24</w:t>
            </w:r>
          </w:p>
        </w:tc>
        <w:tc>
          <w:tcPr>
            <w:tcW w:w="464"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078" w:type="dxa"/>
            <w:tcBorders>
              <w:top w:val="single" w:sz="4" w:space="0" w:color="auto"/>
              <w:left w:val="single" w:sz="4" w:space="0" w:color="auto"/>
              <w:bottom w:val="single" w:sz="4" w:space="0" w:color="auto"/>
            </w:tcBorders>
            <w:shd w:val="clear" w:color="auto" w:fill="FFFFFF"/>
          </w:tcPr>
          <w:p w:rsidR="00346AF4" w:rsidRPr="0045590C" w:rsidRDefault="00346AF4" w:rsidP="0045590C">
            <w:pPr>
              <w:widowControl w:val="0"/>
              <w:rPr>
                <w:rFonts w:ascii="Times New Roman" w:eastAsia="Courier New" w:hAnsi="Times New Roman" w:cs="Times New Roman"/>
                <w:color w:val="000000"/>
                <w:sz w:val="28"/>
                <w:szCs w:val="28"/>
                <w:lang w:bidi="ru-RU"/>
              </w:rPr>
            </w:pP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346AF4" w:rsidRPr="0045590C" w:rsidRDefault="00B20212"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3645858,64</w:t>
            </w:r>
          </w:p>
        </w:tc>
      </w:tr>
    </w:tbl>
    <w:p w:rsidR="00346AF4" w:rsidRPr="0045590C" w:rsidRDefault="00346AF4" w:rsidP="0045590C">
      <w:pPr>
        <w:widowControl w:val="0"/>
        <w:rPr>
          <w:rFonts w:ascii="Times New Roman" w:eastAsia="Courier New" w:hAnsi="Times New Roman" w:cs="Times New Roman"/>
          <w:color w:val="000000"/>
          <w:sz w:val="28"/>
          <w:szCs w:val="28"/>
          <w:lang w:bidi="ru-RU"/>
        </w:rPr>
      </w:pPr>
    </w:p>
    <w:p w:rsidR="00A819D8" w:rsidRPr="0045590C" w:rsidRDefault="00A819D8"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A819D8" w:rsidRPr="0045590C" w:rsidRDefault="00A819D8"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A819D8" w:rsidRPr="0045590C" w:rsidRDefault="00A819D8" w:rsidP="0045590C">
      <w:pPr>
        <w:jc w:val="both"/>
        <w:rPr>
          <w:rFonts w:ascii="Times New Roman" w:eastAsia="Calibri" w:hAnsi="Times New Roman" w:cs="Times New Roman"/>
          <w:b/>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t>Расскажите методику р</w:t>
      </w:r>
      <w:r w:rsidRPr="0045590C">
        <w:rPr>
          <w:rFonts w:ascii="Times New Roman" w:eastAsia="Calibri" w:hAnsi="Times New Roman" w:cs="Times New Roman"/>
          <w:sz w:val="28"/>
          <w:szCs w:val="28"/>
        </w:rPr>
        <w:t>асчета нормативного срока службы зданий.</w:t>
      </w:r>
    </w:p>
    <w:p w:rsidR="00C56653" w:rsidRPr="0045590C" w:rsidRDefault="00C56653" w:rsidP="0045590C">
      <w:pPr>
        <w:widowControl w:val="0"/>
        <w:ind w:firstLine="740"/>
        <w:rPr>
          <w:rFonts w:ascii="Times New Roman" w:eastAsia="Times New Roman" w:hAnsi="Times New Roman" w:cs="Times New Roman"/>
          <w:color w:val="000000"/>
          <w:sz w:val="28"/>
          <w:szCs w:val="28"/>
          <w:lang w:bidi="ru-RU"/>
        </w:rPr>
      </w:pPr>
    </w:p>
    <w:p w:rsidR="00346AF4" w:rsidRPr="0045590C" w:rsidRDefault="00346AF4" w:rsidP="0045590C">
      <w:pPr>
        <w:widowControl w:val="0"/>
        <w:ind w:firstLine="740"/>
        <w:rPr>
          <w:rFonts w:ascii="Times New Roman" w:eastAsia="Times New Roman" w:hAnsi="Times New Roman" w:cs="Times New Roman"/>
          <w:color w:val="000000"/>
          <w:sz w:val="28"/>
          <w:szCs w:val="28"/>
          <w:lang w:bidi="ru-RU"/>
        </w:rPr>
        <w:sectPr w:rsidR="00346AF4" w:rsidRPr="0045590C" w:rsidSect="0045590C">
          <w:type w:val="nextColumn"/>
          <w:pgSz w:w="16838" w:h="11906" w:orient="landscape"/>
          <w:pgMar w:top="1134" w:right="851" w:bottom="1134" w:left="1701" w:header="708" w:footer="708" w:gutter="0"/>
          <w:cols w:space="708"/>
          <w:docGrid w:linePitch="360"/>
        </w:sectPr>
      </w:pP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27</w:t>
      </w:r>
    </w:p>
    <w:p w:rsidR="00F32127" w:rsidRPr="0045590C" w:rsidRDefault="00290AE1"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Выполнить программу общего обследования застройки.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290AE1" w:rsidRPr="0045590C">
        <w:rPr>
          <w:rFonts w:ascii="Times New Roman" w:hAnsi="Times New Roman" w:cs="Times New Roman"/>
          <w:bCs/>
          <w:sz w:val="28"/>
          <w:szCs w:val="28"/>
        </w:rPr>
        <w:t>Обследование объекта оценки, эксплуатационные свойства и качество здания, сооружения</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BA5AE2"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xml:space="preserve">- изучить </w:t>
      </w:r>
      <w:r w:rsidR="00BA5AE2" w:rsidRPr="0045590C">
        <w:rPr>
          <w:rFonts w:ascii="Times New Roman" w:eastAsia="Calibri" w:hAnsi="Times New Roman" w:cs="Times New Roman"/>
          <w:iCs/>
          <w:color w:val="000000"/>
          <w:sz w:val="28"/>
          <w:szCs w:val="28"/>
          <w:lang w:eastAsia="en-US"/>
        </w:rPr>
        <w:t>методику обследования объекта оценки;</w:t>
      </w:r>
    </w:p>
    <w:p w:rsidR="00362884" w:rsidRPr="0045590C" w:rsidRDefault="00BA5AE2"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методику</w:t>
      </w:r>
      <w:r w:rsidR="0045590C">
        <w:rPr>
          <w:rFonts w:ascii="Times New Roman" w:eastAsia="Calibri" w:hAnsi="Times New Roman" w:cs="Times New Roman"/>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обследования эксплуатационны</w:t>
      </w:r>
      <w:r w:rsidR="00362884" w:rsidRPr="0045590C">
        <w:rPr>
          <w:rFonts w:ascii="Times New Roman" w:eastAsia="Calibri" w:hAnsi="Times New Roman" w:cs="Times New Roman"/>
          <w:iCs/>
          <w:color w:val="000000"/>
          <w:sz w:val="28"/>
          <w:szCs w:val="28"/>
          <w:lang w:eastAsia="en-US"/>
        </w:rPr>
        <w:t>х свойств</w:t>
      </w:r>
      <w:r w:rsidR="0045590C">
        <w:rPr>
          <w:rFonts w:ascii="Times New Roman" w:eastAsia="Calibri" w:hAnsi="Times New Roman" w:cs="Times New Roman"/>
          <w:iCs/>
          <w:color w:val="000000"/>
          <w:sz w:val="28"/>
          <w:szCs w:val="28"/>
          <w:lang w:eastAsia="en-US"/>
        </w:rPr>
        <w:t xml:space="preserve"> </w:t>
      </w:r>
      <w:r w:rsidR="00362884" w:rsidRPr="0045590C">
        <w:rPr>
          <w:rFonts w:ascii="Times New Roman" w:eastAsia="Calibri" w:hAnsi="Times New Roman" w:cs="Times New Roman"/>
          <w:iCs/>
          <w:color w:val="000000"/>
          <w:sz w:val="28"/>
          <w:szCs w:val="28"/>
          <w:lang w:eastAsia="en-US"/>
        </w:rPr>
        <w:t>объекта оценки;</w:t>
      </w:r>
    </w:p>
    <w:p w:rsidR="00F32127" w:rsidRPr="0045590C" w:rsidRDefault="00362884"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методику</w:t>
      </w:r>
      <w:r w:rsidR="0045590C">
        <w:rPr>
          <w:rFonts w:ascii="Times New Roman" w:eastAsia="Calibri" w:hAnsi="Times New Roman" w:cs="Times New Roman"/>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 xml:space="preserve">обследования </w:t>
      </w:r>
      <w:r w:rsidR="00BA5AE2" w:rsidRPr="0045590C">
        <w:rPr>
          <w:rFonts w:ascii="Times New Roman" w:eastAsia="Calibri" w:hAnsi="Times New Roman" w:cs="Times New Roman"/>
          <w:iCs/>
          <w:color w:val="000000"/>
          <w:sz w:val="28"/>
          <w:szCs w:val="28"/>
          <w:lang w:eastAsia="en-US"/>
        </w:rPr>
        <w:t>качеств</w:t>
      </w:r>
      <w:r w:rsidRPr="0045590C">
        <w:rPr>
          <w:rFonts w:ascii="Times New Roman" w:eastAsia="Calibri" w:hAnsi="Times New Roman" w:cs="Times New Roman"/>
          <w:iCs/>
          <w:color w:val="000000"/>
          <w:sz w:val="28"/>
          <w:szCs w:val="28"/>
          <w:lang w:eastAsia="en-US"/>
        </w:rPr>
        <w:t>а</w:t>
      </w:r>
      <w:r w:rsidR="00BA5AE2" w:rsidRPr="0045590C">
        <w:rPr>
          <w:rFonts w:ascii="Times New Roman" w:eastAsia="Calibri" w:hAnsi="Times New Roman" w:cs="Times New Roman"/>
          <w:iCs/>
          <w:color w:val="000000"/>
          <w:sz w:val="28"/>
          <w:szCs w:val="28"/>
          <w:lang w:eastAsia="en-US"/>
        </w:rPr>
        <w:t xml:space="preserve"> здания</w:t>
      </w:r>
      <w:r w:rsidRPr="0045590C">
        <w:rPr>
          <w:rFonts w:ascii="Times New Roman" w:eastAsia="Calibri" w:hAnsi="Times New Roman" w:cs="Times New Roman"/>
          <w:iCs/>
          <w:color w:val="000000"/>
          <w:sz w:val="28"/>
          <w:szCs w:val="28"/>
          <w:lang w:eastAsia="en-US"/>
        </w:rPr>
        <w:t xml:space="preserve"> и</w:t>
      </w:r>
      <w:r w:rsidR="00BA5AE2" w:rsidRPr="0045590C">
        <w:rPr>
          <w:rFonts w:ascii="Times New Roman" w:eastAsia="Calibri" w:hAnsi="Times New Roman" w:cs="Times New Roman"/>
          <w:iCs/>
          <w:color w:val="000000"/>
          <w:sz w:val="28"/>
          <w:szCs w:val="28"/>
          <w:lang w:eastAsia="en-US"/>
        </w:rPr>
        <w:t xml:space="preserve"> сооружения</w:t>
      </w:r>
      <w:r w:rsidR="00EE6971" w:rsidRPr="0045590C">
        <w:rPr>
          <w:rFonts w:ascii="Times New Roman" w:eastAsia="Calibri" w:hAnsi="Times New Roman" w:cs="Times New Roman"/>
          <w:iCs/>
          <w:color w:val="000000"/>
          <w:sz w:val="28"/>
          <w:szCs w:val="28"/>
          <w:lang w:eastAsia="en-US"/>
        </w:rPr>
        <w:t>;</w:t>
      </w:r>
    </w:p>
    <w:p w:rsidR="00EE6971" w:rsidRPr="0045590C" w:rsidRDefault="00EE6971"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закрепить умение выполнять программу общего обследования застройки;</w:t>
      </w:r>
    </w:p>
    <w:p w:rsidR="00EE6971" w:rsidRPr="0045590C" w:rsidRDefault="00EE6971"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обследование зданий, сооружений.</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C40BAD" w:rsidRPr="0045590C" w:rsidRDefault="00C40BAD"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Гражданский кодекс РФ.</w:t>
      </w:r>
    </w:p>
    <w:p w:rsidR="00C40BAD" w:rsidRPr="0045590C" w:rsidRDefault="00C40BAD"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Федеральный закон «Об оценочной деятельности в РФ».</w:t>
      </w:r>
    </w:p>
    <w:p w:rsidR="00C40BAD" w:rsidRPr="0045590C" w:rsidRDefault="00C40BAD"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ФЗ «О государственной регистрации прав на недвижимое имущество и сделок с ним».</w:t>
      </w:r>
    </w:p>
    <w:p w:rsidR="00C40BAD" w:rsidRPr="0045590C" w:rsidRDefault="00C40BAD"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Федеральные стандарты оценки № 1, № 2, № 3, утв. Минэкономразвития России 20 июля 2007, № 4, утв . Минэкономразвития России</w:t>
      </w:r>
      <w:r w:rsidR="007C30CF" w:rsidRPr="0045590C">
        <w:rPr>
          <w:rFonts w:ascii="Times New Roman" w:eastAsia="Times New Roman" w:hAnsi="Times New Roman" w:cs="Times New Roman"/>
          <w:color w:val="000000"/>
          <w:sz w:val="28"/>
          <w:szCs w:val="28"/>
        </w:rPr>
        <w:t>.</w:t>
      </w:r>
    </w:p>
    <w:p w:rsidR="007C30CF" w:rsidRPr="0045590C" w:rsidRDefault="007C30CF"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Иванова Е.Н. Оценка стоимости недвижимости. Брянск: ООО «Издательство КноРус», 2010.</w:t>
      </w:r>
    </w:p>
    <w:p w:rsidR="007C30CF" w:rsidRPr="0045590C" w:rsidRDefault="007C30CF"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Касьяненко Т.Г. Оценка недвижимого имущества. М.: ООО «Издательство КноРус», 2020.</w:t>
      </w:r>
    </w:p>
    <w:p w:rsidR="00F32127" w:rsidRPr="0045590C" w:rsidRDefault="00F32127" w:rsidP="0045590C">
      <w:pPr>
        <w:numPr>
          <w:ilvl w:val="0"/>
          <w:numId w:val="76"/>
        </w:numPr>
        <w:shd w:val="clear" w:color="auto" w:fill="FFFFFF"/>
        <w:jc w:val="both"/>
        <w:rPr>
          <w:rFonts w:ascii="Times New Roman" w:eastAsia="Times New Roman" w:hAnsi="Times New Roman" w:cs="Times New Roman"/>
          <w:color w:val="000000"/>
          <w:sz w:val="28"/>
          <w:szCs w:val="28"/>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7C30CF" w:rsidRPr="0045590C" w:rsidRDefault="007C30CF" w:rsidP="0045590C">
      <w:pPr>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 Составить программу общего обследования застройки.</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AE37D2" w:rsidRPr="0045590C" w:rsidRDefault="00AE37D2"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hAnsi="Times New Roman" w:cs="Times New Roman"/>
          <w:bCs/>
          <w:sz w:val="28"/>
          <w:szCs w:val="28"/>
        </w:rPr>
        <w:t>Поясните, что в себя включают и</w:t>
      </w:r>
      <w:r w:rsidRPr="0045590C">
        <w:rPr>
          <w:rFonts w:ascii="Times New Roman" w:eastAsia="Times New Roman" w:hAnsi="Times New Roman" w:cs="Times New Roman"/>
          <w:iCs/>
          <w:sz w:val="28"/>
          <w:szCs w:val="28"/>
        </w:rPr>
        <w:t>нженерные изыскания</w:t>
      </w:r>
      <w:r w:rsidR="00DA1100" w:rsidRPr="0045590C">
        <w:rPr>
          <w:rFonts w:ascii="Times New Roman" w:eastAsia="Times New Roman" w:hAnsi="Times New Roman" w:cs="Times New Roman"/>
          <w:iCs/>
          <w:sz w:val="28"/>
          <w:szCs w:val="28"/>
        </w:rPr>
        <w:t>.</w:t>
      </w:r>
    </w:p>
    <w:p w:rsidR="000B040B" w:rsidRPr="0045590C" w:rsidRDefault="000B040B"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 В чем заключается цель о</w:t>
      </w:r>
      <w:r w:rsidR="00AE37D2" w:rsidRPr="0045590C">
        <w:rPr>
          <w:rFonts w:ascii="Times New Roman" w:eastAsia="Times New Roman" w:hAnsi="Times New Roman" w:cs="Times New Roman"/>
          <w:bCs/>
          <w:sz w:val="28"/>
          <w:szCs w:val="28"/>
        </w:rPr>
        <w:t>бщего</w:t>
      </w:r>
      <w:r w:rsidRPr="0045590C">
        <w:rPr>
          <w:rFonts w:ascii="Times New Roman" w:eastAsia="Times New Roman" w:hAnsi="Times New Roman" w:cs="Times New Roman"/>
          <w:sz w:val="28"/>
          <w:szCs w:val="28"/>
        </w:rPr>
        <w:t> обследования?</w:t>
      </w:r>
    </w:p>
    <w:p w:rsidR="000B040B" w:rsidRPr="0045590C" w:rsidRDefault="000B040B"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 чем заключается исходная информация о территории</w:t>
      </w:r>
      <w:r w:rsidR="0045590C">
        <w:rPr>
          <w:rFonts w:ascii="Times New Roman" w:eastAsia="Times New Roman" w:hAnsi="Times New Roman" w:cs="Times New Roman"/>
          <w:sz w:val="28"/>
          <w:szCs w:val="28"/>
        </w:rPr>
        <w:t xml:space="preserve"> </w:t>
      </w:r>
      <w:r w:rsidRPr="0045590C">
        <w:rPr>
          <w:rFonts w:ascii="Times New Roman" w:eastAsia="Times New Roman" w:hAnsi="Times New Roman" w:cs="Times New Roman"/>
          <w:sz w:val="28"/>
          <w:szCs w:val="28"/>
        </w:rPr>
        <w:t>застройки?</w:t>
      </w:r>
    </w:p>
    <w:p w:rsidR="000B040B" w:rsidRPr="0045590C" w:rsidRDefault="000B040B"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Как определить и в чем может заключаться историко-архитектурная</w:t>
      </w:r>
      <w:r w:rsidR="00AE37D2" w:rsidRPr="0045590C">
        <w:rPr>
          <w:rFonts w:ascii="Times New Roman" w:eastAsia="Times New Roman" w:hAnsi="Times New Roman" w:cs="Times New Roman"/>
          <w:bCs/>
          <w:sz w:val="28"/>
          <w:szCs w:val="28"/>
        </w:rPr>
        <w:t xml:space="preserve"> ценность</w:t>
      </w:r>
      <w:r w:rsidR="0045590C">
        <w:rPr>
          <w:rFonts w:ascii="Times New Roman" w:eastAsia="Times New Roman" w:hAnsi="Times New Roman" w:cs="Times New Roman"/>
          <w:bCs/>
          <w:sz w:val="28"/>
          <w:szCs w:val="28"/>
        </w:rPr>
        <w:t xml:space="preserve"> </w:t>
      </w:r>
      <w:r w:rsidR="00AE37D2" w:rsidRPr="0045590C">
        <w:rPr>
          <w:rFonts w:ascii="Times New Roman" w:eastAsia="Times New Roman" w:hAnsi="Times New Roman" w:cs="Times New Roman"/>
          <w:sz w:val="28"/>
          <w:szCs w:val="28"/>
        </w:rPr>
        <w:t>застройки</w:t>
      </w:r>
      <w:r w:rsidRPr="0045590C">
        <w:rPr>
          <w:rFonts w:ascii="Times New Roman" w:eastAsia="Times New Roman" w:hAnsi="Times New Roman" w:cs="Times New Roman"/>
          <w:sz w:val="28"/>
          <w:szCs w:val="28"/>
        </w:rPr>
        <w:t>.</w:t>
      </w:r>
    </w:p>
    <w:p w:rsidR="000B040B" w:rsidRPr="0045590C" w:rsidRDefault="000B040B"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 xml:space="preserve"> Значение при застройке транспортных</w:t>
      </w:r>
      <w:r w:rsidR="00AE37D2" w:rsidRPr="0045590C">
        <w:rPr>
          <w:rFonts w:ascii="Times New Roman" w:eastAsia="Times New Roman" w:hAnsi="Times New Roman" w:cs="Times New Roman"/>
          <w:bCs/>
          <w:sz w:val="28"/>
          <w:szCs w:val="28"/>
        </w:rPr>
        <w:t xml:space="preserve"> и пешеходны</w:t>
      </w:r>
      <w:r w:rsidRPr="0045590C">
        <w:rPr>
          <w:rFonts w:ascii="Times New Roman" w:eastAsia="Times New Roman" w:hAnsi="Times New Roman" w:cs="Times New Roman"/>
          <w:bCs/>
          <w:sz w:val="28"/>
          <w:szCs w:val="28"/>
        </w:rPr>
        <w:t>х</w:t>
      </w:r>
      <w:r w:rsidR="0045590C">
        <w:rPr>
          <w:rFonts w:ascii="Times New Roman" w:eastAsia="Times New Roman" w:hAnsi="Times New Roman" w:cs="Times New Roman"/>
          <w:bCs/>
          <w:sz w:val="28"/>
          <w:szCs w:val="28"/>
        </w:rPr>
        <w:t xml:space="preserve"> </w:t>
      </w:r>
      <w:r w:rsidRPr="0045590C">
        <w:rPr>
          <w:rFonts w:ascii="Times New Roman" w:eastAsia="Times New Roman" w:hAnsi="Times New Roman" w:cs="Times New Roman"/>
          <w:bCs/>
          <w:sz w:val="28"/>
          <w:szCs w:val="28"/>
        </w:rPr>
        <w:t>потоков?</w:t>
      </w:r>
    </w:p>
    <w:p w:rsidR="00AE37D2" w:rsidRPr="0045590C" w:rsidRDefault="000B040B"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 xml:space="preserve">В чем заключается </w:t>
      </w:r>
      <w:r w:rsidR="00AE37D2" w:rsidRPr="0045590C">
        <w:rPr>
          <w:rFonts w:ascii="Times New Roman" w:eastAsia="Times New Roman" w:hAnsi="Times New Roman" w:cs="Times New Roman"/>
          <w:bCs/>
          <w:sz w:val="28"/>
          <w:szCs w:val="28"/>
        </w:rPr>
        <w:t>обследовани</w:t>
      </w:r>
      <w:r w:rsidRPr="0045590C">
        <w:rPr>
          <w:rFonts w:ascii="Times New Roman" w:eastAsia="Times New Roman" w:hAnsi="Times New Roman" w:cs="Times New Roman"/>
          <w:bCs/>
          <w:sz w:val="28"/>
          <w:szCs w:val="28"/>
        </w:rPr>
        <w:t>е</w:t>
      </w:r>
      <w:r w:rsidR="00AE37D2" w:rsidRPr="0045590C">
        <w:rPr>
          <w:rFonts w:ascii="Times New Roman" w:eastAsia="Times New Roman" w:hAnsi="Times New Roman" w:cs="Times New Roman"/>
          <w:bCs/>
          <w:sz w:val="28"/>
          <w:szCs w:val="28"/>
        </w:rPr>
        <w:t xml:space="preserve"> системы </w:t>
      </w:r>
      <w:r w:rsidRPr="0045590C">
        <w:rPr>
          <w:rFonts w:ascii="Times New Roman" w:eastAsia="Times New Roman" w:hAnsi="Times New Roman" w:cs="Times New Roman"/>
          <w:bCs/>
          <w:sz w:val="28"/>
          <w:szCs w:val="28"/>
        </w:rPr>
        <w:t>социально-бытового обслуживания?</w:t>
      </w:r>
    </w:p>
    <w:p w:rsidR="00DA1100" w:rsidRPr="0045590C" w:rsidRDefault="00DA1100" w:rsidP="0045590C">
      <w:pPr>
        <w:pStyle w:val="a3"/>
        <w:numPr>
          <w:ilvl w:val="0"/>
          <w:numId w:val="77"/>
        </w:numPr>
        <w:ind w:left="0" w:right="15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Как правильно провести техническое обследование здания и сооружения?</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28</w:t>
      </w:r>
    </w:p>
    <w:p w:rsidR="00F32127" w:rsidRPr="0045590C" w:rsidRDefault="00173B26"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Определить износ объекта с использованием правил оценки физического износа жилых зданий.</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w:t>
      </w:r>
      <w:r w:rsidR="00BA3068" w:rsidRPr="0045590C">
        <w:rPr>
          <w:rFonts w:ascii="Times New Roman" w:eastAsia="Calibri" w:hAnsi="Times New Roman" w:cs="Times New Roman"/>
          <w:iCs/>
          <w:color w:val="000000"/>
          <w:sz w:val="28"/>
          <w:szCs w:val="28"/>
          <w:lang w:eastAsia="en-US"/>
        </w:rPr>
        <w:t>закрепить умение выполнять программу общего обследования застройки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BA3068" w:rsidRPr="0045590C" w:rsidRDefault="00F32127"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iCs/>
          <w:color w:val="000000"/>
          <w:sz w:val="28"/>
          <w:szCs w:val="28"/>
          <w:lang w:eastAsia="en-US"/>
        </w:rPr>
        <w:t>- изучить более глубоко</w:t>
      </w:r>
      <w:r w:rsidR="00BA3068" w:rsidRPr="0045590C">
        <w:rPr>
          <w:rFonts w:ascii="Times New Roman" w:eastAsia="Calibri" w:hAnsi="Times New Roman" w:cs="Times New Roman"/>
          <w:iCs/>
          <w:color w:val="000000"/>
          <w:sz w:val="28"/>
          <w:szCs w:val="28"/>
          <w:lang w:eastAsia="en-US"/>
        </w:rPr>
        <w:t xml:space="preserve"> методику</w:t>
      </w:r>
      <w:r w:rsidR="00BA3068" w:rsidRPr="0045590C">
        <w:rPr>
          <w:rFonts w:ascii="Times New Roman" w:hAnsi="Times New Roman" w:cs="Times New Roman"/>
          <w:bCs/>
          <w:sz w:val="28"/>
          <w:szCs w:val="28"/>
        </w:rPr>
        <w:t xml:space="preserve"> обследования зданий, сооружений;</w:t>
      </w:r>
    </w:p>
    <w:p w:rsidR="00F32127" w:rsidRPr="0045590C" w:rsidRDefault="00BA3068"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hAnsi="Times New Roman" w:cs="Times New Roman"/>
          <w:bCs/>
          <w:sz w:val="28"/>
          <w:szCs w:val="28"/>
        </w:rPr>
        <w:t>- научиться выполнять программу общего обследования застройки</w:t>
      </w:r>
      <w:r w:rsidR="00F32127"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Гражданский кодекс РФ.</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Федеральный закон «Об оценочной деятельности в РФ».</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ФЗ «О государственной регистрации прав на недвижимое имущество и сделок с ним».</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Федеральные стандарты оценки № 1, № 2, № 3, утв. Минэкономразвития России 20 июля 2007, № 4, утв . Минэкономразвития России.</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Иванова Е.Н. Оценка стоимости недвижимости. Брянск: ООО «Издательство КноРус», 2010.</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Касьяненко Т.Г. Оценка недвижимого имущества. М.: ООО «Издательство КноРус», 2020.</w:t>
      </w:r>
    </w:p>
    <w:p w:rsidR="00B824F2" w:rsidRPr="0045590C" w:rsidRDefault="00B824F2" w:rsidP="0045590C">
      <w:pPr>
        <w:numPr>
          <w:ilvl w:val="0"/>
          <w:numId w:val="78"/>
        </w:numPr>
        <w:shd w:val="clear" w:color="auto" w:fill="FFFFFF"/>
        <w:jc w:val="both"/>
        <w:rPr>
          <w:rFonts w:ascii="Times New Roman" w:eastAsia="Times New Roman" w:hAnsi="Times New Roman" w:cs="Times New Roman"/>
          <w:color w:val="000000"/>
          <w:sz w:val="28"/>
          <w:szCs w:val="28"/>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5530F3" w:rsidRPr="0045590C" w:rsidRDefault="00173B26" w:rsidP="0045590C">
      <w:pPr>
        <w:pStyle w:val="a3"/>
        <w:numPr>
          <w:ilvl w:val="0"/>
          <w:numId w:val="79"/>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Cs/>
          <w:color w:val="000000"/>
          <w:sz w:val="28"/>
          <w:szCs w:val="28"/>
          <w:shd w:val="clear" w:color="auto" w:fill="FFFFFF"/>
        </w:rPr>
        <w:t>По объекту, указанному преподавателем, выполнить</w:t>
      </w:r>
      <w:r w:rsidR="0045590C">
        <w:rPr>
          <w:rFonts w:ascii="Times New Roman" w:eastAsia="Times New Roman" w:hAnsi="Times New Roman" w:cs="Times New Roman"/>
          <w:bCs/>
          <w:color w:val="000000"/>
          <w:sz w:val="28"/>
          <w:szCs w:val="28"/>
          <w:shd w:val="clear" w:color="auto" w:fill="FFFFFF"/>
        </w:rPr>
        <w:t xml:space="preserve"> </w:t>
      </w:r>
      <w:r w:rsidRPr="0045590C">
        <w:rPr>
          <w:rFonts w:ascii="Times New Roman" w:eastAsia="Times New Roman" w:hAnsi="Times New Roman" w:cs="Times New Roman"/>
          <w:bCs/>
          <w:color w:val="000000"/>
          <w:sz w:val="28"/>
          <w:szCs w:val="28"/>
          <w:shd w:val="clear" w:color="auto" w:fill="FFFFFF"/>
        </w:rPr>
        <w:t>программу общего обследования застройки</w:t>
      </w:r>
      <w:r w:rsidRPr="0045590C">
        <w:rPr>
          <w:rFonts w:ascii="Times New Roman" w:eastAsia="Times New Roman" w:hAnsi="Times New Roman" w:cs="Times New Roman"/>
          <w:color w:val="000000"/>
          <w:sz w:val="28"/>
          <w:szCs w:val="28"/>
          <w:shd w:val="clear" w:color="auto" w:fill="FFFFFF"/>
        </w:rPr>
        <w:t>.</w:t>
      </w:r>
    </w:p>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Cs/>
          <w:color w:val="000000"/>
          <w:sz w:val="28"/>
          <w:szCs w:val="28"/>
          <w:shd w:val="clear" w:color="auto" w:fill="FFFFFF"/>
        </w:rPr>
        <w:t>Таблица</w:t>
      </w:r>
      <w:r w:rsidR="005530F3" w:rsidRPr="0045590C">
        <w:rPr>
          <w:rFonts w:ascii="Times New Roman" w:eastAsia="Times New Roman" w:hAnsi="Times New Roman" w:cs="Times New Roman"/>
          <w:bCs/>
          <w:color w:val="000000"/>
          <w:sz w:val="28"/>
          <w:szCs w:val="28"/>
          <w:shd w:val="clear" w:color="auto" w:fill="FFFFFF"/>
        </w:rPr>
        <w:t xml:space="preserve"> 1 -</w:t>
      </w:r>
      <w:r w:rsidRPr="0045590C">
        <w:rPr>
          <w:rFonts w:ascii="Times New Roman" w:eastAsia="Times New Roman" w:hAnsi="Times New Roman" w:cs="Times New Roman"/>
          <w:bCs/>
          <w:color w:val="000000"/>
          <w:sz w:val="28"/>
          <w:szCs w:val="28"/>
          <w:shd w:val="clear" w:color="auto" w:fill="FFFFFF"/>
        </w:rPr>
        <w:t xml:space="preserve"> Описание характеристик оцениваемого объекта</w:t>
      </w:r>
    </w:p>
    <w:tbl>
      <w:tblPr>
        <w:tblStyle w:val="15"/>
        <w:tblW w:w="9681" w:type="dxa"/>
        <w:tblInd w:w="250" w:type="dxa"/>
        <w:tblLook w:val="04A0"/>
      </w:tblPr>
      <w:tblGrid>
        <w:gridCol w:w="5253"/>
        <w:gridCol w:w="4428"/>
      </w:tblGrid>
      <w:tr w:rsidR="00173B26" w:rsidRPr="0045590C" w:rsidTr="00375234">
        <w:trPr>
          <w:trHeight w:val="104"/>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Адрес (идентификация объекта)</w:t>
            </w:r>
          </w:p>
        </w:tc>
      </w:tr>
      <w:tr w:rsidR="00173B26" w:rsidRPr="0045590C" w:rsidTr="00375234">
        <w:trPr>
          <w:trHeight w:val="33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Страна</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270"/>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Город</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218"/>
        </w:trPr>
        <w:tc>
          <w:tcPr>
            <w:tcW w:w="5253" w:type="dxa"/>
          </w:tcPr>
          <w:p w:rsidR="005530F3" w:rsidRPr="0045590C" w:rsidRDefault="005530F3"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Улица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Номер дома</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Номер корпуса</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218"/>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Характеристика местоположения</w:t>
            </w:r>
          </w:p>
        </w:tc>
      </w:tr>
      <w:tr w:rsidR="00173B26" w:rsidRPr="0045590C" w:rsidTr="00375234">
        <w:trPr>
          <w:trHeight w:val="56"/>
        </w:trPr>
        <w:tc>
          <w:tcPr>
            <w:tcW w:w="5253" w:type="dxa"/>
          </w:tcPr>
          <w:p w:rsidR="00173B26" w:rsidRPr="0045590C" w:rsidRDefault="00173B26" w:rsidP="0045590C">
            <w:pPr>
              <w:rPr>
                <w:rFonts w:ascii="Times New Roman" w:eastAsia="Times New Roman" w:hAnsi="Times New Roman" w:cs="Times New Roman"/>
                <w:sz w:val="28"/>
                <w:szCs w:val="28"/>
              </w:rPr>
            </w:pP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129"/>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Характеристика расположения</w:t>
            </w: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Удобство подъездных путей</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Положение фасада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Ориентация фасада</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Окружающая застройка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Характеристика земельного участка</w:t>
            </w: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Категория земель</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Территориально - экономическая зона</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застройки, кв.м.</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959"/>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земельного участка, приходящегося на Объект оценки, кв.м.</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Ограждение территории</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Охрана территории</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Общая характеристика здания</w:t>
            </w: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Функциональное назначение здания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Общая площадь здания, кв. м</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Год постройки</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971"/>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Год проведения последнего капитального ремонта (реконструкции)</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Конструктивные характеристики здания</w:t>
            </w: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Количество этажей в здании</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Подземная часть</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971"/>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Тип дома по материалу/технологии несущих конструкций</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Материал перекрытий</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Средняя высота потолков, м</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Наличие панорамного остекления</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9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Количество входов в помещение</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162"/>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Парковка и транспортное обеспечение</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Состояние здания</w:t>
            </w: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Охранный статус здания</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Строительный статус здания</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Состояние фасада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Состояние главного входа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142"/>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Внутренняя отделка мест общего </w:t>
            </w:r>
            <w:r w:rsidRPr="0045590C">
              <w:rPr>
                <w:rFonts w:ascii="Times New Roman" w:eastAsia="Times New Roman" w:hAnsi="Times New Roman" w:cs="Times New Roman"/>
                <w:sz w:val="28"/>
                <w:szCs w:val="28"/>
              </w:rPr>
              <w:lastRenderedPageBreak/>
              <w:t>пользования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Архитектурная проработка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Инженерное оборудование</w:t>
            </w: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Тип инженерного оборудования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Состояние инженерного оборудования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Холодное водоснабжение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Горячее водоснабжение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Электроснабжение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Теплоснабжение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7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Газоснабжение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Вентиляция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Кондиционирование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313"/>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Система предварительного охлаждения приточного воздуха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377"/>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Единая комбинированная система вентиляции, отопления и кондиционирования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UPS (источник бесперебойного питания)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Система пожарной сигнализации</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Лифты</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Охрана</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444"/>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Интегрированная система управления зданием (интеллектуальное здание)</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375234">
        <w:trPr>
          <w:trHeight w:val="56"/>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Телекоммуникации</w:t>
            </w:r>
          </w:p>
        </w:tc>
      </w:tr>
      <w:tr w:rsidR="00173B26" w:rsidRPr="0045590C" w:rsidTr="000A13F5">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Телефон</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Оптико-волоконные линии</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Инфраструктура и сервис</w:t>
            </w:r>
          </w:p>
        </w:tc>
      </w:tr>
      <w:tr w:rsidR="00173B26" w:rsidRPr="0045590C" w:rsidTr="004C3037">
        <w:trPr>
          <w:trHeight w:val="959"/>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Банковские услуги, типографские услуги, общественное питание и т.д.</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Управление объектом</w:t>
            </w:r>
          </w:p>
        </w:tc>
      </w:tr>
      <w:tr w:rsidR="00173B26" w:rsidRPr="0045590C" w:rsidTr="004C3037">
        <w:trPr>
          <w:trHeight w:val="971"/>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Наличие профессионального управляющего</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9681" w:type="dxa"/>
            <w:gridSpan w:val="2"/>
            <w:hideMark/>
          </w:tcPr>
          <w:p w:rsidR="00173B26" w:rsidRPr="0045590C" w:rsidRDefault="00AD5050"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Характеристики о</w:t>
            </w:r>
            <w:r w:rsidR="00173B26" w:rsidRPr="0045590C">
              <w:rPr>
                <w:rFonts w:ascii="Times New Roman" w:eastAsia="Times New Roman" w:hAnsi="Times New Roman" w:cs="Times New Roman"/>
                <w:b/>
                <w:bCs/>
                <w:sz w:val="28"/>
                <w:szCs w:val="28"/>
              </w:rPr>
              <w:t>бъекта оценки</w:t>
            </w:r>
          </w:p>
        </w:tc>
      </w:tr>
      <w:tr w:rsidR="00173B26" w:rsidRPr="0045590C" w:rsidTr="004C3037">
        <w:trPr>
          <w:trHeight w:val="473"/>
        </w:trPr>
        <w:tc>
          <w:tcPr>
            <w:tcW w:w="5253" w:type="dxa"/>
            <w:hideMark/>
          </w:tcPr>
          <w:p w:rsidR="00173B26" w:rsidRPr="0045590C" w:rsidRDefault="00AD5050"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Площадь о</w:t>
            </w:r>
            <w:r w:rsidR="00173B26" w:rsidRPr="0045590C">
              <w:rPr>
                <w:rFonts w:ascii="Times New Roman" w:eastAsia="Times New Roman" w:hAnsi="Times New Roman" w:cs="Times New Roman"/>
                <w:sz w:val="28"/>
                <w:szCs w:val="28"/>
              </w:rPr>
              <w:t>бъекта оценки, кв.м.</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Расположение помещения в здании</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Средняя высота потолков, м</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4C3037">
        <w:trPr>
          <w:trHeight w:val="485"/>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Тип помещения</w:t>
            </w:r>
          </w:p>
        </w:tc>
        <w:tc>
          <w:tcPr>
            <w:tcW w:w="4428" w:type="dxa"/>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0A13F5">
        <w:trPr>
          <w:trHeight w:val="56"/>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Описание внутренней отделки помещений</w:t>
            </w:r>
          </w:p>
        </w:tc>
      </w:tr>
      <w:tr w:rsidR="00173B26" w:rsidRPr="0045590C" w:rsidTr="000A13F5">
        <w:trPr>
          <w:trHeight w:val="56"/>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p>
        </w:tc>
      </w:tr>
      <w:tr w:rsidR="00173B26" w:rsidRPr="0045590C" w:rsidTr="000A13F5">
        <w:trPr>
          <w:trHeight w:val="56"/>
        </w:trPr>
        <w:tc>
          <w:tcPr>
            <w:tcW w:w="9681" w:type="dxa"/>
            <w:gridSpan w:val="2"/>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Юридический статус</w:t>
            </w:r>
          </w:p>
        </w:tc>
      </w:tr>
      <w:tr w:rsidR="00173B26" w:rsidRPr="0045590C" w:rsidTr="000A13F5">
        <w:trPr>
          <w:trHeight w:val="90"/>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Право на </w:t>
            </w:r>
            <w:r w:rsidR="000A13F5" w:rsidRPr="0045590C">
              <w:rPr>
                <w:rFonts w:ascii="Times New Roman" w:eastAsia="Times New Roman" w:hAnsi="Times New Roman" w:cs="Times New Roman"/>
                <w:sz w:val="28"/>
                <w:szCs w:val="28"/>
              </w:rPr>
              <w:t>о</w:t>
            </w:r>
            <w:r w:rsidRPr="0045590C">
              <w:rPr>
                <w:rFonts w:ascii="Times New Roman" w:eastAsia="Times New Roman" w:hAnsi="Times New Roman" w:cs="Times New Roman"/>
                <w:sz w:val="28"/>
                <w:szCs w:val="28"/>
              </w:rPr>
              <w:t>бъект оценки</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0A13F5">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Право на земельный участок</w:t>
            </w:r>
          </w:p>
        </w:tc>
        <w:tc>
          <w:tcPr>
            <w:tcW w:w="4428" w:type="dxa"/>
          </w:tcPr>
          <w:p w:rsidR="00173B26" w:rsidRPr="0045590C" w:rsidRDefault="00173B26" w:rsidP="0045590C">
            <w:pPr>
              <w:rPr>
                <w:rFonts w:ascii="Times New Roman" w:eastAsia="Times New Roman" w:hAnsi="Times New Roman" w:cs="Times New Roman"/>
                <w:sz w:val="28"/>
                <w:szCs w:val="28"/>
              </w:rPr>
            </w:pPr>
          </w:p>
        </w:tc>
      </w:tr>
      <w:tr w:rsidR="00173B26" w:rsidRPr="0045590C" w:rsidTr="000A13F5">
        <w:trPr>
          <w:trHeight w:val="56"/>
        </w:trPr>
        <w:tc>
          <w:tcPr>
            <w:tcW w:w="5253" w:type="dxa"/>
            <w:hideMark/>
          </w:tcPr>
          <w:p w:rsidR="00173B26" w:rsidRPr="0045590C" w:rsidRDefault="00173B26"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Сервитуты (обременения)</w:t>
            </w:r>
          </w:p>
        </w:tc>
        <w:tc>
          <w:tcPr>
            <w:tcW w:w="4428" w:type="dxa"/>
          </w:tcPr>
          <w:p w:rsidR="00173B26" w:rsidRPr="0045590C" w:rsidRDefault="00173B26" w:rsidP="0045590C">
            <w:pPr>
              <w:rPr>
                <w:rFonts w:ascii="Times New Roman" w:eastAsia="Times New Roman" w:hAnsi="Times New Roman" w:cs="Times New Roman"/>
                <w:sz w:val="28"/>
                <w:szCs w:val="28"/>
              </w:rPr>
            </w:pPr>
          </w:p>
        </w:tc>
      </w:tr>
    </w:tbl>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shd w:val="clear" w:color="auto" w:fill="FFFFFF"/>
        </w:rPr>
        <w:t>Таблица</w:t>
      </w:r>
      <w:r w:rsidR="00C27176" w:rsidRPr="0045590C">
        <w:rPr>
          <w:rFonts w:ascii="Times New Roman" w:eastAsia="Times New Roman" w:hAnsi="Times New Roman" w:cs="Times New Roman"/>
          <w:bCs/>
          <w:sz w:val="28"/>
          <w:szCs w:val="28"/>
          <w:shd w:val="clear" w:color="auto" w:fill="FFFFFF"/>
        </w:rPr>
        <w:t xml:space="preserve"> 2 - </w:t>
      </w:r>
      <w:r w:rsidRPr="0045590C">
        <w:rPr>
          <w:rFonts w:ascii="Times New Roman" w:eastAsia="Times New Roman" w:hAnsi="Times New Roman" w:cs="Times New Roman"/>
          <w:bCs/>
          <w:sz w:val="28"/>
          <w:szCs w:val="28"/>
          <w:shd w:val="clear" w:color="auto" w:fill="FFFFFF"/>
        </w:rPr>
        <w:t>Описание конструктивных элементов</w:t>
      </w:r>
    </w:p>
    <w:tbl>
      <w:tblPr>
        <w:tblStyle w:val="113"/>
        <w:tblW w:w="9927" w:type="dxa"/>
        <w:tblInd w:w="250" w:type="dxa"/>
        <w:tblLook w:val="04A0"/>
      </w:tblPr>
      <w:tblGrid>
        <w:gridCol w:w="3082"/>
        <w:gridCol w:w="4504"/>
        <w:gridCol w:w="2341"/>
      </w:tblGrid>
      <w:tr w:rsidR="007A66A6" w:rsidRPr="0045590C" w:rsidTr="004C3037">
        <w:trPr>
          <w:trHeight w:val="275"/>
        </w:trPr>
        <w:tc>
          <w:tcPr>
            <w:tcW w:w="3082" w:type="dxa"/>
            <w:hideMark/>
          </w:tcPr>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Материал</w:t>
            </w:r>
          </w:p>
        </w:tc>
        <w:tc>
          <w:tcPr>
            <w:tcW w:w="4504" w:type="dxa"/>
            <w:hideMark/>
          </w:tcPr>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Характеристика</w:t>
            </w:r>
          </w:p>
        </w:tc>
        <w:tc>
          <w:tcPr>
            <w:tcW w:w="2341" w:type="dxa"/>
            <w:hideMark/>
          </w:tcPr>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Изображение</w:t>
            </w:r>
          </w:p>
        </w:tc>
      </w:tr>
      <w:tr w:rsidR="007A66A6" w:rsidRPr="0045590C" w:rsidTr="004C3037">
        <w:trPr>
          <w:trHeight w:val="275"/>
        </w:trPr>
        <w:tc>
          <w:tcPr>
            <w:tcW w:w="9927" w:type="dxa"/>
            <w:gridSpan w:val="3"/>
            <w:hideMark/>
          </w:tcPr>
          <w:p w:rsidR="00173B26" w:rsidRPr="0045590C" w:rsidRDefault="00173B26" w:rsidP="0045590C">
            <w:pPr>
              <w:tabs>
                <w:tab w:val="left" w:pos="1889"/>
              </w:tabs>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Фундаменты</w:t>
            </w:r>
            <w:r w:rsidR="009F20A6" w:rsidRPr="0045590C">
              <w:rPr>
                <w:rFonts w:ascii="Times New Roman" w:eastAsia="Times New Roman" w:hAnsi="Times New Roman" w:cs="Times New Roman"/>
                <w:bCs/>
                <w:sz w:val="28"/>
                <w:szCs w:val="28"/>
              </w:rPr>
              <w:tab/>
            </w:r>
          </w:p>
        </w:tc>
      </w:tr>
      <w:tr w:rsidR="007A66A6" w:rsidRPr="0045590C" w:rsidTr="004C3037">
        <w:trPr>
          <w:trHeight w:val="202"/>
        </w:trPr>
        <w:tc>
          <w:tcPr>
            <w:tcW w:w="3082" w:type="dxa"/>
            <w:hideMark/>
          </w:tcPr>
          <w:p w:rsidR="00173B26" w:rsidRPr="0045590C" w:rsidRDefault="00173B2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 обследованы</w:t>
            </w:r>
          </w:p>
        </w:tc>
        <w:tc>
          <w:tcPr>
            <w:tcW w:w="4504" w:type="dxa"/>
            <w:hideMark/>
          </w:tcPr>
          <w:p w:rsidR="00173B26" w:rsidRPr="0045590C" w:rsidRDefault="00173B26" w:rsidP="0045590C">
            <w:pPr>
              <w:jc w:val="both"/>
              <w:rPr>
                <w:rFonts w:ascii="Times New Roman" w:eastAsia="Times New Roman" w:hAnsi="Times New Roman" w:cs="Times New Roman"/>
                <w:sz w:val="28"/>
                <w:szCs w:val="28"/>
              </w:rPr>
            </w:pPr>
          </w:p>
        </w:tc>
        <w:tc>
          <w:tcPr>
            <w:tcW w:w="2341" w:type="dxa"/>
            <w:hideMark/>
          </w:tcPr>
          <w:p w:rsidR="00173B26" w:rsidRPr="0045590C" w:rsidRDefault="00173B26" w:rsidP="0045590C">
            <w:pPr>
              <w:jc w:val="both"/>
              <w:rPr>
                <w:rFonts w:ascii="Times New Roman" w:eastAsia="Times New Roman" w:hAnsi="Times New Roman" w:cs="Times New Roman"/>
                <w:sz w:val="28"/>
                <w:szCs w:val="28"/>
              </w:rPr>
            </w:pPr>
          </w:p>
        </w:tc>
      </w:tr>
      <w:tr w:rsidR="007A66A6" w:rsidRPr="0045590C" w:rsidTr="004C3037">
        <w:trPr>
          <w:trHeight w:val="552"/>
        </w:trPr>
        <w:tc>
          <w:tcPr>
            <w:tcW w:w="3082" w:type="dxa"/>
            <w:hideMark/>
          </w:tcPr>
          <w:p w:rsidR="009F20A6" w:rsidRPr="0045590C" w:rsidRDefault="009F20A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Cs/>
                <w:sz w:val="28"/>
                <w:szCs w:val="28"/>
              </w:rPr>
              <w:t>Наружные и внутренние капитальные стены</w:t>
            </w:r>
          </w:p>
        </w:tc>
        <w:tc>
          <w:tcPr>
            <w:tcW w:w="4504" w:type="dxa"/>
          </w:tcPr>
          <w:p w:rsidR="009F20A6" w:rsidRPr="0045590C" w:rsidRDefault="009F20A6" w:rsidP="0045590C">
            <w:pPr>
              <w:jc w:val="both"/>
              <w:rPr>
                <w:rFonts w:ascii="Times New Roman" w:eastAsia="Times New Roman" w:hAnsi="Times New Roman" w:cs="Times New Roman"/>
                <w:sz w:val="28"/>
                <w:szCs w:val="28"/>
              </w:rPr>
            </w:pPr>
          </w:p>
        </w:tc>
        <w:tc>
          <w:tcPr>
            <w:tcW w:w="2341" w:type="dxa"/>
          </w:tcPr>
          <w:p w:rsidR="009F20A6" w:rsidRPr="0045590C" w:rsidRDefault="009F20A6" w:rsidP="0045590C">
            <w:pPr>
              <w:jc w:val="both"/>
              <w:rPr>
                <w:rFonts w:ascii="Times New Roman" w:eastAsia="Times New Roman" w:hAnsi="Times New Roman" w:cs="Times New Roman"/>
                <w:sz w:val="28"/>
                <w:szCs w:val="28"/>
              </w:rPr>
            </w:pPr>
          </w:p>
        </w:tc>
      </w:tr>
      <w:tr w:rsidR="007A66A6" w:rsidRPr="0045590C" w:rsidTr="004C3037">
        <w:trPr>
          <w:trHeight w:val="58"/>
        </w:trPr>
        <w:tc>
          <w:tcPr>
            <w:tcW w:w="3082" w:type="dxa"/>
          </w:tcPr>
          <w:p w:rsidR="009F20A6" w:rsidRPr="0045590C" w:rsidRDefault="009F20A6" w:rsidP="0045590C">
            <w:pPr>
              <w:jc w:val="both"/>
              <w:rPr>
                <w:rFonts w:ascii="Times New Roman" w:hAnsi="Times New Roman" w:cs="Times New Roman"/>
                <w:sz w:val="28"/>
                <w:szCs w:val="28"/>
              </w:rPr>
            </w:pPr>
            <w:r w:rsidRPr="0045590C">
              <w:rPr>
                <w:rFonts w:ascii="Times New Roman" w:hAnsi="Times New Roman" w:cs="Times New Roman"/>
                <w:sz w:val="28"/>
                <w:szCs w:val="28"/>
              </w:rPr>
              <w:t>Перекрытия</w:t>
            </w:r>
          </w:p>
        </w:tc>
        <w:tc>
          <w:tcPr>
            <w:tcW w:w="4504" w:type="dxa"/>
          </w:tcPr>
          <w:p w:rsidR="009F20A6" w:rsidRPr="0045590C" w:rsidRDefault="009F20A6" w:rsidP="0045590C">
            <w:pPr>
              <w:jc w:val="both"/>
              <w:rPr>
                <w:rFonts w:ascii="Times New Roman" w:eastAsia="Times New Roman" w:hAnsi="Times New Roman" w:cs="Times New Roman"/>
                <w:sz w:val="28"/>
                <w:szCs w:val="28"/>
              </w:rPr>
            </w:pPr>
          </w:p>
        </w:tc>
        <w:tc>
          <w:tcPr>
            <w:tcW w:w="2341" w:type="dxa"/>
          </w:tcPr>
          <w:p w:rsidR="009F20A6" w:rsidRPr="0045590C" w:rsidRDefault="009F20A6" w:rsidP="0045590C">
            <w:pPr>
              <w:jc w:val="both"/>
              <w:rPr>
                <w:rFonts w:ascii="Times New Roman" w:hAnsi="Times New Roman" w:cs="Times New Roman"/>
                <w:noProof/>
                <w:sz w:val="28"/>
                <w:szCs w:val="28"/>
              </w:rPr>
            </w:pPr>
          </w:p>
        </w:tc>
      </w:tr>
      <w:tr w:rsidR="007A66A6" w:rsidRPr="0045590C" w:rsidTr="004C3037">
        <w:trPr>
          <w:trHeight w:val="425"/>
        </w:trPr>
        <w:tc>
          <w:tcPr>
            <w:tcW w:w="3082" w:type="dxa"/>
          </w:tcPr>
          <w:p w:rsidR="009F20A6" w:rsidRPr="0045590C" w:rsidRDefault="009F20A6" w:rsidP="0045590C">
            <w:pPr>
              <w:jc w:val="both"/>
              <w:rPr>
                <w:rFonts w:ascii="Times New Roman" w:hAnsi="Times New Roman" w:cs="Times New Roman"/>
                <w:sz w:val="28"/>
                <w:szCs w:val="28"/>
              </w:rPr>
            </w:pPr>
            <w:r w:rsidRPr="0045590C">
              <w:rPr>
                <w:rFonts w:ascii="Times New Roman" w:hAnsi="Times New Roman" w:cs="Times New Roman"/>
                <w:sz w:val="28"/>
                <w:szCs w:val="28"/>
              </w:rPr>
              <w:t>Крыша</w:t>
            </w:r>
          </w:p>
        </w:tc>
        <w:tc>
          <w:tcPr>
            <w:tcW w:w="4504" w:type="dxa"/>
          </w:tcPr>
          <w:p w:rsidR="009F20A6" w:rsidRPr="0045590C" w:rsidRDefault="009F20A6" w:rsidP="0045590C">
            <w:pPr>
              <w:jc w:val="both"/>
              <w:rPr>
                <w:rFonts w:ascii="Times New Roman" w:eastAsia="Times New Roman" w:hAnsi="Times New Roman" w:cs="Times New Roman"/>
                <w:sz w:val="28"/>
                <w:szCs w:val="28"/>
              </w:rPr>
            </w:pPr>
          </w:p>
        </w:tc>
        <w:tc>
          <w:tcPr>
            <w:tcW w:w="2341" w:type="dxa"/>
          </w:tcPr>
          <w:p w:rsidR="009F20A6" w:rsidRPr="0045590C" w:rsidRDefault="009F20A6" w:rsidP="0045590C">
            <w:pPr>
              <w:jc w:val="both"/>
              <w:rPr>
                <w:rFonts w:ascii="Times New Roman" w:hAnsi="Times New Roman" w:cs="Times New Roman"/>
                <w:noProof/>
                <w:sz w:val="28"/>
                <w:szCs w:val="28"/>
              </w:rPr>
            </w:pPr>
          </w:p>
        </w:tc>
      </w:tr>
      <w:tr w:rsidR="007A66A6" w:rsidRPr="0045590C" w:rsidTr="004C3037">
        <w:trPr>
          <w:trHeight w:val="437"/>
        </w:trPr>
        <w:tc>
          <w:tcPr>
            <w:tcW w:w="3082" w:type="dxa"/>
          </w:tcPr>
          <w:p w:rsidR="009E1550" w:rsidRPr="0045590C" w:rsidRDefault="009E1550" w:rsidP="0045590C">
            <w:pPr>
              <w:jc w:val="both"/>
              <w:rPr>
                <w:rFonts w:ascii="Times New Roman" w:hAnsi="Times New Roman" w:cs="Times New Roman"/>
                <w:sz w:val="28"/>
                <w:szCs w:val="28"/>
              </w:rPr>
            </w:pPr>
            <w:r w:rsidRPr="0045590C">
              <w:rPr>
                <w:rFonts w:ascii="Times New Roman" w:hAnsi="Times New Roman" w:cs="Times New Roman"/>
                <w:sz w:val="28"/>
                <w:szCs w:val="28"/>
              </w:rPr>
              <w:t>Полы</w:t>
            </w:r>
          </w:p>
        </w:tc>
        <w:tc>
          <w:tcPr>
            <w:tcW w:w="4504" w:type="dxa"/>
          </w:tcPr>
          <w:p w:rsidR="009E1550" w:rsidRPr="0045590C" w:rsidRDefault="009E1550" w:rsidP="0045590C">
            <w:pPr>
              <w:jc w:val="both"/>
              <w:rPr>
                <w:rFonts w:ascii="Times New Roman" w:eastAsia="Times New Roman" w:hAnsi="Times New Roman" w:cs="Times New Roman"/>
                <w:sz w:val="28"/>
                <w:szCs w:val="28"/>
              </w:rPr>
            </w:pPr>
          </w:p>
        </w:tc>
        <w:tc>
          <w:tcPr>
            <w:tcW w:w="2341" w:type="dxa"/>
          </w:tcPr>
          <w:p w:rsidR="009E1550" w:rsidRPr="0045590C" w:rsidRDefault="009E1550" w:rsidP="0045590C">
            <w:pPr>
              <w:jc w:val="both"/>
              <w:rPr>
                <w:rFonts w:ascii="Times New Roman" w:hAnsi="Times New Roman" w:cs="Times New Roman"/>
                <w:noProof/>
                <w:sz w:val="28"/>
                <w:szCs w:val="28"/>
              </w:rPr>
            </w:pPr>
          </w:p>
        </w:tc>
      </w:tr>
      <w:tr w:rsidR="007A66A6" w:rsidRPr="0045590C" w:rsidTr="004C3037">
        <w:trPr>
          <w:trHeight w:val="425"/>
        </w:trPr>
        <w:tc>
          <w:tcPr>
            <w:tcW w:w="3082" w:type="dxa"/>
          </w:tcPr>
          <w:p w:rsidR="009E1550" w:rsidRPr="0045590C" w:rsidRDefault="009E1550" w:rsidP="0045590C">
            <w:pPr>
              <w:jc w:val="both"/>
              <w:rPr>
                <w:rFonts w:ascii="Times New Roman" w:hAnsi="Times New Roman" w:cs="Times New Roman"/>
                <w:sz w:val="28"/>
                <w:szCs w:val="28"/>
              </w:rPr>
            </w:pPr>
            <w:r w:rsidRPr="0045590C">
              <w:rPr>
                <w:rFonts w:ascii="Times New Roman" w:hAnsi="Times New Roman" w:cs="Times New Roman"/>
                <w:sz w:val="28"/>
                <w:szCs w:val="28"/>
              </w:rPr>
              <w:t>Проёмы дверные</w:t>
            </w:r>
          </w:p>
        </w:tc>
        <w:tc>
          <w:tcPr>
            <w:tcW w:w="4504" w:type="dxa"/>
          </w:tcPr>
          <w:p w:rsidR="009E1550" w:rsidRPr="0045590C" w:rsidRDefault="009E1550" w:rsidP="0045590C">
            <w:pPr>
              <w:jc w:val="both"/>
              <w:rPr>
                <w:rFonts w:ascii="Times New Roman" w:eastAsia="Times New Roman" w:hAnsi="Times New Roman" w:cs="Times New Roman"/>
                <w:sz w:val="28"/>
                <w:szCs w:val="28"/>
              </w:rPr>
            </w:pPr>
          </w:p>
        </w:tc>
        <w:tc>
          <w:tcPr>
            <w:tcW w:w="2341" w:type="dxa"/>
          </w:tcPr>
          <w:p w:rsidR="009E1550" w:rsidRPr="0045590C" w:rsidRDefault="009E1550" w:rsidP="0045590C">
            <w:pPr>
              <w:jc w:val="both"/>
              <w:rPr>
                <w:rFonts w:ascii="Times New Roman" w:hAnsi="Times New Roman" w:cs="Times New Roman"/>
                <w:noProof/>
                <w:sz w:val="28"/>
                <w:szCs w:val="28"/>
              </w:rPr>
            </w:pPr>
          </w:p>
        </w:tc>
      </w:tr>
      <w:tr w:rsidR="007A66A6" w:rsidRPr="0045590C" w:rsidTr="004C3037">
        <w:trPr>
          <w:trHeight w:val="494"/>
        </w:trPr>
        <w:tc>
          <w:tcPr>
            <w:tcW w:w="3082" w:type="dxa"/>
          </w:tcPr>
          <w:p w:rsidR="009E1550" w:rsidRPr="0045590C" w:rsidRDefault="009E1550" w:rsidP="0045590C">
            <w:pPr>
              <w:jc w:val="both"/>
              <w:rPr>
                <w:rFonts w:ascii="Times New Roman" w:hAnsi="Times New Roman" w:cs="Times New Roman"/>
                <w:sz w:val="28"/>
                <w:szCs w:val="28"/>
              </w:rPr>
            </w:pPr>
            <w:r w:rsidRPr="0045590C">
              <w:rPr>
                <w:rFonts w:ascii="Times New Roman" w:eastAsia="Times New Roman" w:hAnsi="Times New Roman" w:cs="Times New Roman"/>
                <w:bCs/>
                <w:sz w:val="28"/>
                <w:szCs w:val="28"/>
              </w:rPr>
              <w:t>Проёмы оконные</w:t>
            </w:r>
          </w:p>
        </w:tc>
        <w:tc>
          <w:tcPr>
            <w:tcW w:w="4504" w:type="dxa"/>
          </w:tcPr>
          <w:p w:rsidR="009E1550" w:rsidRPr="0045590C" w:rsidRDefault="009E1550" w:rsidP="0045590C">
            <w:pPr>
              <w:jc w:val="both"/>
              <w:rPr>
                <w:rFonts w:ascii="Times New Roman" w:eastAsia="Times New Roman" w:hAnsi="Times New Roman" w:cs="Times New Roman"/>
                <w:sz w:val="28"/>
                <w:szCs w:val="28"/>
              </w:rPr>
            </w:pPr>
          </w:p>
        </w:tc>
        <w:tc>
          <w:tcPr>
            <w:tcW w:w="2341" w:type="dxa"/>
          </w:tcPr>
          <w:p w:rsidR="009E1550" w:rsidRPr="0045590C" w:rsidRDefault="009E1550" w:rsidP="0045590C">
            <w:pPr>
              <w:jc w:val="both"/>
              <w:rPr>
                <w:rFonts w:ascii="Times New Roman" w:hAnsi="Times New Roman" w:cs="Times New Roman"/>
                <w:noProof/>
                <w:sz w:val="28"/>
                <w:szCs w:val="28"/>
              </w:rPr>
            </w:pPr>
          </w:p>
        </w:tc>
      </w:tr>
      <w:tr w:rsidR="007A66A6" w:rsidRPr="0045590C" w:rsidTr="004C3037">
        <w:trPr>
          <w:trHeight w:val="494"/>
        </w:trPr>
        <w:tc>
          <w:tcPr>
            <w:tcW w:w="3082" w:type="dxa"/>
          </w:tcPr>
          <w:p w:rsidR="009E1550" w:rsidRPr="0045590C" w:rsidRDefault="009E1550" w:rsidP="0045590C">
            <w:pPr>
              <w:jc w:val="both"/>
              <w:rPr>
                <w:rFonts w:ascii="Times New Roman" w:eastAsia="Times New Roman" w:hAnsi="Times New Roman" w:cs="Times New Roman"/>
                <w:bCs/>
                <w:sz w:val="28"/>
                <w:szCs w:val="28"/>
              </w:rPr>
            </w:pPr>
            <w:r w:rsidRPr="0045590C">
              <w:rPr>
                <w:rFonts w:ascii="Times New Roman" w:eastAsia="Times New Roman" w:hAnsi="Times New Roman" w:cs="Times New Roman"/>
                <w:bCs/>
                <w:sz w:val="28"/>
                <w:szCs w:val="28"/>
              </w:rPr>
              <w:t>Наружная отделка</w:t>
            </w:r>
          </w:p>
        </w:tc>
        <w:tc>
          <w:tcPr>
            <w:tcW w:w="4504" w:type="dxa"/>
          </w:tcPr>
          <w:p w:rsidR="009E1550" w:rsidRPr="0045590C" w:rsidRDefault="009E1550" w:rsidP="0045590C">
            <w:pPr>
              <w:jc w:val="both"/>
              <w:rPr>
                <w:rFonts w:ascii="Times New Roman" w:eastAsia="Times New Roman" w:hAnsi="Times New Roman" w:cs="Times New Roman"/>
                <w:sz w:val="28"/>
                <w:szCs w:val="28"/>
              </w:rPr>
            </w:pPr>
          </w:p>
        </w:tc>
        <w:tc>
          <w:tcPr>
            <w:tcW w:w="2341" w:type="dxa"/>
          </w:tcPr>
          <w:p w:rsidR="009E1550" w:rsidRPr="0045590C" w:rsidRDefault="009E1550" w:rsidP="0045590C">
            <w:pPr>
              <w:jc w:val="both"/>
              <w:rPr>
                <w:rFonts w:ascii="Times New Roman" w:hAnsi="Times New Roman" w:cs="Times New Roman"/>
                <w:noProof/>
                <w:sz w:val="28"/>
                <w:szCs w:val="28"/>
              </w:rPr>
            </w:pPr>
          </w:p>
        </w:tc>
      </w:tr>
      <w:tr w:rsidR="007A66A6" w:rsidRPr="0045590C" w:rsidTr="004C3037">
        <w:trPr>
          <w:trHeight w:val="494"/>
        </w:trPr>
        <w:tc>
          <w:tcPr>
            <w:tcW w:w="3082" w:type="dxa"/>
          </w:tcPr>
          <w:p w:rsidR="006A715F" w:rsidRPr="0045590C" w:rsidRDefault="006A715F" w:rsidP="0045590C">
            <w:pPr>
              <w:jc w:val="both"/>
              <w:rPr>
                <w:rFonts w:ascii="Times New Roman" w:eastAsia="Times New Roman" w:hAnsi="Times New Roman" w:cs="Times New Roman"/>
                <w:bCs/>
                <w:sz w:val="28"/>
                <w:szCs w:val="28"/>
              </w:rPr>
            </w:pPr>
            <w:r w:rsidRPr="0045590C">
              <w:rPr>
                <w:rFonts w:ascii="Times New Roman" w:eastAsia="Times New Roman" w:hAnsi="Times New Roman" w:cs="Times New Roman"/>
                <w:b/>
                <w:bCs/>
                <w:sz w:val="28"/>
                <w:szCs w:val="28"/>
              </w:rPr>
              <w:t>Внутренняя отделка</w:t>
            </w:r>
          </w:p>
        </w:tc>
        <w:tc>
          <w:tcPr>
            <w:tcW w:w="4504" w:type="dxa"/>
          </w:tcPr>
          <w:p w:rsidR="006A715F" w:rsidRPr="0045590C" w:rsidRDefault="006A715F" w:rsidP="0045590C">
            <w:pPr>
              <w:jc w:val="both"/>
              <w:rPr>
                <w:rFonts w:ascii="Times New Roman" w:eastAsia="Times New Roman" w:hAnsi="Times New Roman" w:cs="Times New Roman"/>
                <w:sz w:val="28"/>
                <w:szCs w:val="28"/>
              </w:rPr>
            </w:pPr>
          </w:p>
        </w:tc>
        <w:tc>
          <w:tcPr>
            <w:tcW w:w="2341" w:type="dxa"/>
          </w:tcPr>
          <w:p w:rsidR="006A715F" w:rsidRPr="0045590C" w:rsidRDefault="006A715F" w:rsidP="0045590C">
            <w:pPr>
              <w:jc w:val="both"/>
              <w:rPr>
                <w:rFonts w:ascii="Times New Roman" w:hAnsi="Times New Roman" w:cs="Times New Roman"/>
                <w:noProof/>
                <w:sz w:val="28"/>
                <w:szCs w:val="28"/>
              </w:rPr>
            </w:pPr>
          </w:p>
        </w:tc>
      </w:tr>
      <w:tr w:rsidR="007A66A6" w:rsidRPr="0045590C" w:rsidTr="004C3037">
        <w:trPr>
          <w:trHeight w:val="2670"/>
        </w:trPr>
        <w:tc>
          <w:tcPr>
            <w:tcW w:w="3082" w:type="dxa"/>
          </w:tcPr>
          <w:p w:rsidR="006A715F" w:rsidRPr="0045590C" w:rsidRDefault="006A715F" w:rsidP="0045590C">
            <w:pPr>
              <w:jc w:val="both"/>
              <w:rPr>
                <w:rFonts w:ascii="Times New Roman" w:eastAsia="Times New Roman" w:hAnsi="Times New Roman" w:cs="Times New Roman"/>
                <w:b/>
                <w:bCs/>
                <w:sz w:val="28"/>
                <w:szCs w:val="28"/>
              </w:rPr>
            </w:pPr>
            <w:r w:rsidRPr="0045590C">
              <w:rPr>
                <w:rFonts w:ascii="Times New Roman" w:eastAsia="Times New Roman" w:hAnsi="Times New Roman" w:cs="Times New Roman"/>
                <w:b/>
                <w:bCs/>
                <w:sz w:val="28"/>
                <w:szCs w:val="28"/>
              </w:rPr>
              <w:t>Санитарно- и электротехнические устройства:</w:t>
            </w:r>
          </w:p>
          <w:p w:rsidR="006A715F" w:rsidRPr="0045590C" w:rsidRDefault="006A715F" w:rsidP="0045590C">
            <w:pPr>
              <w:jc w:val="both"/>
              <w:rPr>
                <w:rFonts w:ascii="Times New Roman" w:eastAsia="Times New Roman" w:hAnsi="Times New Roman" w:cs="Times New Roman"/>
                <w:b/>
                <w:bCs/>
                <w:sz w:val="28"/>
                <w:szCs w:val="28"/>
              </w:rPr>
            </w:pPr>
            <w:r w:rsidRPr="0045590C">
              <w:rPr>
                <w:rFonts w:ascii="Times New Roman" w:eastAsia="Times New Roman" w:hAnsi="Times New Roman" w:cs="Times New Roman"/>
                <w:sz w:val="28"/>
                <w:szCs w:val="28"/>
              </w:rPr>
              <w:t>Электроосвещение, теплоснабжение, канализация, водопровод, вентиляция</w:t>
            </w:r>
          </w:p>
        </w:tc>
        <w:tc>
          <w:tcPr>
            <w:tcW w:w="4504" w:type="dxa"/>
          </w:tcPr>
          <w:p w:rsidR="006A715F" w:rsidRPr="0045590C" w:rsidRDefault="006A715F" w:rsidP="0045590C">
            <w:pPr>
              <w:jc w:val="both"/>
              <w:rPr>
                <w:rFonts w:ascii="Times New Roman" w:eastAsia="Times New Roman" w:hAnsi="Times New Roman" w:cs="Times New Roman"/>
                <w:sz w:val="28"/>
                <w:szCs w:val="28"/>
              </w:rPr>
            </w:pPr>
          </w:p>
        </w:tc>
        <w:tc>
          <w:tcPr>
            <w:tcW w:w="2341" w:type="dxa"/>
          </w:tcPr>
          <w:p w:rsidR="006A715F" w:rsidRPr="0045590C" w:rsidRDefault="006A715F" w:rsidP="0045590C">
            <w:pPr>
              <w:jc w:val="both"/>
              <w:rPr>
                <w:rFonts w:ascii="Times New Roman" w:hAnsi="Times New Roman" w:cs="Times New Roman"/>
                <w:noProof/>
                <w:sz w:val="28"/>
                <w:szCs w:val="28"/>
              </w:rPr>
            </w:pPr>
          </w:p>
        </w:tc>
      </w:tr>
    </w:tbl>
    <w:p w:rsidR="007A66A6" w:rsidRPr="0045590C" w:rsidRDefault="007A66A6"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Ниже необходимо вставить фотографии анализируемого </w:t>
      </w:r>
      <w:r w:rsidR="009441C2" w:rsidRPr="0045590C">
        <w:rPr>
          <w:rFonts w:ascii="Times New Roman" w:eastAsia="Calibri" w:hAnsi="Times New Roman" w:cs="Times New Roman"/>
          <w:sz w:val="28"/>
          <w:szCs w:val="28"/>
          <w:lang w:eastAsia="en-US"/>
        </w:rPr>
        <w:t>объекта</w:t>
      </w:r>
      <w:r w:rsidRPr="0045590C">
        <w:rPr>
          <w:rFonts w:ascii="Times New Roman" w:eastAsia="Calibri" w:hAnsi="Times New Roman" w:cs="Times New Roman"/>
          <w:sz w:val="28"/>
          <w:szCs w:val="28"/>
          <w:lang w:eastAsia="en-US"/>
        </w:rPr>
        <w:t xml:space="preserve"> недвижимости</w:t>
      </w:r>
    </w:p>
    <w:p w:rsidR="00173B26" w:rsidRPr="0045590C" w:rsidRDefault="00173B26"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Рисунок 1.Общий вид </w:t>
      </w:r>
      <w:r w:rsidR="006A715F" w:rsidRPr="0045590C">
        <w:rPr>
          <w:rFonts w:ascii="Times New Roman" w:eastAsia="Calibri" w:hAnsi="Times New Roman" w:cs="Times New Roman"/>
          <w:sz w:val="28"/>
          <w:szCs w:val="28"/>
          <w:lang w:eastAsia="en-US"/>
        </w:rPr>
        <w:t>о</w:t>
      </w:r>
      <w:r w:rsidRPr="0045590C">
        <w:rPr>
          <w:rFonts w:ascii="Times New Roman" w:eastAsia="Calibri" w:hAnsi="Times New Roman" w:cs="Times New Roman"/>
          <w:sz w:val="28"/>
          <w:szCs w:val="28"/>
          <w:lang w:eastAsia="en-US"/>
        </w:rPr>
        <w:t>бъекта оценки</w:t>
      </w:r>
      <w:r w:rsidR="009441C2" w:rsidRPr="0045590C">
        <w:rPr>
          <w:rFonts w:ascii="Times New Roman" w:eastAsia="Calibri" w:hAnsi="Times New Roman" w:cs="Times New Roman"/>
          <w:sz w:val="28"/>
          <w:szCs w:val="28"/>
          <w:lang w:eastAsia="en-US"/>
        </w:rPr>
        <w:t>.</w:t>
      </w:r>
    </w:p>
    <w:p w:rsidR="00173B26" w:rsidRPr="0045590C" w:rsidRDefault="00173B26"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Рисунок 2.Расположение объекта оценки.</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9441C2" w:rsidP="0045590C">
      <w:pPr>
        <w:pStyle w:val="a3"/>
        <w:numPr>
          <w:ilvl w:val="0"/>
          <w:numId w:val="80"/>
        </w:numPr>
        <w:rPr>
          <w:rFonts w:ascii="Times New Roman" w:hAnsi="Times New Roman" w:cs="Times New Roman"/>
          <w:bCs/>
          <w:sz w:val="28"/>
          <w:szCs w:val="28"/>
        </w:rPr>
      </w:pPr>
      <w:r w:rsidRPr="0045590C">
        <w:rPr>
          <w:rFonts w:ascii="Times New Roman" w:hAnsi="Times New Roman" w:cs="Times New Roman"/>
          <w:bCs/>
          <w:sz w:val="28"/>
          <w:szCs w:val="28"/>
        </w:rPr>
        <w:t>Расскажите методику обследования объекта недвижимости.</w:t>
      </w:r>
      <w:r w:rsidR="00F32127"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29</w:t>
      </w:r>
    </w:p>
    <w:p w:rsidR="00F32127" w:rsidRPr="0045590C" w:rsidRDefault="00DF7823"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земельного участка, на котором расположен объект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8A63D2" w:rsidRPr="0045590C">
        <w:rPr>
          <w:rFonts w:ascii="Times New Roman" w:hAnsi="Times New Roman" w:cs="Times New Roman"/>
          <w:bCs/>
          <w:sz w:val="28"/>
          <w:szCs w:val="28"/>
        </w:rPr>
        <w:t>Определение рыночной стоимости земельного участка (права аренды земельного участка)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8A63D2"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Задача</w:t>
      </w:r>
      <w:r w:rsidR="00F32127" w:rsidRPr="0045590C">
        <w:rPr>
          <w:rFonts w:ascii="Times New Roman" w:eastAsia="Calibri" w:hAnsi="Times New Roman" w:cs="Times New Roman"/>
          <w:b/>
          <w:iCs/>
          <w:color w:val="000000"/>
          <w:sz w:val="28"/>
          <w:szCs w:val="28"/>
          <w:lang w:eastAsia="en-US"/>
        </w:rPr>
        <w:t>:</w:t>
      </w:r>
    </w:p>
    <w:p w:rsidR="008A63D2"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8A63D2" w:rsidRPr="0045590C">
        <w:rPr>
          <w:rFonts w:ascii="Times New Roman" w:eastAsia="Calibri" w:hAnsi="Times New Roman" w:cs="Times New Roman"/>
          <w:iCs/>
          <w:color w:val="000000"/>
          <w:sz w:val="28"/>
          <w:szCs w:val="28"/>
          <w:lang w:eastAsia="en-US"/>
        </w:rPr>
        <w:t xml:space="preserve"> методику определения рыночной стоимости земельного участка (права аренды земельного участка).</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Гражданский кодекс РФ.</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Федеральный закон «Об оценочной деятельности в РФ».</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ФЗ «О государственной регистрации прав на недвижимое имущество и сделок с ним».</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Федеральные стандарты оценки № 1, № 2, № 3, утв. Минэкономразвития России 20 июля 2007, № 4, утв . Минэкономразвития России.</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Иванова Е.Н. Оценка стоимости недвижимости. Брянск: ООО «Издательство КноРус», 2010.</w:t>
      </w:r>
    </w:p>
    <w:tbl>
      <w:tblPr>
        <w:tblStyle w:val="2d"/>
        <w:tblpPr w:leftFromText="180" w:rightFromText="180" w:vertAnchor="text" w:horzAnchor="margin" w:tblpXSpec="center" w:tblpY="481"/>
        <w:tblW w:w="10132" w:type="dxa"/>
        <w:tblLayout w:type="fixed"/>
        <w:tblLook w:val="0000"/>
      </w:tblPr>
      <w:tblGrid>
        <w:gridCol w:w="1214"/>
        <w:gridCol w:w="1851"/>
        <w:gridCol w:w="1222"/>
        <w:gridCol w:w="1170"/>
        <w:gridCol w:w="1160"/>
        <w:gridCol w:w="1165"/>
        <w:gridCol w:w="1165"/>
        <w:gridCol w:w="1185"/>
      </w:tblGrid>
      <w:tr w:rsidR="00C24E0D" w:rsidRPr="0045590C" w:rsidTr="00C24E0D">
        <w:trPr>
          <w:trHeight w:hRule="exact" w:val="362"/>
        </w:trPr>
        <w:tc>
          <w:tcPr>
            <w:tcW w:w="3065" w:type="dxa"/>
            <w:gridSpan w:val="2"/>
            <w:vMerge w:val="restart"/>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Показатель</w:t>
            </w:r>
          </w:p>
        </w:tc>
        <w:tc>
          <w:tcPr>
            <w:tcW w:w="1222" w:type="dxa"/>
            <w:vMerge w:val="restart"/>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оценки</w:t>
            </w:r>
          </w:p>
        </w:tc>
        <w:tc>
          <w:tcPr>
            <w:tcW w:w="5845" w:type="dxa"/>
            <w:gridSpan w:val="5"/>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Объекты аналоги</w:t>
            </w:r>
          </w:p>
        </w:tc>
      </w:tr>
      <w:tr w:rsidR="00C24E0D" w:rsidRPr="0045590C" w:rsidTr="00C24E0D">
        <w:trPr>
          <w:trHeight w:hRule="exact" w:val="595"/>
        </w:trPr>
        <w:tc>
          <w:tcPr>
            <w:tcW w:w="3065" w:type="dxa"/>
            <w:gridSpan w:val="2"/>
            <w:vMerge/>
          </w:tcPr>
          <w:p w:rsidR="00C24E0D" w:rsidRPr="0045590C" w:rsidRDefault="00C24E0D" w:rsidP="00C24E0D">
            <w:pPr>
              <w:widowControl w:val="0"/>
              <w:jc w:val="both"/>
              <w:rPr>
                <w:rFonts w:ascii="Times New Roman" w:eastAsia="Courier New" w:hAnsi="Times New Roman" w:cs="Times New Roman"/>
                <w:color w:val="000000"/>
                <w:sz w:val="28"/>
                <w:szCs w:val="28"/>
                <w:lang w:bidi="ru-RU"/>
              </w:rPr>
            </w:pPr>
          </w:p>
        </w:tc>
        <w:tc>
          <w:tcPr>
            <w:tcW w:w="1222" w:type="dxa"/>
            <w:vMerge/>
          </w:tcPr>
          <w:p w:rsidR="00C24E0D" w:rsidRPr="0045590C" w:rsidRDefault="00C24E0D" w:rsidP="00C24E0D">
            <w:pPr>
              <w:widowControl w:val="0"/>
              <w:jc w:val="both"/>
              <w:rPr>
                <w:rFonts w:ascii="Times New Roman" w:eastAsia="Courier New" w:hAnsi="Times New Roman" w:cs="Times New Roman"/>
                <w:color w:val="000000"/>
                <w:sz w:val="28"/>
                <w:szCs w:val="28"/>
                <w:lang w:bidi="ru-RU"/>
              </w:rPr>
            </w:pP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C24E0D" w:rsidRPr="0045590C" w:rsidTr="00C24E0D">
        <w:trPr>
          <w:trHeight w:hRule="exact" w:val="1434"/>
        </w:trPr>
        <w:tc>
          <w:tcPr>
            <w:tcW w:w="3065" w:type="dxa"/>
            <w:gridSpan w:val="2"/>
          </w:tcPr>
          <w:p w:rsidR="00C24E0D" w:rsidRPr="0045590C" w:rsidRDefault="00C24E0D" w:rsidP="00C24E0D">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продажи единого объекта недвижимости, тыс.руб.</w:t>
            </w:r>
          </w:p>
        </w:tc>
        <w:tc>
          <w:tcPr>
            <w:tcW w:w="1222" w:type="dxa"/>
          </w:tcPr>
          <w:p w:rsidR="00C24E0D" w:rsidRPr="0045590C" w:rsidRDefault="00C24E0D" w:rsidP="00C24E0D">
            <w:pPr>
              <w:widowControl w:val="0"/>
              <w:jc w:val="both"/>
              <w:rPr>
                <w:rFonts w:ascii="Times New Roman" w:eastAsia="Courier New" w:hAnsi="Times New Roman" w:cs="Times New Roman"/>
                <w:color w:val="000000"/>
                <w:sz w:val="28"/>
                <w:szCs w:val="28"/>
                <w:lang w:bidi="ru-RU"/>
              </w:rPr>
            </w:pP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6700</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9500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17500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9600</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16500</w:t>
            </w:r>
          </w:p>
        </w:tc>
      </w:tr>
      <w:tr w:rsidR="00C24E0D" w:rsidRPr="0045590C" w:rsidTr="00C24E0D">
        <w:trPr>
          <w:trHeight w:hRule="exact" w:val="996"/>
        </w:trPr>
        <w:tc>
          <w:tcPr>
            <w:tcW w:w="3065" w:type="dxa"/>
            <w:gridSpan w:val="2"/>
          </w:tcPr>
          <w:p w:rsidR="00C24E0D" w:rsidRPr="0045590C" w:rsidRDefault="00C24E0D" w:rsidP="00C24E0D">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Дата оценки/Дата продажи</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1.04</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1.03</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1.04</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1.05</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1.07</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1.04</w:t>
            </w:r>
          </w:p>
        </w:tc>
      </w:tr>
      <w:tr w:rsidR="00C24E0D" w:rsidRPr="0045590C" w:rsidTr="00C24E0D">
        <w:trPr>
          <w:trHeight w:hRule="exact" w:val="995"/>
        </w:trPr>
        <w:tc>
          <w:tcPr>
            <w:tcW w:w="3065" w:type="dxa"/>
            <w:gridSpan w:val="2"/>
          </w:tcPr>
          <w:p w:rsidR="00C24E0D" w:rsidRPr="0045590C" w:rsidRDefault="00C24E0D" w:rsidP="00C24E0D">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Кадастровая стоимость 1 кв.м., тыс.руб.</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15,81</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14,02</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13,45</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15,16</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18,25</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17,41</w:t>
            </w:r>
          </w:p>
        </w:tc>
      </w:tr>
      <w:tr w:rsidR="00C24E0D" w:rsidRPr="0045590C" w:rsidTr="00C24E0D">
        <w:trPr>
          <w:trHeight w:hRule="exact" w:val="426"/>
        </w:trPr>
        <w:tc>
          <w:tcPr>
            <w:tcW w:w="3065" w:type="dxa"/>
            <w:gridSpan w:val="2"/>
          </w:tcPr>
          <w:p w:rsidR="00C24E0D" w:rsidRPr="0045590C" w:rsidRDefault="00C24E0D" w:rsidP="00C24E0D">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Рельеф участка</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горизонт.</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горизонт.</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 уклоном 10%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 оврагом У=2500м3</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горизонт.</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горизонт.</w:t>
            </w:r>
          </w:p>
        </w:tc>
      </w:tr>
      <w:tr w:rsidR="00C24E0D" w:rsidRPr="0045590C" w:rsidTr="00C24E0D">
        <w:trPr>
          <w:trHeight w:hRule="exact" w:val="285"/>
        </w:trPr>
        <w:tc>
          <w:tcPr>
            <w:tcW w:w="3065" w:type="dxa"/>
            <w:gridSpan w:val="2"/>
          </w:tcPr>
          <w:p w:rsidR="00C24E0D" w:rsidRPr="0045590C" w:rsidRDefault="00C24E0D" w:rsidP="00C24E0D">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Отношения сторон</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100:50</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100:80</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100:70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100:50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100:40</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100:70</w:t>
            </w:r>
          </w:p>
        </w:tc>
      </w:tr>
      <w:tr w:rsidR="00C24E0D" w:rsidRPr="0045590C" w:rsidTr="00C24E0D">
        <w:trPr>
          <w:trHeight w:hRule="exact" w:val="300"/>
        </w:trPr>
        <w:tc>
          <w:tcPr>
            <w:tcW w:w="3065" w:type="dxa"/>
            <w:gridSpan w:val="2"/>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Площадь участка, кв.м.</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2300</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1500</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2100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5000</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1000</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4600</w:t>
            </w:r>
          </w:p>
        </w:tc>
      </w:tr>
      <w:tr w:rsidR="00C24E0D" w:rsidRPr="0045590C" w:rsidTr="00C24E0D">
        <w:trPr>
          <w:trHeight w:hRule="exact" w:val="726"/>
        </w:trPr>
        <w:tc>
          <w:tcPr>
            <w:tcW w:w="1214" w:type="dxa"/>
            <w:vMerge w:val="restart"/>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Инженерные</w:t>
            </w:r>
          </w:p>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комму</w:t>
            </w:r>
            <w:r w:rsidRPr="0045590C">
              <w:rPr>
                <w:rFonts w:ascii="Times New Roman" w:eastAsia="Times New Roman" w:hAnsi="Times New Roman" w:cs="Times New Roman"/>
                <w:color w:val="000000"/>
                <w:sz w:val="28"/>
                <w:szCs w:val="28"/>
                <w:lang w:bidi="ru-RU"/>
              </w:rPr>
              <w:lastRenderedPageBreak/>
              <w:t>никации</w:t>
            </w:r>
          </w:p>
        </w:tc>
        <w:tc>
          <w:tcPr>
            <w:tcW w:w="1851"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Электрич.</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50м</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150м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80м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20м</w:t>
            </w:r>
          </w:p>
        </w:tc>
      </w:tr>
      <w:tr w:rsidR="00C24E0D" w:rsidRPr="0045590C" w:rsidTr="00C24E0D">
        <w:trPr>
          <w:trHeight w:hRule="exact" w:val="300"/>
        </w:trPr>
        <w:tc>
          <w:tcPr>
            <w:tcW w:w="1214" w:type="dxa"/>
            <w:vMerge/>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p>
        </w:tc>
        <w:tc>
          <w:tcPr>
            <w:tcW w:w="1851"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Водоснаб.</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150м</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250м</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200м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100м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150м</w:t>
            </w:r>
          </w:p>
        </w:tc>
      </w:tr>
      <w:tr w:rsidR="00C24E0D" w:rsidRPr="0045590C" w:rsidTr="00C24E0D">
        <w:trPr>
          <w:trHeight w:hRule="exact" w:val="300"/>
        </w:trPr>
        <w:tc>
          <w:tcPr>
            <w:tcW w:w="1214" w:type="dxa"/>
            <w:vMerge/>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p>
        </w:tc>
        <w:tc>
          <w:tcPr>
            <w:tcW w:w="1851"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Газ</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250 м</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50м</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250 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250 м</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т.п. 200 м</w:t>
            </w:r>
          </w:p>
        </w:tc>
      </w:tr>
      <w:tr w:rsidR="00C24E0D" w:rsidRPr="0045590C" w:rsidTr="00C24E0D">
        <w:trPr>
          <w:trHeight w:hRule="exact" w:val="493"/>
        </w:trPr>
        <w:tc>
          <w:tcPr>
            <w:tcW w:w="1214" w:type="dxa"/>
            <w:vMerge/>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p>
        </w:tc>
        <w:tc>
          <w:tcPr>
            <w:tcW w:w="1851"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Водоотвед.</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r>
      <w:tr w:rsidR="00C24E0D" w:rsidRPr="0045590C" w:rsidTr="00C24E0D">
        <w:trPr>
          <w:trHeight w:hRule="exact" w:val="979"/>
        </w:trPr>
        <w:tc>
          <w:tcPr>
            <w:tcW w:w="3065" w:type="dxa"/>
            <w:gridSpan w:val="2"/>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Улучшения участка, тыс.руб.</w:t>
            </w:r>
          </w:p>
        </w:tc>
        <w:tc>
          <w:tcPr>
            <w:tcW w:w="1222"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c>
          <w:tcPr>
            <w:tcW w:w="117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c>
          <w:tcPr>
            <w:tcW w:w="1160"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c>
          <w:tcPr>
            <w:tcW w:w="116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c>
          <w:tcPr>
            <w:tcW w:w="1165" w:type="dxa"/>
          </w:tcPr>
          <w:p w:rsidR="00C24E0D" w:rsidRPr="0045590C" w:rsidRDefault="00C24E0D" w:rsidP="00C24E0D">
            <w:pPr>
              <w:widowControl w:val="0"/>
              <w:ind w:firstLine="51"/>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2жд, 1гр.кап </w:t>
            </w:r>
            <w:r w:rsidRPr="0045590C">
              <w:rPr>
                <w:rFonts w:ascii="Times New Roman" w:eastAsia="Times New Roman" w:hAnsi="Times New Roman" w:cs="Times New Roman"/>
                <w:color w:val="000000"/>
                <w:sz w:val="28"/>
                <w:szCs w:val="28"/>
                <w:lang w:val="en-US" w:bidi="en-US"/>
              </w:rPr>
              <w:t>S</w:t>
            </w:r>
            <w:r w:rsidRPr="0045590C">
              <w:rPr>
                <w:rFonts w:ascii="Times New Roman" w:eastAsia="Times New Roman" w:hAnsi="Times New Roman" w:cs="Times New Roman"/>
                <w:color w:val="000000"/>
                <w:sz w:val="28"/>
                <w:szCs w:val="28"/>
                <w:lang w:bidi="en-US"/>
              </w:rPr>
              <w:t>=1</w:t>
            </w:r>
            <w:r w:rsidRPr="0045590C">
              <w:rPr>
                <w:rFonts w:ascii="Times New Roman" w:eastAsia="Times New Roman" w:hAnsi="Times New Roman" w:cs="Times New Roman"/>
                <w:color w:val="000000"/>
                <w:sz w:val="28"/>
                <w:szCs w:val="28"/>
                <w:lang w:bidi="ru-RU"/>
              </w:rPr>
              <w:t>86 м2, У=1250м3 Тф=5лет</w:t>
            </w:r>
          </w:p>
        </w:tc>
        <w:tc>
          <w:tcPr>
            <w:tcW w:w="1185" w:type="dxa"/>
          </w:tcPr>
          <w:p w:rsidR="00C24E0D" w:rsidRPr="0045590C" w:rsidRDefault="00C24E0D" w:rsidP="00C24E0D">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r>
    </w:tbl>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Касьяненко Т.Г. Оценка недвижимого имущества. М.: ООО «Издательство КноРус», 2020.</w:t>
      </w:r>
    </w:p>
    <w:p w:rsidR="002D3806" w:rsidRPr="0045590C" w:rsidRDefault="002D3806"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http://www.consultant.ru/document/cons_doc_LAW_89826/0a80bbb9b7708216e4db9c192ffce0a50da4222d/</w:t>
      </w:r>
    </w:p>
    <w:p w:rsidR="009F49B4" w:rsidRPr="0045590C" w:rsidRDefault="009F49B4" w:rsidP="0045590C">
      <w:pPr>
        <w:numPr>
          <w:ilvl w:val="0"/>
          <w:numId w:val="83"/>
        </w:numPr>
        <w:shd w:val="clear" w:color="auto" w:fill="FFFFFF"/>
        <w:jc w:val="both"/>
        <w:rPr>
          <w:rFonts w:ascii="Times New Roman" w:eastAsia="Times New Roman" w:hAnsi="Times New Roman" w:cs="Times New Roman"/>
          <w:color w:val="000000"/>
          <w:sz w:val="28"/>
          <w:szCs w:val="28"/>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E074A5" w:rsidRPr="0045590C" w:rsidRDefault="00DF7823" w:rsidP="0045590C">
      <w:pPr>
        <w:pStyle w:val="a3"/>
        <w:widowControl w:val="0"/>
        <w:numPr>
          <w:ilvl w:val="0"/>
          <w:numId w:val="84"/>
        </w:numPr>
        <w:tabs>
          <w:tab w:val="left" w:pos="0"/>
        </w:tabs>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стоимость земельного участка методом</w:t>
      </w:r>
      <w:r w:rsidR="0045590C">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сопоставимых продаж, если анализ рынка продаж (предложений) выявил следующие сопоставимые объекты</w:t>
      </w:r>
      <w:r w:rsidR="008F500E" w:rsidRPr="0045590C">
        <w:rPr>
          <w:rFonts w:ascii="Times New Roman" w:eastAsia="Times New Roman" w:hAnsi="Times New Roman" w:cs="Times New Roman"/>
          <w:color w:val="000000"/>
          <w:sz w:val="28"/>
          <w:szCs w:val="28"/>
          <w:lang w:bidi="ru-RU"/>
        </w:rPr>
        <w:t xml:space="preserve"> (</w:t>
      </w:r>
      <w:r w:rsidR="00E074A5" w:rsidRPr="0045590C">
        <w:rPr>
          <w:rFonts w:ascii="Times New Roman" w:eastAsia="Times New Roman" w:hAnsi="Times New Roman" w:cs="Times New Roman"/>
          <w:color w:val="000000"/>
          <w:sz w:val="28"/>
          <w:szCs w:val="28"/>
          <w:lang w:bidi="ru-RU"/>
        </w:rPr>
        <w:t>таблиц</w:t>
      </w:r>
      <w:r w:rsidR="008F500E" w:rsidRPr="0045590C">
        <w:rPr>
          <w:rFonts w:ascii="Times New Roman" w:eastAsia="Times New Roman" w:hAnsi="Times New Roman" w:cs="Times New Roman"/>
          <w:color w:val="000000"/>
          <w:sz w:val="28"/>
          <w:szCs w:val="28"/>
          <w:lang w:bidi="ru-RU"/>
        </w:rPr>
        <w:t>а</w:t>
      </w:r>
      <w:r w:rsidR="00E074A5" w:rsidRPr="0045590C">
        <w:rPr>
          <w:rFonts w:ascii="Times New Roman" w:eastAsia="Times New Roman" w:hAnsi="Times New Roman" w:cs="Times New Roman"/>
          <w:color w:val="000000"/>
          <w:sz w:val="28"/>
          <w:szCs w:val="28"/>
          <w:lang w:bidi="ru-RU"/>
        </w:rPr>
        <w:t xml:space="preserve"> 1</w:t>
      </w:r>
      <w:r w:rsidR="008F500E" w:rsidRPr="0045590C">
        <w:rPr>
          <w:rFonts w:ascii="Times New Roman" w:eastAsia="Times New Roman" w:hAnsi="Times New Roman" w:cs="Times New Roman"/>
          <w:color w:val="000000"/>
          <w:sz w:val="28"/>
          <w:szCs w:val="28"/>
          <w:lang w:bidi="ru-RU"/>
        </w:rPr>
        <w:t>)</w:t>
      </w:r>
      <w:r w:rsidR="00E074A5" w:rsidRPr="0045590C">
        <w:rPr>
          <w:rFonts w:ascii="Times New Roman" w:eastAsia="Times New Roman" w:hAnsi="Times New Roman" w:cs="Times New Roman"/>
          <w:color w:val="000000"/>
          <w:sz w:val="28"/>
          <w:szCs w:val="28"/>
          <w:lang w:bidi="ru-RU"/>
        </w:rPr>
        <w:t>.</w:t>
      </w:r>
    </w:p>
    <w:p w:rsidR="00DF7823" w:rsidRPr="0045590C" w:rsidRDefault="008F500E" w:rsidP="0045590C">
      <w:pPr>
        <w:widowControl w:val="0"/>
        <w:tabs>
          <w:tab w:val="left" w:pos="2342"/>
        </w:tabs>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 – Сопоставимые данные по объектам недвижимости</w:t>
      </w:r>
    </w:p>
    <w:p w:rsidR="00642229" w:rsidRPr="0045590C" w:rsidRDefault="0064222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2 – Расчетная таблица</w:t>
      </w:r>
    </w:p>
    <w:tbl>
      <w:tblPr>
        <w:tblStyle w:val="2d"/>
        <w:tblW w:w="0" w:type="auto"/>
        <w:tblInd w:w="-917" w:type="dxa"/>
        <w:tblLayout w:type="fixed"/>
        <w:tblLook w:val="0000"/>
      </w:tblPr>
      <w:tblGrid>
        <w:gridCol w:w="4399"/>
        <w:gridCol w:w="1232"/>
        <w:gridCol w:w="1046"/>
        <w:gridCol w:w="1289"/>
        <w:gridCol w:w="1171"/>
        <w:gridCol w:w="1222"/>
      </w:tblGrid>
      <w:tr w:rsidR="00B82E3B" w:rsidRPr="0045590C" w:rsidTr="00C24E0D">
        <w:trPr>
          <w:trHeight w:hRule="exact" w:val="305"/>
        </w:trPr>
        <w:tc>
          <w:tcPr>
            <w:tcW w:w="4399" w:type="dxa"/>
            <w:vMerge w:val="restart"/>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Корректировка цен</w:t>
            </w:r>
          </w:p>
        </w:tc>
        <w:tc>
          <w:tcPr>
            <w:tcW w:w="5960" w:type="dxa"/>
            <w:gridSpan w:val="5"/>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Объекты аналоги</w:t>
            </w:r>
          </w:p>
        </w:tc>
      </w:tr>
      <w:tr w:rsidR="00B82E3B" w:rsidRPr="0045590C" w:rsidTr="00C24E0D">
        <w:trPr>
          <w:trHeight w:hRule="exact" w:val="286"/>
        </w:trPr>
        <w:tc>
          <w:tcPr>
            <w:tcW w:w="4399" w:type="dxa"/>
            <w:vMerge/>
          </w:tcPr>
          <w:p w:rsidR="00B82E3B" w:rsidRPr="0045590C" w:rsidRDefault="00B82E3B" w:rsidP="0045590C">
            <w:pPr>
              <w:widowControl w:val="0"/>
              <w:jc w:val="both"/>
              <w:rPr>
                <w:rFonts w:ascii="Times New Roman" w:eastAsia="Courier New" w:hAnsi="Times New Roman" w:cs="Times New Roman"/>
                <w:color w:val="000000"/>
                <w:sz w:val="28"/>
                <w:szCs w:val="28"/>
                <w:lang w:bidi="ru-RU"/>
              </w:rPr>
            </w:pP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B82E3B" w:rsidRPr="0045590C" w:rsidTr="00C24E0D">
        <w:trPr>
          <w:trHeight w:hRule="exact" w:val="29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продажи,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919"/>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улучшений, тыс.руб.</w:t>
            </w:r>
          </w:p>
        </w:tc>
        <w:tc>
          <w:tcPr>
            <w:tcW w:w="1232" w:type="dxa"/>
          </w:tcPr>
          <w:p w:rsidR="00B82E3B" w:rsidRPr="0045590C" w:rsidRDefault="00B82E3B" w:rsidP="0045590C">
            <w:pPr>
              <w:widowControl w:val="0"/>
              <w:jc w:val="both"/>
              <w:rPr>
                <w:rFonts w:ascii="Times New Roman" w:eastAsia="Courier New"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Courier New"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Courier New"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Courier New" w:hAnsi="Times New Roman" w:cs="Times New Roman"/>
                <w:color w:val="000000"/>
                <w:sz w:val="28"/>
                <w:szCs w:val="28"/>
                <w:lang w:bidi="ru-RU"/>
              </w:rPr>
            </w:pPr>
          </w:p>
        </w:tc>
      </w:tr>
      <w:tr w:rsidR="00B82E3B" w:rsidRPr="0045590C" w:rsidTr="00C24E0D">
        <w:trPr>
          <w:trHeight w:hRule="exact" w:val="86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30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Площадь, кв.м.</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358"/>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1 кв.м.,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286"/>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дату продажи</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900"/>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44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местоположение</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70"/>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280"/>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рельеф</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58"/>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329"/>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форму участка</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17"/>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376"/>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размер участка</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906"/>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287"/>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наличие инженерных коммуникаций</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5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Корректированная цена, тыс.руб.</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62"/>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Среднеарифметическое значение</w:t>
            </w:r>
          </w:p>
        </w:tc>
        <w:tc>
          <w:tcPr>
            <w:tcW w:w="5960" w:type="dxa"/>
            <w:gridSpan w:val="5"/>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861"/>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Абсолютная величина поправки</w:t>
            </w:r>
          </w:p>
        </w:tc>
        <w:tc>
          <w:tcPr>
            <w:tcW w:w="123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046"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8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171"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c>
          <w:tcPr>
            <w:tcW w:w="1222"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286"/>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1 кв.м., тыс.руб.</w:t>
            </w:r>
          </w:p>
        </w:tc>
        <w:tc>
          <w:tcPr>
            <w:tcW w:w="5960" w:type="dxa"/>
            <w:gridSpan w:val="5"/>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r w:rsidR="00B82E3B" w:rsidRPr="0045590C" w:rsidTr="00C24E0D">
        <w:trPr>
          <w:trHeight w:hRule="exact" w:val="325"/>
        </w:trPr>
        <w:tc>
          <w:tcPr>
            <w:tcW w:w="4399" w:type="dxa"/>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участка, тыс.руб.</w:t>
            </w:r>
          </w:p>
        </w:tc>
        <w:tc>
          <w:tcPr>
            <w:tcW w:w="5960" w:type="dxa"/>
            <w:gridSpan w:val="5"/>
          </w:tcPr>
          <w:p w:rsidR="00B82E3B" w:rsidRPr="0045590C" w:rsidRDefault="00B82E3B"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 участке №4 имеется улучшение - двухэтажный жилой дом. Определим стоимостную поправку путем расчета величины затрат на воссоздание аналогичного объекта с помощью метода единицы сравнения (на базе данных сб. УПВС):</w:t>
      </w:r>
    </w:p>
    <w:p w:rsidR="005970E1" w:rsidRPr="0045590C" w:rsidRDefault="005970E1"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3 – Характеристика улучшения земельного участка</w:t>
      </w:r>
    </w:p>
    <w:tbl>
      <w:tblPr>
        <w:tblStyle w:val="2d"/>
        <w:tblW w:w="0" w:type="auto"/>
        <w:tblLayout w:type="fixed"/>
        <w:tblLook w:val="0000"/>
      </w:tblPr>
      <w:tblGrid>
        <w:gridCol w:w="2139"/>
        <w:gridCol w:w="1058"/>
        <w:gridCol w:w="848"/>
        <w:gridCol w:w="848"/>
        <w:gridCol w:w="1012"/>
        <w:gridCol w:w="1025"/>
        <w:gridCol w:w="1301"/>
        <w:gridCol w:w="610"/>
        <w:gridCol w:w="1048"/>
      </w:tblGrid>
      <w:tr w:rsidR="0020143E" w:rsidRPr="0045590C" w:rsidTr="0045590C">
        <w:trPr>
          <w:trHeight w:hRule="exact" w:val="729"/>
        </w:trPr>
        <w:tc>
          <w:tcPr>
            <w:tcW w:w="2139" w:type="dxa"/>
            <w:vMerge w:val="restart"/>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Здание</w:t>
            </w:r>
          </w:p>
        </w:tc>
        <w:tc>
          <w:tcPr>
            <w:tcW w:w="1058"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Объем здания,</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м3</w:t>
            </w:r>
          </w:p>
        </w:tc>
        <w:tc>
          <w:tcPr>
            <w:tcW w:w="848"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единицы, руб.</w:t>
            </w:r>
          </w:p>
        </w:tc>
        <w:tc>
          <w:tcPr>
            <w:tcW w:w="848"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Поправочный</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w:t>
            </w:r>
          </w:p>
        </w:tc>
        <w:tc>
          <w:tcPr>
            <w:tcW w:w="2037" w:type="dxa"/>
            <w:gridSpan w:val="2"/>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Переводной</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w:t>
            </w:r>
          </w:p>
        </w:tc>
        <w:tc>
          <w:tcPr>
            <w:tcW w:w="1301"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Восстановитель</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ная стоимость,</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тыс.руб.</w:t>
            </w:r>
          </w:p>
        </w:tc>
        <w:tc>
          <w:tcPr>
            <w:tcW w:w="610"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Garamond" w:hAnsi="Times New Roman" w:cs="Times New Roman"/>
                <w:color w:val="000000"/>
                <w:sz w:val="28"/>
                <w:szCs w:val="28"/>
                <w:lang w:bidi="ru-RU"/>
              </w:rPr>
              <w:t>Амортизация, %</w:t>
            </w:r>
          </w:p>
        </w:tc>
        <w:tc>
          <w:tcPr>
            <w:tcW w:w="1048" w:type="dxa"/>
            <w:vMerge w:val="restart"/>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Остаточная</w:t>
            </w:r>
          </w:p>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руб.</w:t>
            </w:r>
          </w:p>
        </w:tc>
      </w:tr>
      <w:tr w:rsidR="0020143E" w:rsidRPr="0045590C" w:rsidTr="00AB4C0B">
        <w:trPr>
          <w:trHeight w:hRule="exact" w:val="1454"/>
        </w:trPr>
        <w:tc>
          <w:tcPr>
            <w:tcW w:w="2139" w:type="dxa"/>
            <w:vMerge/>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1058" w:type="dxa"/>
            <w:vMerge/>
            <w:textDirection w:val="btLr"/>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848" w:type="dxa"/>
            <w:vMerge/>
            <w:textDirection w:val="btLr"/>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848" w:type="dxa"/>
            <w:vMerge/>
            <w:textDirection w:val="btLr"/>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1012" w:type="dxa"/>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1969-1991</w:t>
            </w:r>
          </w:p>
        </w:tc>
        <w:tc>
          <w:tcPr>
            <w:tcW w:w="1025" w:type="dxa"/>
            <w:textDirection w:val="btLr"/>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1991-т.г.</w:t>
            </w:r>
          </w:p>
        </w:tc>
        <w:tc>
          <w:tcPr>
            <w:tcW w:w="1301" w:type="dxa"/>
            <w:vMerge/>
            <w:textDirection w:val="btLr"/>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610" w:type="dxa"/>
            <w:vMerge/>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c>
          <w:tcPr>
            <w:tcW w:w="1048" w:type="dxa"/>
            <w:vMerge/>
            <w:textDirection w:val="btLr"/>
          </w:tcPr>
          <w:p w:rsidR="0020143E" w:rsidRPr="0045590C" w:rsidRDefault="0020143E" w:rsidP="0045590C">
            <w:pPr>
              <w:widowControl w:val="0"/>
              <w:jc w:val="both"/>
              <w:rPr>
                <w:rFonts w:ascii="Times New Roman" w:eastAsia="Courier New" w:hAnsi="Times New Roman" w:cs="Times New Roman"/>
                <w:color w:val="000000"/>
                <w:sz w:val="28"/>
                <w:szCs w:val="28"/>
                <w:lang w:bidi="ru-RU"/>
              </w:rPr>
            </w:pPr>
          </w:p>
        </w:tc>
      </w:tr>
      <w:tr w:rsidR="0020143E" w:rsidRPr="0045590C" w:rsidTr="00C24E0D">
        <w:trPr>
          <w:trHeight w:hRule="exact" w:val="1032"/>
        </w:trPr>
        <w:tc>
          <w:tcPr>
            <w:tcW w:w="2139"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Жилой дом двухэтажный кирпичный</w:t>
            </w:r>
          </w:p>
        </w:tc>
        <w:tc>
          <w:tcPr>
            <w:tcW w:w="1058"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1250</w:t>
            </w:r>
          </w:p>
        </w:tc>
        <w:tc>
          <w:tcPr>
            <w:tcW w:w="848"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p>
        </w:tc>
        <w:tc>
          <w:tcPr>
            <w:tcW w:w="848"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012"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1,916</w:t>
            </w:r>
          </w:p>
        </w:tc>
        <w:tc>
          <w:tcPr>
            <w:tcW w:w="1025"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57,00</w:t>
            </w:r>
          </w:p>
        </w:tc>
        <w:tc>
          <w:tcPr>
            <w:tcW w:w="1301"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p>
        </w:tc>
        <w:tc>
          <w:tcPr>
            <w:tcW w:w="610"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1048" w:type="dxa"/>
          </w:tcPr>
          <w:p w:rsidR="0020143E" w:rsidRPr="0045590C" w:rsidRDefault="0020143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3073,64</w:t>
            </w:r>
          </w:p>
        </w:tc>
      </w:tr>
    </w:tbl>
    <w:p w:rsidR="00C24E0D" w:rsidRDefault="00C24E0D" w:rsidP="0045590C">
      <w:pPr>
        <w:widowControl w:val="0"/>
        <w:ind w:firstLine="960"/>
        <w:jc w:val="both"/>
        <w:rPr>
          <w:rFonts w:ascii="Times New Roman" w:eastAsia="Times New Roman" w:hAnsi="Times New Roman" w:cs="Times New Roman"/>
          <w:color w:val="000000"/>
          <w:sz w:val="28"/>
          <w:szCs w:val="28"/>
          <w:lang w:bidi="ru-RU"/>
        </w:rPr>
      </w:pPr>
    </w:p>
    <w:p w:rsidR="005C0184"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Поправка на дату оценки определяется по сведениям об изменении цен на рынке недвижимости в данном населенном пункте за период с даты оценки по дату продажи аналогичного объекта и наоборот. В качестве базового показателя принимаем среднемесячный уровень инфляции на текущий год. </w:t>
      </w:r>
    </w:p>
    <w:p w:rsidR="00DF7823"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Рассчита</w:t>
      </w:r>
      <w:r w:rsidR="005C0184" w:rsidRPr="0045590C">
        <w:rPr>
          <w:rFonts w:ascii="Times New Roman" w:eastAsia="Times New Roman" w:hAnsi="Times New Roman" w:cs="Times New Roman"/>
          <w:color w:val="000000"/>
          <w:sz w:val="28"/>
          <w:szCs w:val="28"/>
          <w:lang w:bidi="ru-RU"/>
        </w:rPr>
        <w:t>ть</w:t>
      </w:r>
      <w:r w:rsidRPr="0045590C">
        <w:rPr>
          <w:rFonts w:ascii="Times New Roman" w:eastAsia="Times New Roman" w:hAnsi="Times New Roman" w:cs="Times New Roman"/>
          <w:color w:val="000000"/>
          <w:sz w:val="28"/>
          <w:szCs w:val="28"/>
          <w:lang w:bidi="ru-RU"/>
        </w:rPr>
        <w:t xml:space="preserve"> количественные поправки при условии, что среднемесячн</w:t>
      </w:r>
      <w:r w:rsidR="005C0184" w:rsidRPr="0045590C">
        <w:rPr>
          <w:rFonts w:ascii="Times New Roman" w:eastAsia="Times New Roman" w:hAnsi="Times New Roman" w:cs="Times New Roman"/>
          <w:color w:val="000000"/>
          <w:sz w:val="28"/>
          <w:szCs w:val="28"/>
          <w:lang w:bidi="ru-RU"/>
        </w:rPr>
        <w:t>ый уровень инфляции составляет 8</w:t>
      </w:r>
      <w:r w:rsidRPr="0045590C">
        <w:rPr>
          <w:rFonts w:ascii="Times New Roman" w:eastAsia="Times New Roman" w:hAnsi="Times New Roman" w:cs="Times New Roman"/>
          <w:color w:val="000000"/>
          <w:sz w:val="28"/>
          <w:szCs w:val="28"/>
          <w:lang w:bidi="ru-RU"/>
        </w:rPr>
        <w:t>,25%:</w:t>
      </w:r>
    </w:p>
    <w:p w:rsidR="00CA4437" w:rsidRPr="0045590C" w:rsidRDefault="00CA4437" w:rsidP="0045590C">
      <w:pPr>
        <w:widowControl w:val="0"/>
        <w:jc w:val="both"/>
        <w:rPr>
          <w:rFonts w:ascii="Times New Roman" w:eastAsia="Times New Roman" w:hAnsi="Times New Roman" w:cs="Times New Roman"/>
          <w:color w:val="000000"/>
          <w:sz w:val="28"/>
          <w:szCs w:val="28"/>
          <w:lang w:bidi="ru-RU"/>
        </w:rPr>
      </w:pPr>
    </w:p>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4 – Расчет поправки</w:t>
      </w:r>
    </w:p>
    <w:tbl>
      <w:tblPr>
        <w:tblStyle w:val="2d"/>
        <w:tblW w:w="0" w:type="auto"/>
        <w:tblLayout w:type="fixed"/>
        <w:tblLook w:val="0000"/>
      </w:tblPr>
      <w:tblGrid>
        <w:gridCol w:w="3724"/>
        <w:gridCol w:w="2108"/>
        <w:gridCol w:w="1260"/>
        <w:gridCol w:w="1192"/>
        <w:gridCol w:w="613"/>
        <w:gridCol w:w="850"/>
      </w:tblGrid>
      <w:tr w:rsidR="005C0184" w:rsidRPr="0045590C" w:rsidTr="00AB4C0B">
        <w:trPr>
          <w:trHeight w:hRule="exact" w:val="354"/>
        </w:trPr>
        <w:tc>
          <w:tcPr>
            <w:tcW w:w="3724" w:type="dxa"/>
            <w:vMerge w:val="restart"/>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Показатель</w:t>
            </w:r>
          </w:p>
        </w:tc>
        <w:tc>
          <w:tcPr>
            <w:tcW w:w="6023" w:type="dxa"/>
            <w:gridSpan w:val="5"/>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Сопоставимые объекты</w:t>
            </w:r>
          </w:p>
        </w:tc>
      </w:tr>
      <w:tr w:rsidR="005C0184" w:rsidRPr="0045590C" w:rsidTr="00AB4C0B">
        <w:trPr>
          <w:trHeight w:hRule="exact" w:val="401"/>
        </w:trPr>
        <w:tc>
          <w:tcPr>
            <w:tcW w:w="3724" w:type="dxa"/>
            <w:vMerge/>
          </w:tcPr>
          <w:p w:rsidR="005C0184" w:rsidRPr="0045590C" w:rsidRDefault="005C0184" w:rsidP="0045590C">
            <w:pPr>
              <w:widowControl w:val="0"/>
              <w:jc w:val="both"/>
              <w:rPr>
                <w:rFonts w:ascii="Times New Roman" w:eastAsia="Courier New" w:hAnsi="Times New Roman" w:cs="Times New Roman"/>
                <w:color w:val="000000"/>
                <w:sz w:val="28"/>
                <w:szCs w:val="28"/>
                <w:lang w:bidi="ru-RU"/>
              </w:rPr>
            </w:pPr>
          </w:p>
        </w:tc>
        <w:tc>
          <w:tcPr>
            <w:tcW w:w="2108"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6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92"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613"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85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5C0184" w:rsidRPr="0045590C" w:rsidTr="00AB4C0B">
        <w:trPr>
          <w:trHeight w:hRule="exact" w:val="354"/>
        </w:trPr>
        <w:tc>
          <w:tcPr>
            <w:tcW w:w="3724"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Величина поправки, %</w:t>
            </w:r>
          </w:p>
        </w:tc>
        <w:tc>
          <w:tcPr>
            <w:tcW w:w="2108"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+1,25</w:t>
            </w:r>
          </w:p>
        </w:tc>
        <w:tc>
          <w:tcPr>
            <w:tcW w:w="126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192"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-1,25</w:t>
            </w:r>
          </w:p>
        </w:tc>
        <w:tc>
          <w:tcPr>
            <w:tcW w:w="613"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85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-3,75</w:t>
            </w:r>
          </w:p>
        </w:tc>
      </w:tr>
      <w:tr w:rsidR="005C0184" w:rsidRPr="0045590C" w:rsidTr="00AB4C0B">
        <w:trPr>
          <w:trHeight w:hRule="exact" w:val="429"/>
        </w:trPr>
        <w:tc>
          <w:tcPr>
            <w:tcW w:w="3724"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Стоимостная поправка, тыс.руб.</w:t>
            </w:r>
          </w:p>
        </w:tc>
        <w:tc>
          <w:tcPr>
            <w:tcW w:w="2108"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p>
        </w:tc>
        <w:tc>
          <w:tcPr>
            <w:tcW w:w="126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p>
        </w:tc>
        <w:tc>
          <w:tcPr>
            <w:tcW w:w="1192"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p>
        </w:tc>
        <w:tc>
          <w:tcPr>
            <w:tcW w:w="613"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p>
        </w:tc>
        <w:tc>
          <w:tcPr>
            <w:tcW w:w="850" w:type="dxa"/>
          </w:tcPr>
          <w:p w:rsidR="005C0184" w:rsidRPr="0045590C" w:rsidRDefault="005C0184"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Поправку на местоположение рассматриваемых объектов можно </w:t>
      </w:r>
      <w:r w:rsidRPr="0045590C">
        <w:rPr>
          <w:rFonts w:ascii="Times New Roman" w:eastAsia="Times New Roman" w:hAnsi="Times New Roman" w:cs="Times New Roman"/>
          <w:color w:val="000000"/>
          <w:sz w:val="28"/>
          <w:szCs w:val="28"/>
          <w:lang w:bidi="ru-RU"/>
        </w:rPr>
        <w:lastRenderedPageBreak/>
        <w:t>определять с помощью показателя рыночной арендной ставки, так как она имеет прямую зависимость от местоположения и использования земельного участка. В виду отсутствия достоверной и открытой информации на рынке по сделкам сдачи в аренду земельных участков целесообразно рассматривать нормативной показатель. В основе исчисления нормативной арендной ставки лежит ставка земельного налога, которая в свою очередь зависит от величины кадастровой стоимости. Таким образом, в качестве фактора сравнения по местоположению рассмотрим кадастровую стоимость 1 кв.м. по каждому из участков:</w:t>
      </w:r>
    </w:p>
    <w:p w:rsidR="00FB792F" w:rsidRDefault="00FB792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5 - Расчет поправки</w:t>
      </w:r>
      <w:r w:rsidR="00C24E0D">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на местоположение</w:t>
      </w:r>
    </w:p>
    <w:p w:rsidR="00C24E0D" w:rsidRPr="0045590C" w:rsidRDefault="00C24E0D" w:rsidP="0045590C">
      <w:pPr>
        <w:widowControl w:val="0"/>
        <w:jc w:val="both"/>
        <w:rPr>
          <w:rFonts w:ascii="Times New Roman" w:eastAsia="Times New Roman" w:hAnsi="Times New Roman" w:cs="Times New Roman"/>
          <w:color w:val="000000"/>
          <w:sz w:val="28"/>
          <w:szCs w:val="28"/>
          <w:lang w:bidi="ru-RU"/>
        </w:rPr>
      </w:pPr>
    </w:p>
    <w:tbl>
      <w:tblPr>
        <w:tblStyle w:val="210"/>
        <w:tblW w:w="0" w:type="auto"/>
        <w:tblLayout w:type="fixed"/>
        <w:tblLook w:val="0000"/>
      </w:tblPr>
      <w:tblGrid>
        <w:gridCol w:w="4165"/>
        <w:gridCol w:w="1574"/>
        <w:gridCol w:w="1184"/>
        <w:gridCol w:w="1184"/>
        <w:gridCol w:w="1073"/>
        <w:gridCol w:w="709"/>
      </w:tblGrid>
      <w:tr w:rsidR="00FB792F" w:rsidRPr="0045590C" w:rsidTr="00AB4C0B">
        <w:trPr>
          <w:trHeight w:hRule="exact" w:val="289"/>
        </w:trPr>
        <w:tc>
          <w:tcPr>
            <w:tcW w:w="4165" w:type="dxa"/>
            <w:vMerge w:val="restart"/>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Показатель</w:t>
            </w:r>
          </w:p>
        </w:tc>
        <w:tc>
          <w:tcPr>
            <w:tcW w:w="5724" w:type="dxa"/>
            <w:gridSpan w:val="5"/>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Сопоставимый объект</w:t>
            </w:r>
          </w:p>
        </w:tc>
      </w:tr>
      <w:tr w:rsidR="00FB792F" w:rsidRPr="0045590C" w:rsidTr="00AB4C0B">
        <w:trPr>
          <w:trHeight w:hRule="exact" w:val="371"/>
        </w:trPr>
        <w:tc>
          <w:tcPr>
            <w:tcW w:w="4165" w:type="dxa"/>
            <w:vMerge/>
          </w:tcPr>
          <w:p w:rsidR="00FB792F" w:rsidRPr="0045590C" w:rsidRDefault="00FB792F" w:rsidP="0045590C">
            <w:pPr>
              <w:jc w:val="both"/>
              <w:rPr>
                <w:rFonts w:ascii="Times New Roman" w:hAnsi="Times New Roman" w:cs="Times New Roman"/>
                <w:color w:val="000000"/>
                <w:sz w:val="28"/>
                <w:szCs w:val="28"/>
              </w:rPr>
            </w:pPr>
          </w:p>
        </w:tc>
        <w:tc>
          <w:tcPr>
            <w:tcW w:w="157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1073"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w:t>
            </w:r>
          </w:p>
        </w:tc>
        <w:tc>
          <w:tcPr>
            <w:tcW w:w="709"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w:t>
            </w:r>
          </w:p>
        </w:tc>
      </w:tr>
      <w:tr w:rsidR="00FB792F" w:rsidRPr="0045590C" w:rsidTr="00AB4C0B">
        <w:trPr>
          <w:trHeight w:hRule="exact" w:val="965"/>
        </w:trPr>
        <w:tc>
          <w:tcPr>
            <w:tcW w:w="4165"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Соотношение кадастровых стоимостей</w:t>
            </w:r>
          </w:p>
        </w:tc>
        <w:tc>
          <w:tcPr>
            <w:tcW w:w="157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073"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709" w:type="dxa"/>
          </w:tcPr>
          <w:p w:rsidR="00FB792F" w:rsidRPr="0045590C" w:rsidRDefault="00FB792F" w:rsidP="0045590C">
            <w:pPr>
              <w:jc w:val="both"/>
              <w:rPr>
                <w:rFonts w:ascii="Times New Roman" w:eastAsia="Times New Roman" w:hAnsi="Times New Roman" w:cs="Times New Roman"/>
                <w:color w:val="000000"/>
                <w:sz w:val="28"/>
                <w:szCs w:val="28"/>
              </w:rPr>
            </w:pPr>
          </w:p>
        </w:tc>
      </w:tr>
      <w:tr w:rsidR="00FB792F" w:rsidRPr="0045590C" w:rsidTr="00AB4C0B">
        <w:trPr>
          <w:trHeight w:hRule="exact" w:val="284"/>
        </w:trPr>
        <w:tc>
          <w:tcPr>
            <w:tcW w:w="4165"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Величина поправки, %</w:t>
            </w:r>
          </w:p>
        </w:tc>
        <w:tc>
          <w:tcPr>
            <w:tcW w:w="157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+13</w:t>
            </w: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+17</w:t>
            </w: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w:t>
            </w:r>
          </w:p>
        </w:tc>
        <w:tc>
          <w:tcPr>
            <w:tcW w:w="1073"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-13</w:t>
            </w:r>
          </w:p>
        </w:tc>
        <w:tc>
          <w:tcPr>
            <w:tcW w:w="709"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-9</w:t>
            </w:r>
          </w:p>
        </w:tc>
      </w:tr>
      <w:tr w:rsidR="00FB792F" w:rsidRPr="0045590C" w:rsidTr="00AB4C0B">
        <w:trPr>
          <w:trHeight w:hRule="exact" w:val="301"/>
        </w:trPr>
        <w:tc>
          <w:tcPr>
            <w:tcW w:w="4165" w:type="dxa"/>
          </w:tcPr>
          <w:p w:rsidR="00FB792F" w:rsidRPr="0045590C" w:rsidRDefault="00FB792F"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Стоимостная поправка, тыс.руб.</w:t>
            </w:r>
          </w:p>
        </w:tc>
        <w:tc>
          <w:tcPr>
            <w:tcW w:w="157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184"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1073" w:type="dxa"/>
          </w:tcPr>
          <w:p w:rsidR="00FB792F" w:rsidRPr="0045590C" w:rsidRDefault="00FB792F" w:rsidP="0045590C">
            <w:pPr>
              <w:jc w:val="both"/>
              <w:rPr>
                <w:rFonts w:ascii="Times New Roman" w:eastAsia="Times New Roman" w:hAnsi="Times New Roman" w:cs="Times New Roman"/>
                <w:color w:val="000000"/>
                <w:sz w:val="28"/>
                <w:szCs w:val="28"/>
              </w:rPr>
            </w:pPr>
          </w:p>
        </w:tc>
        <w:tc>
          <w:tcPr>
            <w:tcW w:w="709" w:type="dxa"/>
          </w:tcPr>
          <w:p w:rsidR="00FB792F" w:rsidRPr="0045590C" w:rsidRDefault="00FB792F" w:rsidP="0045590C">
            <w:pPr>
              <w:jc w:val="both"/>
              <w:rPr>
                <w:rFonts w:ascii="Times New Roman" w:eastAsia="Times New Roman" w:hAnsi="Times New Roman" w:cs="Times New Roman"/>
                <w:color w:val="000000"/>
                <w:sz w:val="28"/>
                <w:szCs w:val="28"/>
              </w:rPr>
            </w:pPr>
          </w:p>
        </w:tc>
      </w:tr>
    </w:tbl>
    <w:p w:rsidR="00DF7823" w:rsidRPr="0045590C" w:rsidRDefault="003A3EBC"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w:t>
      </w:r>
      <w:r w:rsidR="00DF7823" w:rsidRPr="0045590C">
        <w:rPr>
          <w:rFonts w:ascii="Times New Roman" w:eastAsia="Times New Roman" w:hAnsi="Times New Roman" w:cs="Times New Roman"/>
          <w:color w:val="000000"/>
          <w:sz w:val="28"/>
          <w:szCs w:val="28"/>
          <w:lang w:bidi="ru-RU"/>
        </w:rPr>
        <w:t>аиболее пригодным для строительства является земельный участок, имеющий горизонтальную поверхность. Таким образом, поправка на рельеф должна учитывать увеличение затрат по освоению земельного участка связанных с ведением подготовительных работ по насыпке, выемке и срезке земляных масс.</w:t>
      </w:r>
    </w:p>
    <w:p w:rsidR="00DF7823" w:rsidRPr="0045590C" w:rsidRDefault="00DF7823"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В нашем примере участок №2 имеет природный уклон в 10%. Физический объем разработки грунта составляет 180 куб.м. Участок №3 имеет овраг объемом 2500 куб.м., </w:t>
      </w:r>
      <w:r w:rsidR="003A3EBC" w:rsidRPr="0045590C">
        <w:rPr>
          <w:rFonts w:ascii="Times New Roman" w:eastAsia="Times New Roman" w:hAnsi="Times New Roman" w:cs="Times New Roman"/>
          <w:color w:val="000000"/>
          <w:sz w:val="28"/>
          <w:szCs w:val="28"/>
          <w:lang w:bidi="ru-RU"/>
        </w:rPr>
        <w:t>определить объем работ по засыпке</w:t>
      </w:r>
      <w:r w:rsidRPr="0045590C">
        <w:rPr>
          <w:rFonts w:ascii="Times New Roman" w:eastAsia="Times New Roman" w:hAnsi="Times New Roman" w:cs="Times New Roman"/>
          <w:color w:val="000000"/>
          <w:sz w:val="28"/>
          <w:szCs w:val="28"/>
          <w:lang w:bidi="ru-RU"/>
        </w:rPr>
        <w:t>:</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smallCaps/>
          <w:color w:val="000000"/>
          <w:sz w:val="28"/>
          <w:szCs w:val="28"/>
          <w:lang w:bidi="ru-RU"/>
        </w:rPr>
        <w:t>У</w:t>
      </w:r>
      <w:r w:rsidRPr="0045590C">
        <w:rPr>
          <w:rFonts w:ascii="Times New Roman" w:eastAsia="Times New Roman" w:hAnsi="Times New Roman" w:cs="Times New Roman"/>
          <w:smallCaps/>
          <w:color w:val="000000"/>
          <w:sz w:val="28"/>
          <w:szCs w:val="28"/>
          <w:vertAlign w:val="subscript"/>
          <w:lang w:bidi="ru-RU"/>
        </w:rPr>
        <w:t>смр</w:t>
      </w:r>
      <w:r w:rsidRPr="0045590C">
        <w:rPr>
          <w:rFonts w:ascii="Times New Roman" w:eastAsia="Times New Roman" w:hAnsi="Times New Roman" w:cs="Times New Roman"/>
          <w:color w:val="000000"/>
          <w:sz w:val="28"/>
          <w:szCs w:val="28"/>
          <w:lang w:bidi="ru-RU"/>
        </w:rPr>
        <w:t xml:space="preserve">= </w:t>
      </w:r>
      <w:r w:rsidR="00086009" w:rsidRPr="0045590C">
        <w:rPr>
          <w:rFonts w:ascii="Times New Roman" w:eastAsia="Times New Roman" w:hAnsi="Times New Roman" w:cs="Times New Roman"/>
          <w:color w:val="000000"/>
          <w:sz w:val="28"/>
          <w:szCs w:val="28"/>
          <w:lang w:bidi="ru-RU"/>
        </w:rPr>
        <w:t>объем оврага</w:t>
      </w:r>
      <w:r w:rsidRPr="0045590C">
        <w:rPr>
          <w:rFonts w:ascii="Times New Roman" w:eastAsia="Times New Roman" w:hAnsi="Times New Roman" w:cs="Times New Roman"/>
          <w:color w:val="000000"/>
          <w:sz w:val="28"/>
          <w:szCs w:val="28"/>
          <w:lang w:bidi="ru-RU"/>
        </w:rPr>
        <w:t xml:space="preserve">* </w:t>
      </w:r>
      <w:r w:rsidR="00086009" w:rsidRPr="0045590C">
        <w:rPr>
          <w:rFonts w:ascii="Times New Roman" w:eastAsia="Times New Roman" w:hAnsi="Times New Roman" w:cs="Times New Roman"/>
          <w:color w:val="000000"/>
          <w:sz w:val="28"/>
          <w:szCs w:val="28"/>
          <w:lang w:bidi="ru-RU"/>
        </w:rPr>
        <w:t>коэффициент уплотнения грунтов</w:t>
      </w:r>
      <w:r w:rsidRPr="0045590C">
        <w:rPr>
          <w:rFonts w:ascii="Times New Roman" w:eastAsia="Times New Roman" w:hAnsi="Times New Roman" w:cs="Times New Roman"/>
          <w:color w:val="000000"/>
          <w:sz w:val="28"/>
          <w:szCs w:val="28"/>
          <w:lang w:bidi="ru-RU"/>
        </w:rPr>
        <w:t xml:space="preserve"> (1,02-1,2 в зависимости типа грунтов).</w:t>
      </w:r>
    </w:p>
    <w:p w:rsidR="00DF7823" w:rsidRPr="0045590C" w:rsidRDefault="00086009"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Определить </w:t>
      </w:r>
      <w:r w:rsidR="00DF7823" w:rsidRPr="0045590C">
        <w:rPr>
          <w:rFonts w:ascii="Times New Roman" w:eastAsia="Times New Roman" w:hAnsi="Times New Roman" w:cs="Times New Roman"/>
          <w:color w:val="000000"/>
          <w:sz w:val="28"/>
          <w:szCs w:val="28"/>
          <w:lang w:bidi="ru-RU"/>
        </w:rPr>
        <w:t>стоимостную величину поправок с помощью территориальных единичных расценок (ТЕР-2001(9)):</w:t>
      </w:r>
    </w:p>
    <w:p w:rsidR="00CA4437" w:rsidRPr="0045590C" w:rsidRDefault="00CA4437" w:rsidP="0045590C">
      <w:pPr>
        <w:widowControl w:val="0"/>
        <w:jc w:val="both"/>
        <w:rPr>
          <w:rFonts w:ascii="Times New Roman" w:eastAsia="Times New Roman" w:hAnsi="Times New Roman" w:cs="Times New Roman"/>
          <w:color w:val="000000"/>
          <w:sz w:val="28"/>
          <w:szCs w:val="28"/>
          <w:lang w:bidi="ru-RU"/>
        </w:rPr>
      </w:pP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6 – Расчет поправок с помощью территориальных единичных расценок</w:t>
      </w:r>
    </w:p>
    <w:tbl>
      <w:tblPr>
        <w:tblStyle w:val="2d"/>
        <w:tblW w:w="0" w:type="auto"/>
        <w:tblLayout w:type="fixed"/>
        <w:tblLook w:val="0000"/>
      </w:tblPr>
      <w:tblGrid>
        <w:gridCol w:w="2030"/>
        <w:gridCol w:w="1186"/>
        <w:gridCol w:w="2573"/>
        <w:gridCol w:w="1382"/>
        <w:gridCol w:w="1753"/>
        <w:gridCol w:w="965"/>
      </w:tblGrid>
      <w:tr w:rsidR="00086009" w:rsidRPr="0045590C" w:rsidTr="00AB4C0B">
        <w:trPr>
          <w:trHeight w:hRule="exact" w:val="1772"/>
        </w:trPr>
        <w:tc>
          <w:tcPr>
            <w:tcW w:w="2030"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186"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Объем,</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куб.м.</w:t>
            </w: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Обоснование</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единицы,</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руб.</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Переводной</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2001-т.г.</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работ,</w:t>
            </w:r>
          </w:p>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тыс.руб.</w:t>
            </w:r>
          </w:p>
        </w:tc>
      </w:tr>
      <w:tr w:rsidR="00086009" w:rsidRPr="0045590C" w:rsidTr="00AB4C0B">
        <w:trPr>
          <w:trHeight w:hRule="exact" w:val="374"/>
        </w:trPr>
        <w:tc>
          <w:tcPr>
            <w:tcW w:w="2030" w:type="dxa"/>
            <w:vMerge w:val="restart"/>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Участок №2</w:t>
            </w:r>
          </w:p>
        </w:tc>
        <w:tc>
          <w:tcPr>
            <w:tcW w:w="1186" w:type="dxa"/>
            <w:vMerge w:val="restart"/>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180</w:t>
            </w: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ТЕР01-01-030-2</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1,74</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59"/>
        </w:trPr>
        <w:tc>
          <w:tcPr>
            <w:tcW w:w="2030"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1186"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ТЕР01-01-014-2</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10,05</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59"/>
        </w:trPr>
        <w:tc>
          <w:tcPr>
            <w:tcW w:w="2030"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1186"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СЦП3-3-15-1</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38,77</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59"/>
        </w:trPr>
        <w:tc>
          <w:tcPr>
            <w:tcW w:w="8924" w:type="dxa"/>
            <w:gridSpan w:val="5"/>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Итого</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286"/>
        </w:trPr>
        <w:tc>
          <w:tcPr>
            <w:tcW w:w="8924" w:type="dxa"/>
            <w:gridSpan w:val="5"/>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Всего на 1 кв.м. (величина поправки)</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291"/>
        </w:trPr>
        <w:tc>
          <w:tcPr>
            <w:tcW w:w="2030" w:type="dxa"/>
            <w:vMerge w:val="restart"/>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Участок №3</w:t>
            </w:r>
          </w:p>
        </w:tc>
        <w:tc>
          <w:tcPr>
            <w:tcW w:w="1186" w:type="dxa"/>
            <w:vMerge w:val="restart"/>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2750</w:t>
            </w: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СЦП3-3-15-1</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38,77</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45"/>
        </w:trPr>
        <w:tc>
          <w:tcPr>
            <w:tcW w:w="2030"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1186"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ТЕР01-01-014-2</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10,05</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286"/>
        </w:trPr>
        <w:tc>
          <w:tcPr>
            <w:tcW w:w="2030"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1186"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ТЕР01-01-030-2</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1,74</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291"/>
        </w:trPr>
        <w:tc>
          <w:tcPr>
            <w:tcW w:w="2030"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1186" w:type="dxa"/>
            <w:vMerge/>
          </w:tcPr>
          <w:p w:rsidR="00086009" w:rsidRPr="0045590C" w:rsidRDefault="00086009" w:rsidP="0045590C">
            <w:pPr>
              <w:widowControl w:val="0"/>
              <w:jc w:val="both"/>
              <w:rPr>
                <w:rFonts w:ascii="Times New Roman" w:eastAsia="Courier New" w:hAnsi="Times New Roman" w:cs="Times New Roman"/>
                <w:color w:val="000000"/>
                <w:sz w:val="28"/>
                <w:szCs w:val="28"/>
                <w:lang w:bidi="ru-RU"/>
              </w:rPr>
            </w:pPr>
          </w:p>
        </w:tc>
        <w:tc>
          <w:tcPr>
            <w:tcW w:w="257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ТЕР01-02-005-1</w:t>
            </w:r>
          </w:p>
        </w:tc>
        <w:tc>
          <w:tcPr>
            <w:tcW w:w="1382"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6,28</w:t>
            </w:r>
          </w:p>
        </w:tc>
        <w:tc>
          <w:tcPr>
            <w:tcW w:w="1753"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3,32</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11"/>
        </w:trPr>
        <w:tc>
          <w:tcPr>
            <w:tcW w:w="8924" w:type="dxa"/>
            <w:gridSpan w:val="5"/>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Итого</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r w:rsidR="00086009" w:rsidRPr="0045590C" w:rsidTr="00AB4C0B">
        <w:trPr>
          <w:trHeight w:hRule="exact" w:val="301"/>
        </w:trPr>
        <w:tc>
          <w:tcPr>
            <w:tcW w:w="8924" w:type="dxa"/>
            <w:gridSpan w:val="5"/>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Всего на 1 кв.м. (величина поправки)</w:t>
            </w:r>
          </w:p>
        </w:tc>
        <w:tc>
          <w:tcPr>
            <w:tcW w:w="965" w:type="dxa"/>
          </w:tcPr>
          <w:p w:rsidR="00086009" w:rsidRPr="0045590C" w:rsidRDefault="00086009"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DF7823"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Анализ рынка продаж земельных участков показ</w:t>
      </w:r>
      <w:r w:rsidR="009075F4" w:rsidRPr="0045590C">
        <w:rPr>
          <w:rFonts w:ascii="Times New Roman" w:eastAsia="Times New Roman" w:hAnsi="Times New Roman" w:cs="Times New Roman"/>
          <w:color w:val="000000"/>
          <w:sz w:val="28"/>
          <w:szCs w:val="28"/>
          <w:lang w:bidi="ru-RU"/>
        </w:rPr>
        <w:t>ывает,</w:t>
      </w:r>
      <w:r w:rsidRPr="0045590C">
        <w:rPr>
          <w:rFonts w:ascii="Times New Roman" w:eastAsia="Times New Roman" w:hAnsi="Times New Roman" w:cs="Times New Roman"/>
          <w:color w:val="000000"/>
          <w:sz w:val="28"/>
          <w:szCs w:val="28"/>
          <w:lang w:bidi="ru-RU"/>
        </w:rPr>
        <w:t xml:space="preserve"> чем больше отношение фронтальной границы участка к его глубине, тем меньше стоимость объекта в расчете на единицу площади. Для решения задачи по определению величины корректировки по данному элементу сравнения примен</w:t>
      </w:r>
      <w:r w:rsidR="009075F4" w:rsidRPr="0045590C">
        <w:rPr>
          <w:rFonts w:ascii="Times New Roman" w:eastAsia="Times New Roman" w:hAnsi="Times New Roman" w:cs="Times New Roman"/>
          <w:color w:val="000000"/>
          <w:sz w:val="28"/>
          <w:szCs w:val="28"/>
          <w:lang w:bidi="ru-RU"/>
        </w:rPr>
        <w:t>ить классическую линейную</w:t>
      </w:r>
      <w:r w:rsidRPr="0045590C">
        <w:rPr>
          <w:rFonts w:ascii="Times New Roman" w:eastAsia="Times New Roman" w:hAnsi="Times New Roman" w:cs="Times New Roman"/>
          <w:color w:val="000000"/>
          <w:sz w:val="28"/>
          <w:szCs w:val="28"/>
          <w:lang w:bidi="ru-RU"/>
        </w:rPr>
        <w:t xml:space="preserve"> регресси</w:t>
      </w:r>
      <w:r w:rsidR="009075F4" w:rsidRPr="0045590C">
        <w:rPr>
          <w:rFonts w:ascii="Times New Roman" w:eastAsia="Times New Roman" w:hAnsi="Times New Roman" w:cs="Times New Roman"/>
          <w:color w:val="000000"/>
          <w:sz w:val="28"/>
          <w:szCs w:val="28"/>
          <w:lang w:bidi="ru-RU"/>
        </w:rPr>
        <w:t>ю, основанную</w:t>
      </w:r>
      <w:r w:rsidRPr="0045590C">
        <w:rPr>
          <w:rFonts w:ascii="Times New Roman" w:eastAsia="Times New Roman" w:hAnsi="Times New Roman" w:cs="Times New Roman"/>
          <w:color w:val="000000"/>
          <w:sz w:val="28"/>
          <w:szCs w:val="28"/>
          <w:lang w:bidi="ru-RU"/>
        </w:rPr>
        <w:t xml:space="preserve"> на методе наименьших квадратов:</w:t>
      </w:r>
      <w:r w:rsidRPr="0045590C">
        <w:rPr>
          <w:rFonts w:ascii="Times New Roman" w:eastAsia="Times New Roman" w:hAnsi="Times New Roman" w:cs="Times New Roman"/>
          <w:color w:val="000000"/>
          <w:sz w:val="28"/>
          <w:szCs w:val="28"/>
          <w:lang w:val="en-US" w:eastAsia="en-US" w:bidi="en-US"/>
        </w:rPr>
        <w:t>Y</w:t>
      </w:r>
      <w:r w:rsidRPr="0045590C">
        <w:rPr>
          <w:rFonts w:ascii="Times New Roman" w:eastAsia="Times New Roman" w:hAnsi="Times New Roman" w:cs="Times New Roman"/>
          <w:color w:val="000000"/>
          <w:sz w:val="28"/>
          <w:szCs w:val="28"/>
          <w:lang w:bidi="ru-RU"/>
        </w:rPr>
        <w:t xml:space="preserve">= 0,008*а + </w:t>
      </w:r>
      <w:r w:rsidRPr="0045590C">
        <w:rPr>
          <w:rFonts w:ascii="Times New Roman" w:eastAsia="Times New Roman" w:hAnsi="Times New Roman" w:cs="Times New Roman"/>
          <w:color w:val="000000"/>
          <w:sz w:val="28"/>
          <w:szCs w:val="28"/>
          <w:lang w:eastAsia="en-US" w:bidi="en-US"/>
        </w:rPr>
        <w:t>0,007*</w:t>
      </w:r>
      <w:r w:rsidRPr="0045590C">
        <w:rPr>
          <w:rFonts w:ascii="Times New Roman" w:eastAsia="Times New Roman" w:hAnsi="Times New Roman" w:cs="Times New Roman"/>
          <w:color w:val="000000"/>
          <w:sz w:val="28"/>
          <w:szCs w:val="28"/>
          <w:lang w:val="en-US" w:eastAsia="en-US" w:bidi="en-US"/>
        </w:rPr>
        <w:t>b</w:t>
      </w:r>
      <w:r w:rsidR="009075F4" w:rsidRPr="0045590C">
        <w:rPr>
          <w:rFonts w:ascii="Times New Roman" w:eastAsia="Times New Roman" w:hAnsi="Times New Roman" w:cs="Times New Roman"/>
          <w:color w:val="000000"/>
          <w:sz w:val="28"/>
          <w:szCs w:val="28"/>
          <w:lang w:bidi="ru-RU"/>
        </w:rPr>
        <w:t>- 0,5</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Y</w:t>
      </w:r>
      <w:r w:rsidRPr="0045590C">
        <w:rPr>
          <w:rFonts w:ascii="Times New Roman" w:eastAsia="Times New Roman" w:hAnsi="Times New Roman" w:cs="Times New Roman"/>
          <w:color w:val="000000"/>
          <w:sz w:val="28"/>
          <w:szCs w:val="28"/>
          <w:lang w:bidi="ru-RU"/>
        </w:rPr>
        <w:t>- поправочный коэффициент;</w:t>
      </w:r>
    </w:p>
    <w:p w:rsidR="00DF7823" w:rsidRPr="0045590C" w:rsidRDefault="00DF7823" w:rsidP="0045590C">
      <w:pPr>
        <w:widowControl w:val="0"/>
        <w:jc w:val="both"/>
        <w:rPr>
          <w:rFonts w:ascii="Times New Roman" w:eastAsia="Times New Roman" w:hAnsi="Times New Roman" w:cs="Times New Roman"/>
          <w:color w:val="000000"/>
          <w:sz w:val="28"/>
          <w:szCs w:val="28"/>
          <w:lang w:eastAsia="en-US" w:bidi="en-US"/>
        </w:rPr>
      </w:pPr>
      <w:r w:rsidRPr="0045590C">
        <w:rPr>
          <w:rFonts w:ascii="Times New Roman" w:eastAsia="Times New Roman" w:hAnsi="Times New Roman" w:cs="Times New Roman"/>
          <w:color w:val="000000"/>
          <w:sz w:val="28"/>
          <w:szCs w:val="28"/>
          <w:lang w:val="en-US" w:eastAsia="en-US" w:bidi="en-US"/>
        </w:rPr>
        <w:t>a</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val="en-US" w:eastAsia="en-US" w:bidi="en-US"/>
        </w:rPr>
        <w:t>b</w:t>
      </w:r>
      <w:r w:rsidRPr="0045590C">
        <w:rPr>
          <w:rFonts w:ascii="Times New Roman" w:eastAsia="Times New Roman" w:hAnsi="Times New Roman" w:cs="Times New Roman"/>
          <w:color w:val="000000"/>
          <w:sz w:val="28"/>
          <w:szCs w:val="28"/>
          <w:lang w:bidi="ru-RU"/>
        </w:rPr>
        <w:t xml:space="preserve">- соотношение фронтальной границы (а) к глубине участка </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val="en-US" w:eastAsia="en-US" w:bidi="en-US"/>
        </w:rPr>
        <w:t>b</w:t>
      </w:r>
      <w:r w:rsidRPr="0045590C">
        <w:rPr>
          <w:rFonts w:ascii="Times New Roman" w:eastAsia="Times New Roman" w:hAnsi="Times New Roman" w:cs="Times New Roman"/>
          <w:color w:val="000000"/>
          <w:sz w:val="28"/>
          <w:szCs w:val="28"/>
          <w:lang w:eastAsia="en-US" w:bidi="en-US"/>
        </w:rPr>
        <w:t>).</w:t>
      </w:r>
    </w:p>
    <w:p w:rsidR="00DF7823" w:rsidRPr="0045590C" w:rsidRDefault="009075F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9127D6" w:rsidRPr="0045590C">
        <w:rPr>
          <w:rFonts w:ascii="Times New Roman" w:eastAsia="Times New Roman" w:hAnsi="Times New Roman" w:cs="Times New Roman"/>
          <w:color w:val="000000"/>
          <w:sz w:val="28"/>
          <w:szCs w:val="28"/>
          <w:lang w:bidi="ru-RU"/>
        </w:rPr>
        <w:t>7</w:t>
      </w:r>
      <w:r w:rsidRPr="0045590C">
        <w:rPr>
          <w:rFonts w:ascii="Times New Roman" w:eastAsia="Times New Roman" w:hAnsi="Times New Roman" w:cs="Times New Roman"/>
          <w:color w:val="000000"/>
          <w:sz w:val="28"/>
          <w:szCs w:val="28"/>
          <w:lang w:bidi="ru-RU"/>
        </w:rPr>
        <w:t xml:space="preserve"> – С</w:t>
      </w:r>
      <w:r w:rsidR="00DF7823" w:rsidRPr="0045590C">
        <w:rPr>
          <w:rFonts w:ascii="Times New Roman" w:eastAsia="Times New Roman" w:hAnsi="Times New Roman" w:cs="Times New Roman"/>
          <w:color w:val="000000"/>
          <w:sz w:val="28"/>
          <w:szCs w:val="28"/>
          <w:lang w:bidi="ru-RU"/>
        </w:rPr>
        <w:t>тоимостные поправки по объектам</w:t>
      </w:r>
    </w:p>
    <w:tbl>
      <w:tblPr>
        <w:tblStyle w:val="210"/>
        <w:tblW w:w="0" w:type="auto"/>
        <w:tblLayout w:type="fixed"/>
        <w:tblLook w:val="0000"/>
      </w:tblPr>
      <w:tblGrid>
        <w:gridCol w:w="3403"/>
        <w:gridCol w:w="1492"/>
        <w:gridCol w:w="1125"/>
        <w:gridCol w:w="1131"/>
        <w:gridCol w:w="1021"/>
        <w:gridCol w:w="1125"/>
        <w:gridCol w:w="1069"/>
      </w:tblGrid>
      <w:tr w:rsidR="009075F4" w:rsidRPr="0045590C" w:rsidTr="00CA4437">
        <w:trPr>
          <w:trHeight w:hRule="exact" w:val="298"/>
        </w:trPr>
        <w:tc>
          <w:tcPr>
            <w:tcW w:w="3403" w:type="dxa"/>
            <w:vMerge w:val="restart"/>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Показатель</w:t>
            </w:r>
          </w:p>
        </w:tc>
        <w:tc>
          <w:tcPr>
            <w:tcW w:w="1492" w:type="dxa"/>
            <w:vMerge w:val="restart"/>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w:t>
            </w:r>
          </w:p>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оценки</w:t>
            </w:r>
          </w:p>
        </w:tc>
        <w:tc>
          <w:tcPr>
            <w:tcW w:w="5471" w:type="dxa"/>
            <w:gridSpan w:val="5"/>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Сопоставимый объект</w:t>
            </w:r>
          </w:p>
        </w:tc>
      </w:tr>
      <w:tr w:rsidR="009075F4" w:rsidRPr="0045590C" w:rsidTr="00CA4437">
        <w:trPr>
          <w:trHeight w:hRule="exact" w:val="647"/>
        </w:trPr>
        <w:tc>
          <w:tcPr>
            <w:tcW w:w="3403" w:type="dxa"/>
            <w:vMerge/>
          </w:tcPr>
          <w:p w:rsidR="009075F4" w:rsidRPr="0045590C" w:rsidRDefault="009075F4" w:rsidP="0045590C">
            <w:pPr>
              <w:jc w:val="both"/>
              <w:rPr>
                <w:rFonts w:ascii="Times New Roman" w:hAnsi="Times New Roman" w:cs="Times New Roman"/>
                <w:color w:val="000000"/>
                <w:sz w:val="28"/>
                <w:szCs w:val="28"/>
              </w:rPr>
            </w:pPr>
          </w:p>
        </w:tc>
        <w:tc>
          <w:tcPr>
            <w:tcW w:w="1492" w:type="dxa"/>
            <w:vMerge/>
          </w:tcPr>
          <w:p w:rsidR="009075F4" w:rsidRPr="0045590C" w:rsidRDefault="009075F4" w:rsidP="0045590C">
            <w:pPr>
              <w:jc w:val="both"/>
              <w:rPr>
                <w:rFonts w:ascii="Times New Roman" w:hAnsi="Times New Roman" w:cs="Times New Roman"/>
                <w:color w:val="000000"/>
                <w:sz w:val="28"/>
                <w:szCs w:val="28"/>
              </w:rPr>
            </w:pP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113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102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w:t>
            </w:r>
          </w:p>
        </w:tc>
        <w:tc>
          <w:tcPr>
            <w:tcW w:w="1067"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w:t>
            </w:r>
          </w:p>
        </w:tc>
      </w:tr>
      <w:tr w:rsidR="009075F4" w:rsidRPr="0045590C" w:rsidTr="00CA4437">
        <w:trPr>
          <w:trHeight w:hRule="exact" w:val="2458"/>
        </w:trPr>
        <w:tc>
          <w:tcPr>
            <w:tcW w:w="3403"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Поправочный коэффициент на соотношение фронтальной границы к глубине участка</w:t>
            </w:r>
          </w:p>
        </w:tc>
        <w:tc>
          <w:tcPr>
            <w:tcW w:w="1492"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=0,008*100</w:t>
            </w:r>
          </w:p>
          <w:p w:rsidR="009075F4" w:rsidRPr="0045590C" w:rsidRDefault="009075F4" w:rsidP="0045590C">
            <w:pPr>
              <w:ind w:hanging="11"/>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+0,007*50-</w:t>
            </w:r>
          </w:p>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0,5=0,65</w:t>
            </w: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0,86</w:t>
            </w:r>
          </w:p>
        </w:tc>
        <w:tc>
          <w:tcPr>
            <w:tcW w:w="113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0,79</w:t>
            </w:r>
          </w:p>
        </w:tc>
        <w:tc>
          <w:tcPr>
            <w:tcW w:w="102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0,65</w:t>
            </w: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0,58</w:t>
            </w:r>
          </w:p>
        </w:tc>
        <w:tc>
          <w:tcPr>
            <w:tcW w:w="1067"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0,79</w:t>
            </w:r>
          </w:p>
        </w:tc>
      </w:tr>
      <w:tr w:rsidR="009075F4" w:rsidRPr="0045590C" w:rsidTr="00CA4437">
        <w:trPr>
          <w:trHeight w:hRule="exact" w:val="292"/>
        </w:trPr>
        <w:tc>
          <w:tcPr>
            <w:tcW w:w="3403"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Величина поправки, %</w:t>
            </w:r>
          </w:p>
        </w:tc>
        <w:tc>
          <w:tcPr>
            <w:tcW w:w="1492" w:type="dxa"/>
          </w:tcPr>
          <w:p w:rsidR="009075F4" w:rsidRPr="0045590C" w:rsidRDefault="009075F4" w:rsidP="0045590C">
            <w:pPr>
              <w:jc w:val="both"/>
              <w:rPr>
                <w:rFonts w:ascii="Times New Roman" w:hAnsi="Times New Roman" w:cs="Times New Roman"/>
                <w:color w:val="000000"/>
                <w:sz w:val="28"/>
                <w:szCs w:val="28"/>
              </w:rPr>
            </w:pP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-21</w:t>
            </w:r>
          </w:p>
        </w:tc>
        <w:tc>
          <w:tcPr>
            <w:tcW w:w="113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-14</w:t>
            </w:r>
          </w:p>
        </w:tc>
        <w:tc>
          <w:tcPr>
            <w:tcW w:w="102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w:t>
            </w: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+7</w:t>
            </w:r>
          </w:p>
        </w:tc>
        <w:tc>
          <w:tcPr>
            <w:tcW w:w="1067"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-14</w:t>
            </w:r>
          </w:p>
        </w:tc>
      </w:tr>
      <w:tr w:rsidR="009075F4" w:rsidRPr="0045590C" w:rsidTr="00CA4437">
        <w:trPr>
          <w:trHeight w:hRule="exact" w:val="997"/>
        </w:trPr>
        <w:tc>
          <w:tcPr>
            <w:tcW w:w="3403"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Стоимостная поправка, тыс.руб.</w:t>
            </w:r>
          </w:p>
        </w:tc>
        <w:tc>
          <w:tcPr>
            <w:tcW w:w="1492" w:type="dxa"/>
          </w:tcPr>
          <w:p w:rsidR="009075F4" w:rsidRPr="0045590C" w:rsidRDefault="009075F4" w:rsidP="0045590C">
            <w:pPr>
              <w:jc w:val="both"/>
              <w:rPr>
                <w:rFonts w:ascii="Times New Roman" w:hAnsi="Times New Roman" w:cs="Times New Roman"/>
                <w:color w:val="000000"/>
                <w:sz w:val="28"/>
                <w:szCs w:val="28"/>
              </w:rPr>
            </w:pP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-1,073</w:t>
            </w:r>
          </w:p>
        </w:tc>
        <w:tc>
          <w:tcPr>
            <w:tcW w:w="113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-0,743</w:t>
            </w:r>
          </w:p>
        </w:tc>
        <w:tc>
          <w:tcPr>
            <w:tcW w:w="1021"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w:t>
            </w:r>
          </w:p>
        </w:tc>
        <w:tc>
          <w:tcPr>
            <w:tcW w:w="1125"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0,397</w:t>
            </w:r>
          </w:p>
        </w:tc>
        <w:tc>
          <w:tcPr>
            <w:tcW w:w="1067" w:type="dxa"/>
          </w:tcPr>
          <w:p w:rsidR="009075F4" w:rsidRPr="0045590C" w:rsidRDefault="009075F4"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-0,440</w:t>
            </w:r>
          </w:p>
        </w:tc>
      </w:tr>
    </w:tbl>
    <w:p w:rsidR="00DF7823"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При сравнении двух земельных участков, находящихся в равных условиях по продаже, рыночным условиям и местоположению, стоимость одного кв.м. большего по площади участка будет меньше, чем стоимости одного кв.м. меньшего участка.</w:t>
      </w:r>
    </w:p>
    <w:p w:rsidR="00DF7823" w:rsidRPr="0045590C" w:rsidRDefault="00DF7823" w:rsidP="0045590C">
      <w:pPr>
        <w:widowControl w:val="0"/>
        <w:tabs>
          <w:tab w:val="left" w:pos="8992"/>
        </w:tabs>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Анализ парных продаж выявил следующую тенденцию:при</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различиях в площади в 1,5-3 раза корректировка составляет 5-15%. </w:t>
      </w:r>
      <w:r w:rsidR="00625AB9" w:rsidRPr="0045590C">
        <w:rPr>
          <w:rFonts w:ascii="Times New Roman" w:eastAsia="Times New Roman" w:hAnsi="Times New Roman" w:cs="Times New Roman"/>
          <w:color w:val="000000"/>
          <w:sz w:val="28"/>
          <w:szCs w:val="28"/>
          <w:lang w:bidi="ru-RU"/>
        </w:rPr>
        <w:t>Регрессионная линейная</w:t>
      </w:r>
      <w:r w:rsidRPr="0045590C">
        <w:rPr>
          <w:rFonts w:ascii="Times New Roman" w:eastAsia="Times New Roman" w:hAnsi="Times New Roman" w:cs="Times New Roman"/>
          <w:color w:val="000000"/>
          <w:sz w:val="28"/>
          <w:szCs w:val="28"/>
          <w:lang w:bidi="ru-RU"/>
        </w:rPr>
        <w:t xml:space="preserve"> модель</w:t>
      </w:r>
      <w:r w:rsidR="00625AB9" w:rsidRPr="0045590C">
        <w:rPr>
          <w:rFonts w:ascii="Times New Roman" w:eastAsia="Times New Roman" w:hAnsi="Times New Roman" w:cs="Times New Roman"/>
          <w:color w:val="000000"/>
          <w:sz w:val="28"/>
          <w:szCs w:val="28"/>
          <w:lang w:bidi="ru-RU"/>
        </w:rPr>
        <w:t xml:space="preserve"> определения корректировки</w:t>
      </w:r>
      <w:r w:rsidRPr="0045590C">
        <w:rPr>
          <w:rFonts w:ascii="Times New Roman" w:eastAsia="Times New Roman" w:hAnsi="Times New Roman" w:cs="Times New Roman"/>
          <w:color w:val="000000"/>
          <w:sz w:val="28"/>
          <w:szCs w:val="28"/>
          <w:lang w:bidi="ru-RU"/>
        </w:rPr>
        <w:t>:</w:t>
      </w:r>
    </w:p>
    <w:p w:rsidR="00DF7823" w:rsidRPr="0045590C" w:rsidRDefault="00DF7823" w:rsidP="0045590C">
      <w:pPr>
        <w:widowControl w:val="0"/>
        <w:tabs>
          <w:tab w:val="left" w:pos="8992"/>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Y</w:t>
      </w:r>
      <w:r w:rsidRPr="0045590C">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eastAsia="en-US" w:bidi="en-US"/>
        </w:rPr>
        <w:t>7,20*</w:t>
      </w:r>
      <w:r w:rsidRPr="0045590C">
        <w:rPr>
          <w:rFonts w:ascii="Times New Roman" w:eastAsia="Times New Roman" w:hAnsi="Times New Roman" w:cs="Times New Roman"/>
          <w:color w:val="000000"/>
          <w:sz w:val="28"/>
          <w:szCs w:val="28"/>
          <w:lang w:val="en-US" w:eastAsia="en-US" w:bidi="en-US"/>
        </w:rPr>
        <w:t>x</w:t>
      </w:r>
      <w:r w:rsidRPr="0045590C">
        <w:rPr>
          <w:rFonts w:ascii="Times New Roman" w:eastAsia="Times New Roman" w:hAnsi="Times New Roman" w:cs="Times New Roman"/>
          <w:color w:val="000000"/>
          <w:sz w:val="28"/>
          <w:szCs w:val="28"/>
          <w:lang w:bidi="ru-RU"/>
        </w:rPr>
        <w:t>- 7,20,</w:t>
      </w:r>
      <w:r w:rsidRPr="0045590C">
        <w:rPr>
          <w:rFonts w:ascii="Times New Roman" w:eastAsia="Times New Roman" w:hAnsi="Times New Roman" w:cs="Times New Roman"/>
          <w:color w:val="000000"/>
          <w:sz w:val="28"/>
          <w:szCs w:val="28"/>
          <w:lang w:bidi="ru-RU"/>
        </w:rPr>
        <w:tab/>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Y</w:t>
      </w:r>
      <w:r w:rsidRPr="0045590C">
        <w:rPr>
          <w:rFonts w:ascii="Times New Roman" w:eastAsia="Times New Roman" w:hAnsi="Times New Roman" w:cs="Times New Roman"/>
          <w:color w:val="000000"/>
          <w:sz w:val="28"/>
          <w:szCs w:val="28"/>
          <w:lang w:bidi="ru-RU"/>
        </w:rPr>
        <w:t>- величина поправки на площадь, %</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x</w:t>
      </w:r>
      <w:r w:rsidRPr="0045590C">
        <w:rPr>
          <w:rFonts w:ascii="Times New Roman" w:eastAsia="Times New Roman" w:hAnsi="Times New Roman" w:cs="Times New Roman"/>
          <w:color w:val="000000"/>
          <w:sz w:val="28"/>
          <w:szCs w:val="28"/>
          <w:lang w:bidi="ru-RU"/>
        </w:rPr>
        <w:t>- коэффициент различия по площади ( &gt;1 ).</w:t>
      </w:r>
    </w:p>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9127D6" w:rsidRPr="0045590C">
        <w:rPr>
          <w:rFonts w:ascii="Times New Roman" w:eastAsia="Times New Roman" w:hAnsi="Times New Roman" w:cs="Times New Roman"/>
          <w:color w:val="000000"/>
          <w:sz w:val="28"/>
          <w:szCs w:val="28"/>
          <w:lang w:bidi="ru-RU"/>
        </w:rPr>
        <w:t>8</w:t>
      </w:r>
      <w:r w:rsidRPr="0045590C">
        <w:rPr>
          <w:rFonts w:ascii="Times New Roman" w:eastAsia="Times New Roman" w:hAnsi="Times New Roman" w:cs="Times New Roman"/>
          <w:color w:val="000000"/>
          <w:sz w:val="28"/>
          <w:szCs w:val="28"/>
          <w:lang w:bidi="ru-RU"/>
        </w:rPr>
        <w:t xml:space="preserve"> - Стоимостная поправка по площади земельного участка</w:t>
      </w:r>
    </w:p>
    <w:tbl>
      <w:tblPr>
        <w:tblOverlap w:val="never"/>
        <w:tblW w:w="0" w:type="auto"/>
        <w:jc w:val="center"/>
        <w:tblLayout w:type="fixed"/>
        <w:tblCellMar>
          <w:left w:w="10" w:type="dxa"/>
          <w:right w:w="10" w:type="dxa"/>
        </w:tblCellMar>
        <w:tblLook w:val="0000"/>
      </w:tblPr>
      <w:tblGrid>
        <w:gridCol w:w="3864"/>
        <w:gridCol w:w="1500"/>
        <w:gridCol w:w="1125"/>
        <w:gridCol w:w="1125"/>
        <w:gridCol w:w="1125"/>
        <w:gridCol w:w="1055"/>
      </w:tblGrid>
      <w:tr w:rsidR="00291E6D" w:rsidRPr="0045590C" w:rsidTr="00D517C4">
        <w:trPr>
          <w:trHeight w:hRule="exact" w:val="308"/>
          <w:jc w:val="center"/>
        </w:trPr>
        <w:tc>
          <w:tcPr>
            <w:tcW w:w="3864" w:type="dxa"/>
            <w:vMerge w:val="restart"/>
            <w:tcBorders>
              <w:top w:val="single" w:sz="4" w:space="0" w:color="auto"/>
              <w:left w:val="single" w:sz="4" w:space="0" w:color="auto"/>
            </w:tcBorders>
            <w:shd w:val="clear" w:color="auto" w:fill="FFFFFF"/>
            <w:vAlign w:val="center"/>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Показатель</w:t>
            </w:r>
          </w:p>
        </w:tc>
        <w:tc>
          <w:tcPr>
            <w:tcW w:w="5930" w:type="dxa"/>
            <w:gridSpan w:val="5"/>
            <w:tcBorders>
              <w:top w:val="single" w:sz="4" w:space="0" w:color="auto"/>
              <w:left w:val="single" w:sz="4" w:space="0" w:color="auto"/>
              <w:right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Сопоставимый объект</w:t>
            </w:r>
          </w:p>
        </w:tc>
      </w:tr>
      <w:tr w:rsidR="00291E6D" w:rsidRPr="0045590C" w:rsidTr="00D517C4">
        <w:trPr>
          <w:trHeight w:hRule="exact" w:val="389"/>
          <w:jc w:val="center"/>
        </w:trPr>
        <w:tc>
          <w:tcPr>
            <w:tcW w:w="3864" w:type="dxa"/>
            <w:vMerge/>
            <w:tcBorders>
              <w:left w:val="single" w:sz="4" w:space="0" w:color="auto"/>
            </w:tcBorders>
            <w:shd w:val="clear" w:color="auto" w:fill="FFFFFF"/>
            <w:vAlign w:val="center"/>
          </w:tcPr>
          <w:p w:rsidR="00291E6D" w:rsidRPr="0045590C" w:rsidRDefault="00291E6D" w:rsidP="0045590C">
            <w:pPr>
              <w:widowControl w:val="0"/>
              <w:jc w:val="both"/>
              <w:rPr>
                <w:rFonts w:ascii="Times New Roman" w:eastAsia="Courier New" w:hAnsi="Times New Roman" w:cs="Times New Roman"/>
                <w:color w:val="000000"/>
                <w:sz w:val="28"/>
                <w:szCs w:val="28"/>
                <w:lang w:bidi="ru-RU"/>
              </w:rPr>
            </w:pPr>
          </w:p>
        </w:tc>
        <w:tc>
          <w:tcPr>
            <w:tcW w:w="1500" w:type="dxa"/>
            <w:tcBorders>
              <w:top w:val="single" w:sz="4" w:space="0" w:color="auto"/>
              <w:left w:val="single" w:sz="4" w:space="0" w:color="auto"/>
            </w:tcBorders>
            <w:shd w:val="clear" w:color="auto" w:fill="FFFFFF"/>
            <w:vAlign w:val="center"/>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25" w:type="dxa"/>
            <w:tcBorders>
              <w:top w:val="single" w:sz="4" w:space="0" w:color="auto"/>
              <w:left w:val="single" w:sz="4" w:space="0" w:color="auto"/>
            </w:tcBorders>
            <w:shd w:val="clear" w:color="auto" w:fill="FFFFFF"/>
            <w:vAlign w:val="center"/>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1055" w:type="dxa"/>
            <w:tcBorders>
              <w:top w:val="single" w:sz="4" w:space="0" w:color="auto"/>
              <w:left w:val="single" w:sz="4" w:space="0" w:color="auto"/>
              <w:righ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291E6D" w:rsidRPr="0045590C" w:rsidTr="00D517C4">
        <w:trPr>
          <w:trHeight w:hRule="exact" w:val="1042"/>
          <w:jc w:val="center"/>
        </w:trPr>
        <w:tc>
          <w:tcPr>
            <w:tcW w:w="3864" w:type="dxa"/>
            <w:tcBorders>
              <w:top w:val="single" w:sz="4" w:space="0" w:color="auto"/>
              <w:left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 различия по площади</w:t>
            </w:r>
          </w:p>
        </w:tc>
        <w:tc>
          <w:tcPr>
            <w:tcW w:w="1500" w:type="dxa"/>
            <w:tcBorders>
              <w:top w:val="single" w:sz="4" w:space="0" w:color="auto"/>
              <w:left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2300/1500=</w:t>
            </w:r>
          </w:p>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1,53</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1,09</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2,17</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2,3</w:t>
            </w:r>
          </w:p>
        </w:tc>
        <w:tc>
          <w:tcPr>
            <w:tcW w:w="1055" w:type="dxa"/>
            <w:tcBorders>
              <w:top w:val="single" w:sz="4" w:space="0" w:color="auto"/>
              <w:left w:val="single" w:sz="4" w:space="0" w:color="auto"/>
              <w:right w:val="single" w:sz="4" w:space="0" w:color="auto"/>
            </w:tcBorders>
            <w:shd w:val="clear" w:color="auto" w:fill="FFFFFF"/>
            <w:vAlign w:val="center"/>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r>
      <w:tr w:rsidR="00291E6D" w:rsidRPr="0045590C" w:rsidTr="00D517C4">
        <w:trPr>
          <w:trHeight w:hRule="exact" w:val="591"/>
          <w:jc w:val="center"/>
        </w:trPr>
        <w:tc>
          <w:tcPr>
            <w:tcW w:w="3864"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Величина поправки, %</w:t>
            </w:r>
          </w:p>
        </w:tc>
        <w:tc>
          <w:tcPr>
            <w:tcW w:w="1500"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7,2*1,53-7,2 ~ -4</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w:t>
            </w:r>
          </w:p>
        </w:tc>
        <w:tc>
          <w:tcPr>
            <w:tcW w:w="1125" w:type="dxa"/>
            <w:tcBorders>
              <w:top w:val="single" w:sz="4" w:space="0" w:color="auto"/>
              <w:lef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w:t>
            </w:r>
          </w:p>
        </w:tc>
        <w:tc>
          <w:tcPr>
            <w:tcW w:w="1055" w:type="dxa"/>
            <w:tcBorders>
              <w:top w:val="single" w:sz="4" w:space="0" w:color="auto"/>
              <w:left w:val="single" w:sz="4" w:space="0" w:color="auto"/>
              <w:right w:val="single" w:sz="4" w:space="0" w:color="auto"/>
            </w:tcBorders>
            <w:shd w:val="clear" w:color="auto" w:fill="FFFFFF"/>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w:t>
            </w:r>
          </w:p>
        </w:tc>
      </w:tr>
      <w:tr w:rsidR="00291E6D" w:rsidRPr="0045590C" w:rsidTr="00D517C4">
        <w:trPr>
          <w:trHeight w:hRule="exact" w:val="899"/>
          <w:jc w:val="center"/>
        </w:trPr>
        <w:tc>
          <w:tcPr>
            <w:tcW w:w="3864" w:type="dxa"/>
            <w:tcBorders>
              <w:top w:val="single" w:sz="4" w:space="0" w:color="auto"/>
              <w:left w:val="single" w:sz="4" w:space="0" w:color="auto"/>
              <w:bottom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Стоимостная поправка, тыс.руб.</w:t>
            </w:r>
          </w:p>
        </w:tc>
        <w:tc>
          <w:tcPr>
            <w:tcW w:w="1500" w:type="dxa"/>
            <w:tcBorders>
              <w:top w:val="single" w:sz="4" w:space="0" w:color="auto"/>
              <w:left w:val="single" w:sz="4" w:space="0" w:color="auto"/>
              <w:bottom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p>
        </w:tc>
        <w:tc>
          <w:tcPr>
            <w:tcW w:w="1125" w:type="dxa"/>
            <w:tcBorders>
              <w:top w:val="single" w:sz="4" w:space="0" w:color="auto"/>
              <w:left w:val="single" w:sz="4" w:space="0" w:color="auto"/>
              <w:bottom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p>
        </w:tc>
        <w:tc>
          <w:tcPr>
            <w:tcW w:w="1125" w:type="dxa"/>
            <w:tcBorders>
              <w:top w:val="single" w:sz="4" w:space="0" w:color="auto"/>
              <w:left w:val="single" w:sz="4" w:space="0" w:color="auto"/>
              <w:bottom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p>
        </w:tc>
        <w:tc>
          <w:tcPr>
            <w:tcW w:w="1125" w:type="dxa"/>
            <w:tcBorders>
              <w:top w:val="single" w:sz="4" w:space="0" w:color="auto"/>
              <w:left w:val="single" w:sz="4" w:space="0" w:color="auto"/>
              <w:bottom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p>
        </w:tc>
        <w:tc>
          <w:tcPr>
            <w:tcW w:w="1055" w:type="dxa"/>
            <w:tcBorders>
              <w:top w:val="single" w:sz="4" w:space="0" w:color="auto"/>
              <w:left w:val="single" w:sz="4" w:space="0" w:color="auto"/>
              <w:bottom w:val="single" w:sz="4" w:space="0" w:color="auto"/>
              <w:right w:val="single" w:sz="4" w:space="0" w:color="auto"/>
            </w:tcBorders>
            <w:shd w:val="clear" w:color="auto" w:fill="FFFFFF"/>
            <w:vAlign w:val="bottom"/>
          </w:tcPr>
          <w:p w:rsidR="00291E6D" w:rsidRPr="0045590C" w:rsidRDefault="00291E6D"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DF7823" w:rsidP="0045590C">
      <w:pPr>
        <w:widowControl w:val="0"/>
        <w:ind w:firstLine="96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Наличие на земельном участке инженерных коммуникаций увеличивает стоимость одного кв.м., по отношению к участку без них. Поправка на наличие инженерных коммуникаций должна учитывать увеличение затрат по освоению земельного участка, связанных с ведением мон</w:t>
      </w:r>
      <w:r w:rsidR="00527A9F" w:rsidRPr="0045590C">
        <w:rPr>
          <w:rFonts w:ascii="Times New Roman" w:eastAsia="Times New Roman" w:hAnsi="Times New Roman" w:cs="Times New Roman"/>
          <w:color w:val="000000"/>
          <w:sz w:val="28"/>
          <w:szCs w:val="28"/>
          <w:lang w:bidi="ru-RU"/>
        </w:rPr>
        <w:t>тажных работ по прокладке сетей.</w:t>
      </w:r>
    </w:p>
    <w:p w:rsidR="00541A9E" w:rsidRPr="0045590C" w:rsidRDefault="00541A9E"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9127D6" w:rsidRPr="0045590C">
        <w:rPr>
          <w:rFonts w:ascii="Times New Roman" w:eastAsia="Times New Roman" w:hAnsi="Times New Roman" w:cs="Times New Roman"/>
          <w:color w:val="000000"/>
          <w:sz w:val="28"/>
          <w:szCs w:val="28"/>
          <w:lang w:bidi="ru-RU"/>
        </w:rPr>
        <w:t>9</w:t>
      </w:r>
      <w:r w:rsidRPr="0045590C">
        <w:rPr>
          <w:rFonts w:ascii="Times New Roman" w:eastAsia="Times New Roman" w:hAnsi="Times New Roman" w:cs="Times New Roman"/>
          <w:color w:val="000000"/>
          <w:sz w:val="28"/>
          <w:szCs w:val="28"/>
          <w:lang w:bidi="ru-RU"/>
        </w:rPr>
        <w:t xml:space="preserve"> - Корректировка на наличие коммуникаций по объектам</w:t>
      </w:r>
    </w:p>
    <w:tbl>
      <w:tblPr>
        <w:tblStyle w:val="2d"/>
        <w:tblW w:w="0" w:type="auto"/>
        <w:tblLayout w:type="fixed"/>
        <w:tblLook w:val="0000"/>
      </w:tblPr>
      <w:tblGrid>
        <w:gridCol w:w="4037"/>
        <w:gridCol w:w="1175"/>
        <w:gridCol w:w="1580"/>
        <w:gridCol w:w="1680"/>
        <w:gridCol w:w="1417"/>
      </w:tblGrid>
      <w:tr w:rsidR="00541A9E" w:rsidRPr="0045590C" w:rsidTr="00AB4C0B">
        <w:trPr>
          <w:trHeight w:hRule="exact" w:val="1368"/>
        </w:trPr>
        <w:tc>
          <w:tcPr>
            <w:tcW w:w="403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Наименование</w:t>
            </w:r>
          </w:p>
        </w:tc>
        <w:tc>
          <w:tcPr>
            <w:tcW w:w="1175"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Ед.изм.</w:t>
            </w:r>
          </w:p>
        </w:tc>
        <w:tc>
          <w:tcPr>
            <w:tcW w:w="15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за ед.изм., руб</w:t>
            </w:r>
          </w:p>
        </w:tc>
        <w:tc>
          <w:tcPr>
            <w:tcW w:w="16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Переводной</w:t>
            </w:r>
          </w:p>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w:t>
            </w:r>
          </w:p>
        </w:tc>
        <w:tc>
          <w:tcPr>
            <w:tcW w:w="141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w:t>
            </w:r>
          </w:p>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работ,</w:t>
            </w:r>
          </w:p>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тыс.руб.</w:t>
            </w:r>
          </w:p>
        </w:tc>
      </w:tr>
      <w:tr w:rsidR="00541A9E" w:rsidRPr="0045590C" w:rsidTr="00AB4C0B">
        <w:trPr>
          <w:trHeight w:hRule="exact" w:val="286"/>
        </w:trPr>
        <w:tc>
          <w:tcPr>
            <w:tcW w:w="403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Электроснабжение</w:t>
            </w:r>
          </w:p>
        </w:tc>
        <w:tc>
          <w:tcPr>
            <w:tcW w:w="1175"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п.м.</w:t>
            </w:r>
          </w:p>
        </w:tc>
        <w:tc>
          <w:tcPr>
            <w:tcW w:w="15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c>
          <w:tcPr>
            <w:tcW w:w="16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2,87</w:t>
            </w:r>
          </w:p>
        </w:tc>
        <w:tc>
          <w:tcPr>
            <w:tcW w:w="141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r>
      <w:tr w:rsidR="00541A9E" w:rsidRPr="0045590C" w:rsidTr="00AB4C0B">
        <w:trPr>
          <w:trHeight w:hRule="exact" w:val="291"/>
        </w:trPr>
        <w:tc>
          <w:tcPr>
            <w:tcW w:w="403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Водоснабжение</w:t>
            </w:r>
          </w:p>
        </w:tc>
        <w:tc>
          <w:tcPr>
            <w:tcW w:w="1175"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п.м.</w:t>
            </w:r>
          </w:p>
        </w:tc>
        <w:tc>
          <w:tcPr>
            <w:tcW w:w="15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c>
          <w:tcPr>
            <w:tcW w:w="16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4,03</w:t>
            </w:r>
          </w:p>
        </w:tc>
        <w:tc>
          <w:tcPr>
            <w:tcW w:w="141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r>
      <w:tr w:rsidR="00541A9E" w:rsidRPr="0045590C" w:rsidTr="00AB4C0B">
        <w:trPr>
          <w:trHeight w:hRule="exact" w:val="374"/>
        </w:trPr>
        <w:tc>
          <w:tcPr>
            <w:tcW w:w="403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Газоснабжение</w:t>
            </w:r>
          </w:p>
        </w:tc>
        <w:tc>
          <w:tcPr>
            <w:tcW w:w="1175"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п.м.</w:t>
            </w:r>
          </w:p>
        </w:tc>
        <w:tc>
          <w:tcPr>
            <w:tcW w:w="15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c>
          <w:tcPr>
            <w:tcW w:w="16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4,38</w:t>
            </w:r>
          </w:p>
        </w:tc>
        <w:tc>
          <w:tcPr>
            <w:tcW w:w="141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r>
      <w:tr w:rsidR="00541A9E" w:rsidRPr="0045590C" w:rsidTr="00AB4C0B">
        <w:trPr>
          <w:trHeight w:hRule="exact" w:val="301"/>
        </w:trPr>
        <w:tc>
          <w:tcPr>
            <w:tcW w:w="403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Водоотведение</w:t>
            </w:r>
          </w:p>
        </w:tc>
        <w:tc>
          <w:tcPr>
            <w:tcW w:w="1175"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п.м</w:t>
            </w:r>
          </w:p>
        </w:tc>
        <w:tc>
          <w:tcPr>
            <w:tcW w:w="15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c>
          <w:tcPr>
            <w:tcW w:w="1680"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3,81</w:t>
            </w:r>
          </w:p>
        </w:tc>
        <w:tc>
          <w:tcPr>
            <w:tcW w:w="1417" w:type="dxa"/>
          </w:tcPr>
          <w:p w:rsidR="00541A9E" w:rsidRPr="0045590C" w:rsidRDefault="00541A9E" w:rsidP="0045590C">
            <w:pPr>
              <w:widowControl w:val="0"/>
              <w:jc w:val="both"/>
              <w:rPr>
                <w:rFonts w:ascii="Times New Roman" w:eastAsia="Times New Roman" w:hAnsi="Times New Roman" w:cs="Times New Roman"/>
                <w:color w:val="000000"/>
                <w:sz w:val="28"/>
                <w:szCs w:val="28"/>
                <w:lang w:bidi="ru-RU"/>
              </w:rPr>
            </w:pPr>
          </w:p>
        </w:tc>
      </w:tr>
    </w:tbl>
    <w:p w:rsidR="00D517C4" w:rsidRPr="0045590C" w:rsidRDefault="00D517C4" w:rsidP="0045590C">
      <w:pPr>
        <w:widowControl w:val="0"/>
        <w:jc w:val="both"/>
        <w:rPr>
          <w:rFonts w:ascii="Times New Roman" w:eastAsia="Times New Roman" w:hAnsi="Times New Roman" w:cs="Times New Roman"/>
          <w:color w:val="000000"/>
          <w:sz w:val="28"/>
          <w:szCs w:val="28"/>
          <w:lang w:bidi="ru-RU"/>
        </w:rPr>
      </w:pPr>
    </w:p>
    <w:p w:rsidR="00D517C4" w:rsidRPr="0045590C" w:rsidRDefault="00D517C4" w:rsidP="0045590C">
      <w:pPr>
        <w:widowControl w:val="0"/>
        <w:jc w:val="both"/>
        <w:rPr>
          <w:rFonts w:ascii="Times New Roman" w:eastAsia="Times New Roman" w:hAnsi="Times New Roman" w:cs="Times New Roman"/>
          <w:color w:val="000000"/>
          <w:sz w:val="28"/>
          <w:szCs w:val="28"/>
          <w:lang w:bidi="ru-RU"/>
        </w:rPr>
      </w:pPr>
    </w:p>
    <w:p w:rsidR="00D517C4" w:rsidRPr="0045590C" w:rsidRDefault="00D517C4" w:rsidP="0045590C">
      <w:pPr>
        <w:widowControl w:val="0"/>
        <w:jc w:val="both"/>
        <w:rPr>
          <w:rFonts w:ascii="Times New Roman" w:eastAsia="Times New Roman" w:hAnsi="Times New Roman" w:cs="Times New Roman"/>
          <w:color w:val="000000"/>
          <w:sz w:val="28"/>
          <w:szCs w:val="28"/>
          <w:lang w:bidi="ru-RU"/>
        </w:rPr>
      </w:pPr>
    </w:p>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9127D6" w:rsidRPr="0045590C">
        <w:rPr>
          <w:rFonts w:ascii="Times New Roman" w:eastAsia="Times New Roman" w:hAnsi="Times New Roman" w:cs="Times New Roman"/>
          <w:color w:val="000000"/>
          <w:sz w:val="28"/>
          <w:szCs w:val="28"/>
          <w:lang w:bidi="ru-RU"/>
        </w:rPr>
        <w:t>10</w:t>
      </w:r>
      <w:r w:rsidRPr="0045590C">
        <w:rPr>
          <w:rFonts w:ascii="Times New Roman" w:eastAsia="Times New Roman" w:hAnsi="Times New Roman" w:cs="Times New Roman"/>
          <w:color w:val="000000"/>
          <w:sz w:val="28"/>
          <w:szCs w:val="28"/>
          <w:lang w:bidi="ru-RU"/>
        </w:rPr>
        <w:t xml:space="preserve"> - Стоимостная поправка на коммуникации объекта недвижимости</w:t>
      </w:r>
    </w:p>
    <w:tbl>
      <w:tblPr>
        <w:tblStyle w:val="121"/>
        <w:tblW w:w="9610" w:type="dxa"/>
        <w:tblInd w:w="279" w:type="dxa"/>
        <w:tblLayout w:type="fixed"/>
        <w:tblLook w:val="0000"/>
      </w:tblPr>
      <w:tblGrid>
        <w:gridCol w:w="3439"/>
        <w:gridCol w:w="1838"/>
        <w:gridCol w:w="1365"/>
        <w:gridCol w:w="1170"/>
        <w:gridCol w:w="1109"/>
        <w:gridCol w:w="689"/>
      </w:tblGrid>
      <w:tr w:rsidR="00527A9F" w:rsidRPr="0045590C" w:rsidTr="00AB4C0B">
        <w:trPr>
          <w:trHeight w:hRule="exact" w:val="290"/>
        </w:trPr>
        <w:tc>
          <w:tcPr>
            <w:tcW w:w="3439" w:type="dxa"/>
            <w:vMerge w:val="restart"/>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Показатель</w:t>
            </w:r>
          </w:p>
        </w:tc>
        <w:tc>
          <w:tcPr>
            <w:tcW w:w="1838"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3644" w:type="dxa"/>
            <w:gridSpan w:val="3"/>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Сопоставимый объект</w:t>
            </w:r>
          </w:p>
        </w:tc>
        <w:tc>
          <w:tcPr>
            <w:tcW w:w="689"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r>
      <w:tr w:rsidR="00527A9F" w:rsidRPr="0045590C" w:rsidTr="00AB4C0B">
        <w:trPr>
          <w:trHeight w:hRule="exact" w:val="366"/>
        </w:trPr>
        <w:tc>
          <w:tcPr>
            <w:tcW w:w="3439" w:type="dxa"/>
            <w:vMerge/>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10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527A9F" w:rsidRPr="0045590C" w:rsidTr="00AB4C0B">
        <w:trPr>
          <w:trHeight w:hRule="exact" w:val="1337"/>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Различия по наличию инженерных коммуникаций:</w:t>
            </w:r>
          </w:p>
        </w:tc>
        <w:tc>
          <w:tcPr>
            <w:tcW w:w="1838"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1365"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r>
      <w:tr w:rsidR="00527A9F" w:rsidRPr="0045590C" w:rsidTr="00AB4C0B">
        <w:trPr>
          <w:trHeight w:hRule="exact" w:val="271"/>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электроснабжение</w:t>
            </w: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-50п.м.</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r>
      <w:tr w:rsidR="00527A9F" w:rsidRPr="0045590C" w:rsidTr="00AB4C0B">
        <w:trPr>
          <w:trHeight w:hRule="exact" w:val="261"/>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водоснабжение</w:t>
            </w: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+100п.м.</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r>
      <w:tr w:rsidR="00527A9F" w:rsidRPr="0045590C" w:rsidTr="00AB4C0B">
        <w:trPr>
          <w:trHeight w:hRule="exact" w:val="271"/>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газоснабжение</w:t>
            </w: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-200п.м.</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r>
      <w:tr w:rsidR="00527A9F" w:rsidRPr="0045590C" w:rsidTr="00AB4C0B">
        <w:trPr>
          <w:trHeight w:hRule="exact" w:val="1437"/>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Стоимостная поправка, руб.</w:t>
            </w: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-50*544,81+</w:t>
            </w:r>
          </w:p>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100*863,75-</w:t>
            </w:r>
          </w:p>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200*1407,25=</w:t>
            </w:r>
          </w:p>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-222315</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Courier New"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r>
      <w:tr w:rsidR="00527A9F" w:rsidRPr="0045590C" w:rsidTr="00AB4C0B">
        <w:trPr>
          <w:trHeight w:hRule="exact" w:val="1413"/>
        </w:trPr>
        <w:tc>
          <w:tcPr>
            <w:tcW w:w="343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Стоимостная поправка на 1 кв.м., тыс.руб.</w:t>
            </w:r>
          </w:p>
        </w:tc>
        <w:tc>
          <w:tcPr>
            <w:tcW w:w="1838"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222,315/1500=</w:t>
            </w:r>
          </w:p>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-0,148</w:t>
            </w:r>
          </w:p>
        </w:tc>
        <w:tc>
          <w:tcPr>
            <w:tcW w:w="1365"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70"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110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c>
          <w:tcPr>
            <w:tcW w:w="689" w:type="dxa"/>
          </w:tcPr>
          <w:p w:rsidR="00527A9F" w:rsidRPr="0045590C" w:rsidRDefault="00527A9F"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AF3A12" w:rsidP="0045590C">
      <w:pPr>
        <w:widowControl w:val="0"/>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Необходимо о</w:t>
      </w:r>
      <w:r w:rsidR="00DF7823" w:rsidRPr="0045590C">
        <w:rPr>
          <w:rFonts w:ascii="Times New Roman" w:eastAsia="Times New Roman" w:hAnsi="Times New Roman" w:cs="Times New Roman"/>
          <w:color w:val="000000"/>
          <w:sz w:val="28"/>
          <w:szCs w:val="28"/>
          <w:lang w:bidi="ru-RU"/>
        </w:rPr>
        <w:t>предел</w:t>
      </w:r>
      <w:r w:rsidRPr="0045590C">
        <w:rPr>
          <w:rFonts w:ascii="Times New Roman" w:eastAsia="Times New Roman" w:hAnsi="Times New Roman" w:cs="Times New Roman"/>
          <w:color w:val="000000"/>
          <w:sz w:val="28"/>
          <w:szCs w:val="28"/>
          <w:lang w:bidi="ru-RU"/>
        </w:rPr>
        <w:t xml:space="preserve">ить </w:t>
      </w:r>
      <w:r w:rsidR="00DF7823" w:rsidRPr="0045590C">
        <w:rPr>
          <w:rFonts w:ascii="Times New Roman" w:eastAsia="Times New Roman" w:hAnsi="Times New Roman" w:cs="Times New Roman"/>
          <w:color w:val="000000"/>
          <w:sz w:val="28"/>
          <w:szCs w:val="28"/>
          <w:lang w:bidi="ru-RU"/>
        </w:rPr>
        <w:t>стоимост</w:t>
      </w:r>
      <w:r w:rsidRPr="0045590C">
        <w:rPr>
          <w:rFonts w:ascii="Times New Roman" w:eastAsia="Times New Roman" w:hAnsi="Times New Roman" w:cs="Times New Roman"/>
          <w:color w:val="000000"/>
          <w:sz w:val="28"/>
          <w:szCs w:val="28"/>
          <w:lang w:bidi="ru-RU"/>
        </w:rPr>
        <w:t>ь</w:t>
      </w:r>
      <w:r w:rsidR="00DF7823" w:rsidRPr="0045590C">
        <w:rPr>
          <w:rFonts w:ascii="Times New Roman" w:eastAsia="Times New Roman" w:hAnsi="Times New Roman" w:cs="Times New Roman"/>
          <w:color w:val="000000"/>
          <w:sz w:val="28"/>
          <w:szCs w:val="28"/>
          <w:lang w:bidi="ru-RU"/>
        </w:rPr>
        <w:t xml:space="preserve"> 1 кв.м. оцениваемого земельного участка двумя методами:</w:t>
      </w:r>
    </w:p>
    <w:p w:rsidR="00DF7823" w:rsidRPr="0045590C" w:rsidRDefault="00DF7823" w:rsidP="0045590C">
      <w:pPr>
        <w:widowControl w:val="0"/>
        <w:numPr>
          <w:ilvl w:val="0"/>
          <w:numId w:val="81"/>
        </w:numPr>
        <w:tabs>
          <w:tab w:val="left" w:pos="1138"/>
        </w:tabs>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определение среднеарифметического значения (при условии </w:t>
      </w:r>
      <w:r w:rsidRPr="0045590C">
        <w:rPr>
          <w:rFonts w:ascii="Times New Roman" w:eastAsia="Times New Roman" w:hAnsi="Times New Roman" w:cs="Times New Roman"/>
          <w:color w:val="000000"/>
          <w:sz w:val="28"/>
          <w:szCs w:val="28"/>
          <w:lang w:bidi="ru-RU"/>
        </w:rPr>
        <w:lastRenderedPageBreak/>
        <w:t>незначительных отклонений между скорректированными стоимостями объектов аналогов);</w:t>
      </w:r>
    </w:p>
    <w:p w:rsidR="00DF7823" w:rsidRPr="0045590C" w:rsidRDefault="00DF7823" w:rsidP="0045590C">
      <w:pPr>
        <w:widowControl w:val="0"/>
        <w:numPr>
          <w:ilvl w:val="0"/>
          <w:numId w:val="81"/>
        </w:numPr>
        <w:tabs>
          <w:tab w:val="left" w:pos="1152"/>
        </w:tabs>
        <w:ind w:firstLine="8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определение наименьшей абсолютной величины поправок.</w:t>
      </w:r>
    </w:p>
    <w:p w:rsidR="00DF7823" w:rsidRPr="0045590C" w:rsidRDefault="00DF7823" w:rsidP="0045590C">
      <w:pPr>
        <w:pStyle w:val="a3"/>
        <w:widowControl w:val="0"/>
        <w:numPr>
          <w:ilvl w:val="0"/>
          <w:numId w:val="84"/>
        </w:numPr>
        <w:tabs>
          <w:tab w:val="left" w:pos="4802"/>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стоимость земельного</w:t>
      </w:r>
      <w:r w:rsidR="00C24E0D">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участка, площадью 1500 кв.м. методом сравнительных продаж, если имеются следующие данные по объекту аналогу:</w:t>
      </w:r>
    </w:p>
    <w:p w:rsidR="00DD1667" w:rsidRPr="0045590C" w:rsidRDefault="00DD1667" w:rsidP="0045590C">
      <w:pPr>
        <w:pStyle w:val="a3"/>
        <w:widowControl w:val="0"/>
        <w:tabs>
          <w:tab w:val="left" w:pos="4802"/>
        </w:tabs>
        <w:ind w:left="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w:t>
      </w:r>
      <w:r w:rsidR="009127D6" w:rsidRPr="0045590C">
        <w:rPr>
          <w:rFonts w:ascii="Times New Roman" w:eastAsia="Times New Roman" w:hAnsi="Times New Roman" w:cs="Times New Roman"/>
          <w:color w:val="000000"/>
          <w:sz w:val="28"/>
          <w:szCs w:val="28"/>
          <w:lang w:bidi="ru-RU"/>
        </w:rPr>
        <w:t>1</w:t>
      </w:r>
      <w:r w:rsidRPr="0045590C">
        <w:rPr>
          <w:rFonts w:ascii="Times New Roman" w:eastAsia="Times New Roman" w:hAnsi="Times New Roman" w:cs="Times New Roman"/>
          <w:color w:val="000000"/>
          <w:sz w:val="28"/>
          <w:szCs w:val="28"/>
          <w:lang w:bidi="ru-RU"/>
        </w:rPr>
        <w:t xml:space="preserve"> – </w:t>
      </w:r>
      <w:r w:rsidR="00B309DC" w:rsidRPr="0045590C">
        <w:rPr>
          <w:rFonts w:ascii="Times New Roman" w:eastAsia="Times New Roman" w:hAnsi="Times New Roman" w:cs="Times New Roman"/>
          <w:color w:val="000000"/>
          <w:sz w:val="28"/>
          <w:szCs w:val="28"/>
          <w:lang w:bidi="ru-RU"/>
        </w:rPr>
        <w:t>Данные по объекту аналогу</w:t>
      </w:r>
    </w:p>
    <w:tbl>
      <w:tblPr>
        <w:tblStyle w:val="2d"/>
        <w:tblW w:w="0" w:type="auto"/>
        <w:tblLayout w:type="fixed"/>
        <w:tblLook w:val="0000"/>
      </w:tblPr>
      <w:tblGrid>
        <w:gridCol w:w="3255"/>
        <w:gridCol w:w="1170"/>
        <w:gridCol w:w="1175"/>
        <w:gridCol w:w="1175"/>
        <w:gridCol w:w="1175"/>
        <w:gridCol w:w="1089"/>
        <w:gridCol w:w="850"/>
      </w:tblGrid>
      <w:tr w:rsidR="00DD1667" w:rsidRPr="0045590C" w:rsidTr="00AB4C0B">
        <w:trPr>
          <w:trHeight w:hRule="exact" w:val="297"/>
        </w:trPr>
        <w:tc>
          <w:tcPr>
            <w:tcW w:w="3255" w:type="dxa"/>
            <w:vMerge w:val="restart"/>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Показатели</w:t>
            </w:r>
          </w:p>
        </w:tc>
        <w:tc>
          <w:tcPr>
            <w:tcW w:w="6634" w:type="dxa"/>
            <w:gridSpan w:val="6"/>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Варианты</w:t>
            </w:r>
          </w:p>
        </w:tc>
      </w:tr>
      <w:tr w:rsidR="00DD1667" w:rsidRPr="0045590C" w:rsidTr="00AB4C0B">
        <w:trPr>
          <w:trHeight w:hRule="exact" w:val="404"/>
        </w:trPr>
        <w:tc>
          <w:tcPr>
            <w:tcW w:w="3255" w:type="dxa"/>
            <w:vMerge/>
          </w:tcPr>
          <w:p w:rsidR="00DD1667" w:rsidRPr="0045590C" w:rsidRDefault="00DD1667" w:rsidP="0045590C">
            <w:pPr>
              <w:widowControl w:val="0"/>
              <w:jc w:val="both"/>
              <w:rPr>
                <w:rFonts w:ascii="Times New Roman" w:eastAsia="Courier New" w:hAnsi="Times New Roman" w:cs="Times New Roman"/>
                <w:color w:val="000000"/>
                <w:sz w:val="28"/>
                <w:szCs w:val="28"/>
                <w:lang w:bidi="ru-RU"/>
              </w:rPr>
            </w:pP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p>
        </w:tc>
      </w:tr>
      <w:tr w:rsidR="00DD1667" w:rsidRPr="0045590C" w:rsidTr="00AB4C0B">
        <w:trPr>
          <w:trHeight w:hRule="exact" w:val="734"/>
        </w:trPr>
        <w:tc>
          <w:tcPr>
            <w:tcW w:w="325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аналогичного земельного участка, руб</w:t>
            </w: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1020000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890000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760000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1300000</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1500000</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1250000</w:t>
            </w:r>
          </w:p>
        </w:tc>
      </w:tr>
      <w:tr w:rsidR="00DD1667" w:rsidRPr="0045590C" w:rsidTr="00AB4C0B">
        <w:trPr>
          <w:trHeight w:hRule="exact" w:val="701"/>
        </w:trPr>
        <w:tc>
          <w:tcPr>
            <w:tcW w:w="325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Площадь аналогичного земельного участка, м</w:t>
            </w:r>
            <w:r w:rsidRPr="0045590C">
              <w:rPr>
                <w:rFonts w:ascii="Times New Roman" w:eastAsia="Times New Roman" w:hAnsi="Times New Roman" w:cs="Times New Roman"/>
                <w:color w:val="000000"/>
                <w:sz w:val="28"/>
                <w:szCs w:val="28"/>
                <w:vertAlign w:val="superscript"/>
                <w:lang w:bidi="ru-RU"/>
              </w:rPr>
              <w:t>2</w:t>
            </w: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8000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20000</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25000</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15000</w:t>
            </w:r>
          </w:p>
        </w:tc>
      </w:tr>
      <w:tr w:rsidR="00DD1667" w:rsidRPr="0045590C" w:rsidTr="00AB4C0B">
        <w:trPr>
          <w:trHeight w:hRule="exact" w:val="711"/>
        </w:trPr>
        <w:tc>
          <w:tcPr>
            <w:tcW w:w="325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дату продажи, %</w:t>
            </w: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r w:rsidR="00DD1667" w:rsidRPr="0045590C" w:rsidTr="00AB4C0B">
        <w:trPr>
          <w:trHeight w:hRule="exact" w:val="331"/>
        </w:trPr>
        <w:tc>
          <w:tcPr>
            <w:tcW w:w="325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Поправка на рельеф, </w:t>
            </w:r>
            <w:r w:rsidRPr="0045590C">
              <w:rPr>
                <w:rFonts w:ascii="Times New Roman" w:eastAsia="Times New Roman" w:hAnsi="Times New Roman" w:cs="Times New Roman"/>
                <w:i/>
                <w:iCs/>
                <w:color w:val="000000"/>
                <w:sz w:val="28"/>
                <w:szCs w:val="28"/>
                <w:lang w:bidi="ru-RU"/>
              </w:rPr>
              <w:t>%</w:t>
            </w: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r>
      <w:tr w:rsidR="00DD1667" w:rsidRPr="0045590C" w:rsidTr="00AB4C0B">
        <w:trPr>
          <w:trHeight w:hRule="exact" w:val="655"/>
        </w:trPr>
        <w:tc>
          <w:tcPr>
            <w:tcW w:w="325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Поправка на местоположение, %</w:t>
            </w:r>
          </w:p>
        </w:tc>
        <w:tc>
          <w:tcPr>
            <w:tcW w:w="117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w:t>
            </w:r>
          </w:p>
        </w:tc>
        <w:tc>
          <w:tcPr>
            <w:tcW w:w="1175"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w:t>
            </w:r>
          </w:p>
        </w:tc>
        <w:tc>
          <w:tcPr>
            <w:tcW w:w="1089"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850" w:type="dxa"/>
          </w:tcPr>
          <w:p w:rsidR="00DD1667" w:rsidRPr="0045590C" w:rsidRDefault="00DD1667"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r>
    </w:tbl>
    <w:p w:rsidR="00DF7823" w:rsidRPr="0045590C" w:rsidRDefault="00DF7823" w:rsidP="0045590C">
      <w:pPr>
        <w:pStyle w:val="a3"/>
        <w:widowControl w:val="0"/>
        <w:numPr>
          <w:ilvl w:val="0"/>
          <w:numId w:val="84"/>
        </w:numPr>
        <w:ind w:left="0" w:firstLine="142"/>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В процессе применения метода </w:t>
      </w:r>
      <w:r w:rsidR="007C582F" w:rsidRPr="0045590C">
        <w:rPr>
          <w:rFonts w:ascii="Times New Roman" w:eastAsia="Calibri" w:hAnsi="Times New Roman" w:cs="Times New Roman"/>
          <w:sz w:val="28"/>
          <w:szCs w:val="28"/>
          <w:lang w:eastAsia="en-US"/>
        </w:rPr>
        <w:t>предполагаемого использования</w:t>
      </w:r>
      <w:r w:rsidR="00C24E0D">
        <w:rPr>
          <w:rFonts w:ascii="Times New Roman" w:eastAsia="Calibri" w:hAnsi="Times New Roman" w:cs="Times New Roman"/>
          <w:sz w:val="28"/>
          <w:szCs w:val="28"/>
          <w:lang w:eastAsia="en-US"/>
        </w:rPr>
        <w:t xml:space="preserve"> </w:t>
      </w:r>
      <w:r w:rsidRPr="0045590C">
        <w:rPr>
          <w:rFonts w:ascii="Times New Roman" w:eastAsia="Times New Roman" w:hAnsi="Times New Roman" w:cs="Times New Roman"/>
          <w:color w:val="000000"/>
          <w:sz w:val="28"/>
          <w:szCs w:val="28"/>
          <w:lang w:bidi="ru-RU"/>
        </w:rPr>
        <w:t>моделируется поток расходов, связанных с освоением земельного участка, и доходов, которые будет генерировать освоенный участок. Разность этих доходов и расходов, представляющая собой доход, приписываемый земле (остаточный доход), последовательно дисконтируется на дату оценки с целью определения стоимости оцениваемых прав на земельный участок:</w:t>
      </w:r>
    </w:p>
    <w:p w:rsidR="00DF7823" w:rsidRPr="0045590C" w:rsidRDefault="00DF7823" w:rsidP="0045590C">
      <w:pPr>
        <w:widowControl w:val="0"/>
        <w:tabs>
          <w:tab w:val="left" w:pos="8868"/>
        </w:tabs>
        <w:jc w:val="center"/>
        <w:rPr>
          <w:rFonts w:ascii="Times New Roman" w:eastAsia="Times New Roman" w:hAnsi="Times New Roman" w:cs="Times New Roman"/>
          <w:color w:val="000000"/>
          <w:sz w:val="28"/>
          <w:szCs w:val="28"/>
          <w:lang w:val="en-US" w:bidi="ru-RU"/>
        </w:rPr>
      </w:pPr>
      <w:r w:rsidRPr="0045590C">
        <w:rPr>
          <w:rFonts w:ascii="Times New Roman" w:eastAsia="Times New Roman" w:hAnsi="Times New Roman" w:cs="Times New Roman"/>
          <w:smallCaps/>
          <w:color w:val="000000"/>
          <w:sz w:val="28"/>
          <w:szCs w:val="28"/>
          <w:lang w:bidi="ru-RU"/>
        </w:rPr>
        <w:t>Сзу</w:t>
      </w:r>
      <w:r w:rsidRPr="0045590C">
        <w:rPr>
          <w:rFonts w:ascii="Times New Roman" w:eastAsia="Times New Roman" w:hAnsi="Times New Roman" w:cs="Times New Roman"/>
          <w:smallCaps/>
          <w:color w:val="000000"/>
          <w:sz w:val="28"/>
          <w:szCs w:val="28"/>
          <w:lang w:val="en-US" w:bidi="ru-RU"/>
        </w:rPr>
        <w:t xml:space="preserve"> = </w:t>
      </w:r>
      <w:r w:rsidR="009E31FD" w:rsidRPr="0045590C">
        <w:rPr>
          <w:rFonts w:ascii="Times New Roman" w:eastAsia="Times New Roman" w:hAnsi="Times New Roman" w:cs="Times New Roman"/>
          <w:smallCaps/>
          <w:color w:val="000000"/>
          <w:sz w:val="28"/>
          <w:szCs w:val="28"/>
          <w:lang w:val="en-US" w:bidi="ru-RU"/>
        </w:rPr>
        <w:t>V</w:t>
      </w:r>
      <w:r w:rsidRPr="0045590C">
        <w:rPr>
          <w:rFonts w:ascii="Times New Roman" w:eastAsia="Times New Roman" w:hAnsi="Times New Roman" w:cs="Times New Roman"/>
          <w:smallCaps/>
          <w:color w:val="000000"/>
          <w:sz w:val="28"/>
          <w:szCs w:val="28"/>
          <w:vertAlign w:val="subscript"/>
          <w:lang w:bidi="ru-RU"/>
        </w:rPr>
        <w:t>еон</w:t>
      </w:r>
      <w:r w:rsidRPr="0045590C">
        <w:rPr>
          <w:rFonts w:ascii="Times New Roman" w:eastAsia="Times New Roman" w:hAnsi="Times New Roman" w:cs="Times New Roman"/>
          <w:smallCaps/>
          <w:color w:val="000000"/>
          <w:sz w:val="28"/>
          <w:szCs w:val="28"/>
          <w:lang w:val="en-US" w:bidi="ru-RU"/>
        </w:rPr>
        <w:t>/(</w:t>
      </w:r>
      <w:r w:rsidR="00F47D2A" w:rsidRPr="0045590C">
        <w:rPr>
          <w:rFonts w:ascii="Times New Roman" w:eastAsia="Times New Roman" w:hAnsi="Times New Roman" w:cs="Times New Roman"/>
          <w:color w:val="000000"/>
          <w:sz w:val="28"/>
          <w:szCs w:val="28"/>
          <w:lang w:val="en-US" w:bidi="ru-RU"/>
        </w:rPr>
        <w:t>t</w:t>
      </w:r>
      <w:r w:rsidRPr="0045590C">
        <w:rPr>
          <w:rFonts w:ascii="Times New Roman" w:eastAsia="Times New Roman" w:hAnsi="Times New Roman" w:cs="Times New Roman"/>
          <w:color w:val="000000"/>
          <w:sz w:val="28"/>
          <w:szCs w:val="28"/>
          <w:lang w:val="en-US" w:bidi="ru-RU"/>
        </w:rPr>
        <w:t>+1)</w:t>
      </w:r>
      <w:r w:rsidRPr="0045590C">
        <w:rPr>
          <w:rFonts w:ascii="Times New Roman" w:eastAsia="Times New Roman" w:hAnsi="Times New Roman" w:cs="Times New Roman"/>
          <w:color w:val="000000"/>
          <w:sz w:val="28"/>
          <w:szCs w:val="28"/>
          <w:vertAlign w:val="superscript"/>
          <w:lang w:bidi="ru-RU"/>
        </w:rPr>
        <w:t>п</w:t>
      </w:r>
      <w:r w:rsidRPr="0045590C">
        <w:rPr>
          <w:rFonts w:ascii="Times New Roman" w:eastAsia="Times New Roman" w:hAnsi="Times New Roman" w:cs="Times New Roman"/>
          <w:color w:val="000000"/>
          <w:sz w:val="28"/>
          <w:szCs w:val="28"/>
          <w:vertAlign w:val="superscript"/>
          <w:lang w:val="en-US" w:bidi="ru-RU"/>
        </w:rPr>
        <w:t>+1</w:t>
      </w:r>
      <w:r w:rsidR="009E31FD" w:rsidRPr="0045590C">
        <w:rPr>
          <w:rFonts w:ascii="Times New Roman" w:eastAsia="Times New Roman" w:hAnsi="Times New Roman" w:cs="Times New Roman"/>
          <w:color w:val="000000"/>
          <w:sz w:val="28"/>
          <w:szCs w:val="28"/>
          <w:lang w:val="en-US" w:bidi="ru-RU"/>
        </w:rPr>
        <w:t>–</w:t>
      </w:r>
      <w:r w:rsidRPr="0045590C">
        <w:rPr>
          <w:rFonts w:ascii="Times New Roman" w:eastAsia="Times New Roman" w:hAnsi="Times New Roman" w:cs="Times New Roman"/>
          <w:color w:val="000000"/>
          <w:sz w:val="28"/>
          <w:szCs w:val="28"/>
          <w:lang w:bidi="ru-RU"/>
        </w:rPr>
        <w:t>С</w:t>
      </w:r>
      <w:r w:rsidR="009E31FD" w:rsidRPr="0045590C">
        <w:rPr>
          <w:rFonts w:ascii="Times New Roman" w:eastAsia="Times New Roman" w:hAnsi="Times New Roman" w:cs="Times New Roman"/>
          <w:color w:val="000000"/>
          <w:sz w:val="28"/>
          <w:szCs w:val="28"/>
          <w:vertAlign w:val="subscript"/>
          <w:lang w:val="en-US" w:bidi="ru-RU"/>
        </w:rPr>
        <w:t>E</w:t>
      </w:r>
      <w:r w:rsidR="009E31FD" w:rsidRPr="0045590C">
        <w:rPr>
          <w:rFonts w:ascii="Times New Roman" w:eastAsia="Times New Roman" w:hAnsi="Times New Roman" w:cs="Times New Roman"/>
          <w:color w:val="000000"/>
          <w:sz w:val="28"/>
          <w:szCs w:val="28"/>
          <w:vertAlign w:val="subscript"/>
          <w:lang w:bidi="ru-RU"/>
        </w:rPr>
        <w:t>ОН</w:t>
      </w:r>
      <w:r w:rsidR="009E31FD" w:rsidRPr="0045590C">
        <w:rPr>
          <w:rFonts w:ascii="Times New Roman" w:eastAsia="Times New Roman" w:hAnsi="Times New Roman" w:cs="Times New Roman"/>
          <w:color w:val="000000"/>
          <w:sz w:val="28"/>
          <w:szCs w:val="28"/>
          <w:lang w:val="en-US" w:eastAsia="en-US" w:bidi="en-US"/>
        </w:rPr>
        <w:t>(</w:t>
      </w:r>
      <w:r w:rsidRPr="0045590C">
        <w:rPr>
          <w:rFonts w:ascii="Times New Roman" w:eastAsia="Times New Roman" w:hAnsi="Times New Roman" w:cs="Times New Roman"/>
          <w:color w:val="000000"/>
          <w:sz w:val="28"/>
          <w:szCs w:val="28"/>
          <w:lang w:val="en-US" w:eastAsia="en-US" w:bidi="en-US"/>
        </w:rPr>
        <w:t>a+i)</w:t>
      </w:r>
      <w:r w:rsidRPr="0045590C">
        <w:rPr>
          <w:rFonts w:ascii="Times New Roman" w:eastAsia="Times New Roman" w:hAnsi="Times New Roman" w:cs="Times New Roman"/>
          <w:color w:val="000000"/>
          <w:sz w:val="28"/>
          <w:szCs w:val="28"/>
          <w:vertAlign w:val="superscript"/>
          <w:lang w:val="en-US" w:eastAsia="en-US" w:bidi="en-US"/>
        </w:rPr>
        <w:t>1</w:t>
      </w:r>
    </w:p>
    <w:p w:rsidR="00DF7823" w:rsidRPr="0045590C" w:rsidRDefault="00DF7823" w:rsidP="0045590C">
      <w:pPr>
        <w:widowControl w:val="0"/>
        <w:tabs>
          <w:tab w:val="left" w:pos="835"/>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V</w:t>
      </w:r>
      <w:r w:rsidRPr="0045590C">
        <w:rPr>
          <w:rFonts w:ascii="Times New Roman" w:eastAsia="Times New Roman" w:hAnsi="Times New Roman" w:cs="Times New Roman"/>
          <w:color w:val="000000"/>
          <w:sz w:val="28"/>
          <w:szCs w:val="28"/>
          <w:vertAlign w:val="subscript"/>
          <w:lang w:val="en-US" w:eastAsia="en-US" w:bidi="en-US"/>
        </w:rPr>
        <w:t>EOH</w:t>
      </w:r>
      <w:r w:rsidRPr="0045590C">
        <w:rPr>
          <w:rFonts w:ascii="Times New Roman" w:eastAsia="Times New Roman" w:hAnsi="Times New Roman" w:cs="Times New Roman"/>
          <w:color w:val="000000"/>
          <w:sz w:val="28"/>
          <w:szCs w:val="28"/>
          <w:lang w:bidi="ru-RU"/>
        </w:rPr>
        <w:t>- стоимость реализации единого объекта недвижимости;</w:t>
      </w:r>
    </w:p>
    <w:p w:rsidR="00F47D2A"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w:t>
      </w:r>
      <w:r w:rsidRPr="0045590C">
        <w:rPr>
          <w:rFonts w:ascii="Times New Roman" w:eastAsia="Times New Roman" w:hAnsi="Times New Roman" w:cs="Times New Roman"/>
          <w:color w:val="000000"/>
          <w:sz w:val="28"/>
          <w:szCs w:val="28"/>
          <w:vertAlign w:val="subscript"/>
          <w:lang w:bidi="ru-RU"/>
        </w:rPr>
        <w:t>ЕОН</w:t>
      </w:r>
      <w:r w:rsidRPr="0045590C">
        <w:rPr>
          <w:rFonts w:ascii="Times New Roman" w:eastAsia="Times New Roman" w:hAnsi="Times New Roman" w:cs="Times New Roman"/>
          <w:color w:val="000000"/>
          <w:sz w:val="28"/>
          <w:szCs w:val="28"/>
          <w:lang w:bidi="ru-RU"/>
        </w:rPr>
        <w:t xml:space="preserve"> - стоимость затрат по проекту; </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n</w:t>
      </w:r>
      <w:r w:rsidRPr="0045590C">
        <w:rPr>
          <w:rFonts w:ascii="Times New Roman" w:eastAsia="Times New Roman" w:hAnsi="Times New Roman" w:cs="Times New Roman"/>
          <w:color w:val="000000"/>
          <w:sz w:val="28"/>
          <w:szCs w:val="28"/>
          <w:lang w:bidi="ru-RU"/>
        </w:rPr>
        <w:t xml:space="preserve">- период экспозиции объекта на рынке; </w:t>
      </w:r>
    </w:p>
    <w:p w:rsidR="00F47D2A"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t</w:t>
      </w:r>
      <w:r w:rsidRPr="0045590C">
        <w:rPr>
          <w:rFonts w:ascii="Times New Roman" w:eastAsia="Times New Roman" w:hAnsi="Times New Roman" w:cs="Times New Roman"/>
          <w:color w:val="000000"/>
          <w:sz w:val="28"/>
          <w:szCs w:val="28"/>
          <w:lang w:bidi="ru-RU"/>
        </w:rPr>
        <w:t>- период строительства объекта;</w:t>
      </w:r>
    </w:p>
    <w:p w:rsidR="00DF7823" w:rsidRPr="0045590C" w:rsidRDefault="00DF7823"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eastAsia="en-US" w:bidi="en-US"/>
        </w:rPr>
        <w:t>i</w:t>
      </w:r>
      <w:r w:rsidRPr="0045590C">
        <w:rPr>
          <w:rFonts w:ascii="Times New Roman" w:eastAsia="Times New Roman" w:hAnsi="Times New Roman" w:cs="Times New Roman"/>
          <w:color w:val="000000"/>
          <w:sz w:val="28"/>
          <w:szCs w:val="28"/>
          <w:lang w:bidi="ru-RU"/>
        </w:rPr>
        <w:t>- коэффициент дисконтирования.</w:t>
      </w:r>
    </w:p>
    <w:p w:rsidR="00DF7823" w:rsidRPr="0045590C" w:rsidRDefault="00DF7823" w:rsidP="0045590C">
      <w:pPr>
        <w:pStyle w:val="a3"/>
        <w:widowControl w:val="0"/>
        <w:numPr>
          <w:ilvl w:val="0"/>
          <w:numId w:val="84"/>
        </w:numPr>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Свободный от строений земельный участок площадью 5000 м</w:t>
      </w:r>
      <w:r w:rsidRPr="0045590C">
        <w:rPr>
          <w:rFonts w:ascii="Times New Roman" w:eastAsia="Times New Roman" w:hAnsi="Times New Roman" w:cs="Times New Roman"/>
          <w:color w:val="000000"/>
          <w:sz w:val="28"/>
          <w:szCs w:val="28"/>
          <w:vertAlign w:val="superscript"/>
          <w:lang w:bidi="ru-RU"/>
        </w:rPr>
        <w:t>2</w:t>
      </w:r>
      <w:r w:rsidRPr="0045590C">
        <w:rPr>
          <w:rFonts w:ascii="Times New Roman" w:eastAsia="Times New Roman" w:hAnsi="Times New Roman" w:cs="Times New Roman"/>
          <w:color w:val="000000"/>
          <w:sz w:val="28"/>
          <w:szCs w:val="28"/>
          <w:lang w:bidi="ru-RU"/>
        </w:rPr>
        <w:t xml:space="preserve"> согласно анализу лучшего и наиболее эффективного использования должен быть застроен административным зданием. Определить стоимость земельного участка методо</w:t>
      </w:r>
      <w:r w:rsidR="00B309DC" w:rsidRPr="0045590C">
        <w:rPr>
          <w:rFonts w:ascii="Times New Roman" w:eastAsia="Times New Roman" w:hAnsi="Times New Roman" w:cs="Times New Roman"/>
          <w:color w:val="000000"/>
          <w:sz w:val="28"/>
          <w:szCs w:val="28"/>
          <w:lang w:bidi="ru-RU"/>
        </w:rPr>
        <w:t>м предполагаемого использования:</w:t>
      </w:r>
    </w:p>
    <w:p w:rsidR="00DF7823" w:rsidRPr="0045590C" w:rsidRDefault="00DF7823" w:rsidP="0045590C">
      <w:pPr>
        <w:widowControl w:val="0"/>
        <w:numPr>
          <w:ilvl w:val="0"/>
          <w:numId w:val="82"/>
        </w:numPr>
        <w:tabs>
          <w:tab w:val="left" w:pos="142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Определяем основные технико-экономические показатели реализации проекта, используя проектно-сметную документацию:</w:t>
      </w:r>
    </w:p>
    <w:p w:rsidR="006C0421" w:rsidRDefault="00DD1667" w:rsidP="0045590C">
      <w:pPr>
        <w:widowControl w:val="0"/>
        <w:ind w:left="142"/>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B309DC" w:rsidRPr="0045590C">
        <w:rPr>
          <w:rFonts w:ascii="Times New Roman" w:eastAsia="Times New Roman" w:hAnsi="Times New Roman" w:cs="Times New Roman"/>
          <w:color w:val="000000"/>
          <w:sz w:val="28"/>
          <w:szCs w:val="28"/>
          <w:lang w:bidi="ru-RU"/>
        </w:rPr>
        <w:t>1</w:t>
      </w:r>
      <w:r w:rsidR="009127D6" w:rsidRPr="0045590C">
        <w:rPr>
          <w:rFonts w:ascii="Times New Roman" w:eastAsia="Times New Roman" w:hAnsi="Times New Roman" w:cs="Times New Roman"/>
          <w:color w:val="000000"/>
          <w:sz w:val="28"/>
          <w:szCs w:val="28"/>
          <w:lang w:bidi="ru-RU"/>
        </w:rPr>
        <w:t>2</w:t>
      </w:r>
      <w:r w:rsidR="00B309DC" w:rsidRPr="0045590C">
        <w:rPr>
          <w:rFonts w:ascii="Times New Roman" w:eastAsia="Times New Roman" w:hAnsi="Times New Roman" w:cs="Times New Roman"/>
          <w:color w:val="000000"/>
          <w:sz w:val="28"/>
          <w:szCs w:val="28"/>
          <w:lang w:bidi="ru-RU"/>
        </w:rPr>
        <w:t xml:space="preserve"> - Основные технико-экономические показатели реализации проекта</w:t>
      </w:r>
    </w:p>
    <w:p w:rsidR="00C24E0D" w:rsidRDefault="00C24E0D" w:rsidP="0045590C">
      <w:pPr>
        <w:widowControl w:val="0"/>
        <w:ind w:left="142"/>
        <w:jc w:val="both"/>
        <w:rPr>
          <w:rFonts w:ascii="Times New Roman" w:eastAsia="Times New Roman" w:hAnsi="Times New Roman" w:cs="Times New Roman"/>
          <w:color w:val="000000"/>
          <w:sz w:val="28"/>
          <w:szCs w:val="28"/>
          <w:lang w:bidi="ru-RU"/>
        </w:rPr>
      </w:pPr>
    </w:p>
    <w:p w:rsidR="00C24E0D" w:rsidRDefault="00C24E0D" w:rsidP="0045590C">
      <w:pPr>
        <w:widowControl w:val="0"/>
        <w:ind w:left="142"/>
        <w:jc w:val="both"/>
        <w:rPr>
          <w:rFonts w:ascii="Times New Roman" w:eastAsia="Times New Roman" w:hAnsi="Times New Roman" w:cs="Times New Roman"/>
          <w:color w:val="000000"/>
          <w:sz w:val="28"/>
          <w:szCs w:val="28"/>
          <w:lang w:bidi="ru-RU"/>
        </w:rPr>
      </w:pPr>
    </w:p>
    <w:p w:rsidR="00C24E0D" w:rsidRDefault="00C24E0D" w:rsidP="0045590C">
      <w:pPr>
        <w:widowControl w:val="0"/>
        <w:ind w:left="142"/>
        <w:jc w:val="both"/>
        <w:rPr>
          <w:rFonts w:ascii="Times New Roman" w:eastAsia="Times New Roman" w:hAnsi="Times New Roman" w:cs="Times New Roman"/>
          <w:color w:val="000000"/>
          <w:sz w:val="28"/>
          <w:szCs w:val="28"/>
          <w:lang w:bidi="ru-RU"/>
        </w:rPr>
      </w:pPr>
    </w:p>
    <w:p w:rsidR="00C24E0D" w:rsidRDefault="00C24E0D" w:rsidP="0045590C">
      <w:pPr>
        <w:widowControl w:val="0"/>
        <w:ind w:left="142"/>
        <w:jc w:val="both"/>
        <w:rPr>
          <w:rFonts w:ascii="Times New Roman" w:eastAsia="Times New Roman" w:hAnsi="Times New Roman" w:cs="Times New Roman"/>
          <w:color w:val="000000"/>
          <w:sz w:val="28"/>
          <w:szCs w:val="28"/>
          <w:lang w:bidi="ru-RU"/>
        </w:rPr>
      </w:pPr>
    </w:p>
    <w:p w:rsidR="00C24E0D" w:rsidRPr="0045590C" w:rsidRDefault="00C24E0D" w:rsidP="0045590C">
      <w:pPr>
        <w:widowControl w:val="0"/>
        <w:ind w:left="142"/>
        <w:jc w:val="both"/>
        <w:rPr>
          <w:rFonts w:ascii="Times New Roman" w:eastAsia="Times New Roman" w:hAnsi="Times New Roman" w:cs="Times New Roman"/>
          <w:color w:val="000000"/>
          <w:sz w:val="28"/>
          <w:szCs w:val="28"/>
          <w:lang w:bidi="ru-RU"/>
        </w:rPr>
      </w:pPr>
    </w:p>
    <w:tbl>
      <w:tblPr>
        <w:tblOverlap w:val="never"/>
        <w:tblW w:w="9913" w:type="dxa"/>
        <w:jc w:val="center"/>
        <w:tblInd w:w="-132" w:type="dxa"/>
        <w:tblLayout w:type="fixed"/>
        <w:tblCellMar>
          <w:left w:w="10" w:type="dxa"/>
          <w:right w:w="10" w:type="dxa"/>
        </w:tblCellMar>
        <w:tblLook w:val="0000"/>
      </w:tblPr>
      <w:tblGrid>
        <w:gridCol w:w="132"/>
        <w:gridCol w:w="436"/>
        <w:gridCol w:w="155"/>
        <w:gridCol w:w="3814"/>
        <w:gridCol w:w="146"/>
        <w:gridCol w:w="988"/>
        <w:gridCol w:w="273"/>
        <w:gridCol w:w="861"/>
        <w:gridCol w:w="216"/>
        <w:gridCol w:w="2851"/>
        <w:gridCol w:w="41"/>
      </w:tblGrid>
      <w:tr w:rsidR="006C0421" w:rsidRPr="0045590C" w:rsidTr="00C24E0D">
        <w:trPr>
          <w:gridBefore w:val="1"/>
          <w:wBefore w:w="132" w:type="dxa"/>
          <w:trHeight w:hRule="exact" w:val="527"/>
          <w:jc w:val="center"/>
        </w:trPr>
        <w:tc>
          <w:tcPr>
            <w:tcW w:w="59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lastRenderedPageBreak/>
              <w:t>№</w:t>
            </w:r>
          </w:p>
        </w:tc>
        <w:tc>
          <w:tcPr>
            <w:tcW w:w="3960"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Показатель</w:t>
            </w: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Ед. изм.</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Кол-во</w:t>
            </w:r>
          </w:p>
        </w:tc>
        <w:tc>
          <w:tcPr>
            <w:tcW w:w="2892" w:type="dxa"/>
            <w:gridSpan w:val="2"/>
            <w:tcBorders>
              <w:top w:val="single" w:sz="4" w:space="0" w:color="auto"/>
              <w:left w:val="single" w:sz="4" w:space="0" w:color="auto"/>
              <w:righ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Пояснения</w:t>
            </w:r>
          </w:p>
        </w:tc>
      </w:tr>
      <w:tr w:rsidR="006C0421" w:rsidRPr="0045590C" w:rsidTr="00C24E0D">
        <w:trPr>
          <w:gridBefore w:val="1"/>
          <w:wBefore w:w="132" w:type="dxa"/>
          <w:trHeight w:hRule="exact" w:val="565"/>
          <w:jc w:val="center"/>
        </w:trPr>
        <w:tc>
          <w:tcPr>
            <w:tcW w:w="591" w:type="dxa"/>
            <w:gridSpan w:val="2"/>
            <w:tcBorders>
              <w:top w:val="single" w:sz="4" w:space="0" w:color="auto"/>
              <w:lef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w:t>
            </w:r>
          </w:p>
        </w:tc>
        <w:tc>
          <w:tcPr>
            <w:tcW w:w="3960" w:type="dxa"/>
            <w:gridSpan w:val="2"/>
            <w:tcBorders>
              <w:top w:val="single" w:sz="4" w:space="0" w:color="auto"/>
              <w:lef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Площадь земельного участка</w:t>
            </w:r>
          </w:p>
        </w:tc>
        <w:tc>
          <w:tcPr>
            <w:tcW w:w="1261" w:type="dxa"/>
            <w:gridSpan w:val="2"/>
            <w:tcBorders>
              <w:top w:val="single" w:sz="4" w:space="0" w:color="auto"/>
              <w:lef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tc>
        <w:tc>
          <w:tcPr>
            <w:tcW w:w="1077" w:type="dxa"/>
            <w:gridSpan w:val="2"/>
            <w:tcBorders>
              <w:top w:val="single" w:sz="4" w:space="0" w:color="auto"/>
              <w:lef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5000</w:t>
            </w: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кадастровый план</w:t>
            </w:r>
          </w:p>
        </w:tc>
      </w:tr>
      <w:tr w:rsidR="006C0421" w:rsidRPr="0045590C" w:rsidTr="00C24E0D">
        <w:trPr>
          <w:gridBefore w:val="1"/>
          <w:wBefore w:w="132" w:type="dxa"/>
          <w:trHeight w:hRule="exact" w:val="619"/>
          <w:jc w:val="center"/>
        </w:trPr>
        <w:tc>
          <w:tcPr>
            <w:tcW w:w="591" w:type="dxa"/>
            <w:gridSpan w:val="2"/>
            <w:tcBorders>
              <w:top w:val="single" w:sz="4" w:space="0" w:color="auto"/>
              <w:left w:val="single" w:sz="4" w:space="0" w:color="auto"/>
            </w:tcBorders>
            <w:shd w:val="clear" w:color="auto" w:fill="FFFFFF"/>
            <w:vAlign w:val="center"/>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2</w:t>
            </w:r>
          </w:p>
        </w:tc>
        <w:tc>
          <w:tcPr>
            <w:tcW w:w="3960"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Площадь застройки</w:t>
            </w: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2400</w:t>
            </w: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проектная документация (ГП)</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6C0421" w:rsidRPr="0045590C" w:rsidTr="00C24E0D">
        <w:trPr>
          <w:gridBefore w:val="1"/>
          <w:wBefore w:w="132" w:type="dxa"/>
          <w:trHeight w:hRule="exact" w:val="713"/>
          <w:jc w:val="center"/>
        </w:trPr>
        <w:tc>
          <w:tcPr>
            <w:tcW w:w="59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3</w:t>
            </w:r>
          </w:p>
        </w:tc>
        <w:tc>
          <w:tcPr>
            <w:tcW w:w="3960"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Площадь озеленения и благоустройства</w:t>
            </w: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500</w:t>
            </w: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проектная документация (ГП)</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6C0421" w:rsidRPr="0045590C" w:rsidTr="00C24E0D">
        <w:trPr>
          <w:gridBefore w:val="1"/>
          <w:wBefore w:w="132" w:type="dxa"/>
          <w:trHeight w:hRule="exact" w:val="837"/>
          <w:jc w:val="center"/>
        </w:trPr>
        <w:tc>
          <w:tcPr>
            <w:tcW w:w="59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4</w:t>
            </w:r>
          </w:p>
        </w:tc>
        <w:tc>
          <w:tcPr>
            <w:tcW w:w="3960"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Площадь асфальтированного покрытия</w:t>
            </w: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tc>
        <w:tc>
          <w:tcPr>
            <w:tcW w:w="1077" w:type="dxa"/>
            <w:gridSpan w:val="2"/>
            <w:tcBorders>
              <w:top w:val="single" w:sz="4" w:space="0" w:color="auto"/>
              <w:left w:val="single" w:sz="4" w:space="0" w:color="auto"/>
            </w:tcBorders>
            <w:shd w:val="clear" w:color="auto" w:fill="FFFFFF"/>
            <w:vAlign w:val="center"/>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2100</w:t>
            </w: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проектная документация (ГП)</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6C0421" w:rsidRPr="0045590C" w:rsidTr="00C24E0D">
        <w:trPr>
          <w:gridBefore w:val="1"/>
          <w:wBefore w:w="132" w:type="dxa"/>
          <w:trHeight w:hRule="exact" w:val="565"/>
          <w:jc w:val="center"/>
        </w:trPr>
        <w:tc>
          <w:tcPr>
            <w:tcW w:w="59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5</w:t>
            </w:r>
          </w:p>
        </w:tc>
        <w:tc>
          <w:tcPr>
            <w:tcW w:w="3960"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Общая площадь здания</w:t>
            </w: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7700</w:t>
            </w: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проектная документация (АР)</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6C0421" w:rsidRPr="0045590C" w:rsidTr="00C24E0D">
        <w:trPr>
          <w:gridBefore w:val="1"/>
          <w:wBefore w:w="132" w:type="dxa"/>
          <w:trHeight w:hRule="exact" w:val="417"/>
          <w:jc w:val="center"/>
        </w:trPr>
        <w:tc>
          <w:tcPr>
            <w:tcW w:w="591"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6</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строительства 1 кв.м.</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tcBorders>
            <w:shd w:val="clear" w:color="auto" w:fill="FFFFFF"/>
            <w:vAlign w:val="bottom"/>
          </w:tcPr>
          <w:p w:rsidR="006C0421" w:rsidRDefault="00355C3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w:t>
            </w:r>
            <w:r w:rsidR="006C0421" w:rsidRPr="00C24E0D">
              <w:rPr>
                <w:rFonts w:ascii="Times New Roman" w:eastAsia="Times New Roman" w:hAnsi="Times New Roman" w:cs="Times New Roman"/>
                <w:color w:val="000000"/>
                <w:sz w:val="24"/>
                <w:szCs w:val="24"/>
                <w:lang w:bidi="ru-RU"/>
              </w:rPr>
              <w:t>б.</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077" w:type="dxa"/>
            <w:gridSpan w:val="2"/>
            <w:tcBorders>
              <w:top w:val="single" w:sz="4" w:space="0" w:color="auto"/>
              <w:left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сметная документация</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6C0421" w:rsidRPr="0045590C" w:rsidTr="00C24E0D">
        <w:trPr>
          <w:gridBefore w:val="1"/>
          <w:wBefore w:w="132" w:type="dxa"/>
          <w:trHeight w:hRule="exact" w:val="990"/>
          <w:jc w:val="center"/>
        </w:trPr>
        <w:tc>
          <w:tcPr>
            <w:tcW w:w="59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7</w:t>
            </w:r>
          </w:p>
        </w:tc>
        <w:tc>
          <w:tcPr>
            <w:tcW w:w="3960"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работ по озеленению и благоустройству территории на 1 кв.м.</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righ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сметная документация</w:t>
            </w:r>
          </w:p>
        </w:tc>
      </w:tr>
      <w:tr w:rsidR="006C0421" w:rsidRPr="0045590C" w:rsidTr="00C24E0D">
        <w:trPr>
          <w:gridBefore w:val="1"/>
          <w:wBefore w:w="132" w:type="dxa"/>
          <w:trHeight w:hRule="exact" w:val="579"/>
          <w:jc w:val="center"/>
        </w:trPr>
        <w:tc>
          <w:tcPr>
            <w:tcW w:w="591" w:type="dxa"/>
            <w:gridSpan w:val="2"/>
            <w:tcBorders>
              <w:top w:val="single" w:sz="4" w:space="0" w:color="auto"/>
              <w:left w:val="single" w:sz="4" w:space="0" w:color="auto"/>
            </w:tcBorders>
            <w:shd w:val="clear" w:color="auto" w:fill="FFFFFF"/>
            <w:vAlign w:val="center"/>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8</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работ по асфальтированию 1 кв.м.</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p>
        </w:tc>
        <w:tc>
          <w:tcPr>
            <w:tcW w:w="1077" w:type="dxa"/>
            <w:gridSpan w:val="2"/>
            <w:tcBorders>
              <w:top w:val="single" w:sz="4" w:space="0" w:color="auto"/>
              <w:lef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right w:val="single" w:sz="4" w:space="0" w:color="auto"/>
            </w:tcBorders>
            <w:shd w:val="clear" w:color="auto" w:fill="FFFFFF"/>
          </w:tcPr>
          <w:p w:rsidR="006C0421" w:rsidRPr="00C24E0D"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сметная документация</w:t>
            </w:r>
          </w:p>
        </w:tc>
      </w:tr>
      <w:tr w:rsidR="006C0421" w:rsidRPr="0045590C" w:rsidTr="00C24E0D">
        <w:trPr>
          <w:gridBefore w:val="1"/>
          <w:wBefore w:w="132" w:type="dxa"/>
          <w:trHeight w:hRule="exact" w:val="417"/>
          <w:jc w:val="center"/>
        </w:trPr>
        <w:tc>
          <w:tcPr>
            <w:tcW w:w="591" w:type="dxa"/>
            <w:gridSpan w:val="2"/>
            <w:tcBorders>
              <w:top w:val="single" w:sz="4" w:space="0" w:color="auto"/>
              <w:left w:val="single" w:sz="4" w:space="0" w:color="auto"/>
              <w:bottom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9</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bottom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работ по строительству</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bottom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077" w:type="dxa"/>
            <w:gridSpan w:val="2"/>
            <w:tcBorders>
              <w:top w:val="single" w:sz="4" w:space="0" w:color="auto"/>
              <w:left w:val="single" w:sz="4" w:space="0" w:color="auto"/>
              <w:bottom w:val="single" w:sz="4" w:space="0" w:color="auto"/>
            </w:tcBorders>
            <w:shd w:val="clear" w:color="auto" w:fill="FFFFFF"/>
            <w:vAlign w:val="bottom"/>
          </w:tcPr>
          <w:p w:rsidR="006C0421" w:rsidRPr="00C24E0D" w:rsidRDefault="006C042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C0421" w:rsidRDefault="006C042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п.5 х п.6</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3A1BA7" w:rsidRPr="0045590C" w:rsidTr="00C24E0D">
        <w:trPr>
          <w:gridBefore w:val="1"/>
          <w:wBefore w:w="132" w:type="dxa"/>
          <w:trHeight w:hRule="exact" w:val="565"/>
          <w:jc w:val="center"/>
        </w:trPr>
        <w:tc>
          <w:tcPr>
            <w:tcW w:w="591" w:type="dxa"/>
            <w:gridSpan w:val="2"/>
            <w:tcBorders>
              <w:top w:val="single" w:sz="4" w:space="0" w:color="auto"/>
              <w:left w:val="single" w:sz="4" w:space="0" w:color="auto"/>
              <w:bottom w:val="single" w:sz="4" w:space="0" w:color="auto"/>
            </w:tcBorders>
            <w:shd w:val="clear" w:color="auto" w:fill="FFFFFF"/>
            <w:vAlign w:val="bottom"/>
          </w:tcPr>
          <w:p w:rsidR="003A1BA7" w:rsidRDefault="00D8266B"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10</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bottom w:val="single" w:sz="4" w:space="0" w:color="auto"/>
            </w:tcBorders>
            <w:shd w:val="clear" w:color="auto" w:fill="FFFFFF"/>
            <w:vAlign w:val="bottom"/>
          </w:tcPr>
          <w:p w:rsidR="003A1BA7" w:rsidRDefault="00ED087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работ по озеленению и</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bottom w:val="single" w:sz="4" w:space="0" w:color="auto"/>
            </w:tcBorders>
            <w:shd w:val="clear" w:color="auto" w:fill="FFFFFF"/>
            <w:vAlign w:val="bottom"/>
          </w:tcPr>
          <w:p w:rsidR="003A1BA7"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r w:rsidR="00355C31" w:rsidRPr="00C24E0D">
              <w:rPr>
                <w:rFonts w:ascii="Times New Roman" w:eastAsia="Times New Roman" w:hAnsi="Times New Roman" w:cs="Times New Roman"/>
                <w:color w:val="000000"/>
                <w:sz w:val="24"/>
                <w:szCs w:val="24"/>
                <w:lang w:bidi="ru-RU"/>
              </w:rPr>
              <w:t>.</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077" w:type="dxa"/>
            <w:gridSpan w:val="2"/>
            <w:tcBorders>
              <w:top w:val="single" w:sz="4" w:space="0" w:color="auto"/>
              <w:left w:val="single" w:sz="4" w:space="0" w:color="auto"/>
              <w:bottom w:val="single" w:sz="4" w:space="0" w:color="auto"/>
            </w:tcBorders>
            <w:shd w:val="clear" w:color="auto" w:fill="FFFFFF"/>
            <w:vAlign w:val="bottom"/>
          </w:tcPr>
          <w:p w:rsidR="003A1BA7" w:rsidRPr="00C24E0D" w:rsidRDefault="003A1BA7"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A1BA7"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п.3 х п.7</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ED0871" w:rsidRPr="0045590C" w:rsidTr="00C24E0D">
        <w:trPr>
          <w:gridBefore w:val="1"/>
          <w:wBefore w:w="132" w:type="dxa"/>
          <w:trHeight w:hRule="exact" w:val="701"/>
          <w:jc w:val="center"/>
        </w:trPr>
        <w:tc>
          <w:tcPr>
            <w:tcW w:w="591" w:type="dxa"/>
            <w:gridSpan w:val="2"/>
            <w:tcBorders>
              <w:top w:val="single" w:sz="4" w:space="0" w:color="auto"/>
              <w:left w:val="single" w:sz="4" w:space="0" w:color="auto"/>
              <w:bottom w:val="single" w:sz="4" w:space="0" w:color="auto"/>
            </w:tcBorders>
            <w:shd w:val="clear" w:color="auto" w:fill="FFFFFF"/>
            <w:vAlign w:val="bottom"/>
          </w:tcPr>
          <w:p w:rsidR="00ED0871" w:rsidRDefault="00D8266B"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11</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bottom w:val="single" w:sz="4" w:space="0" w:color="auto"/>
            </w:tcBorders>
            <w:shd w:val="clear" w:color="auto" w:fill="FFFFFF"/>
            <w:vAlign w:val="bottom"/>
          </w:tcPr>
          <w:p w:rsidR="00ED0871" w:rsidRDefault="00ED087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работ по асфальтированию</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bottom w:val="single" w:sz="4" w:space="0" w:color="auto"/>
            </w:tcBorders>
            <w:shd w:val="clear" w:color="auto" w:fill="FFFFFF"/>
            <w:vAlign w:val="bottom"/>
          </w:tcPr>
          <w:p w:rsidR="00ED0871"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r w:rsidR="00355C31" w:rsidRPr="00C24E0D">
              <w:rPr>
                <w:rFonts w:ascii="Times New Roman" w:eastAsia="Times New Roman" w:hAnsi="Times New Roman" w:cs="Times New Roman"/>
                <w:color w:val="000000"/>
                <w:sz w:val="24"/>
                <w:szCs w:val="24"/>
                <w:lang w:bidi="ru-RU"/>
              </w:rPr>
              <w:t>.</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c>
          <w:tcPr>
            <w:tcW w:w="1077" w:type="dxa"/>
            <w:gridSpan w:val="2"/>
            <w:tcBorders>
              <w:top w:val="single" w:sz="4" w:space="0" w:color="auto"/>
              <w:left w:val="single" w:sz="4" w:space="0" w:color="auto"/>
              <w:bottom w:val="single" w:sz="4" w:space="0" w:color="auto"/>
            </w:tcBorders>
            <w:shd w:val="clear" w:color="auto" w:fill="FFFFFF"/>
            <w:vAlign w:val="bottom"/>
          </w:tcPr>
          <w:p w:rsidR="00ED0871" w:rsidRPr="00C24E0D" w:rsidRDefault="00ED087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D0871"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п.4 х п.8</w:t>
            </w: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Default="00C24E0D" w:rsidP="00C24E0D">
            <w:pPr>
              <w:widowControl w:val="0"/>
              <w:rPr>
                <w:rFonts w:ascii="Times New Roman" w:eastAsia="Times New Roman" w:hAnsi="Times New Roman" w:cs="Times New Roman"/>
                <w:color w:val="000000"/>
                <w:sz w:val="24"/>
                <w:szCs w:val="24"/>
                <w:lang w:bidi="ru-RU"/>
              </w:rPr>
            </w:pPr>
          </w:p>
          <w:p w:rsidR="00C24E0D" w:rsidRPr="00C24E0D" w:rsidRDefault="00C24E0D" w:rsidP="00C24E0D">
            <w:pPr>
              <w:widowControl w:val="0"/>
              <w:rPr>
                <w:rFonts w:ascii="Times New Roman" w:eastAsia="Times New Roman" w:hAnsi="Times New Roman" w:cs="Times New Roman"/>
                <w:color w:val="000000"/>
                <w:sz w:val="24"/>
                <w:szCs w:val="24"/>
                <w:lang w:bidi="ru-RU"/>
              </w:rPr>
            </w:pPr>
          </w:p>
        </w:tc>
      </w:tr>
      <w:tr w:rsidR="00ED0871" w:rsidRPr="0045590C" w:rsidTr="00CB0992">
        <w:trPr>
          <w:gridBefore w:val="1"/>
          <w:wBefore w:w="132" w:type="dxa"/>
          <w:trHeight w:hRule="exact" w:val="569"/>
          <w:jc w:val="center"/>
        </w:trPr>
        <w:tc>
          <w:tcPr>
            <w:tcW w:w="591" w:type="dxa"/>
            <w:gridSpan w:val="2"/>
            <w:tcBorders>
              <w:top w:val="single" w:sz="4" w:space="0" w:color="auto"/>
              <w:left w:val="single" w:sz="4" w:space="0" w:color="auto"/>
              <w:bottom w:val="single" w:sz="4" w:space="0" w:color="auto"/>
            </w:tcBorders>
            <w:shd w:val="clear" w:color="auto" w:fill="FFFFFF"/>
            <w:vAlign w:val="bottom"/>
          </w:tcPr>
          <w:p w:rsidR="00ED0871" w:rsidRDefault="00D8266B"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12</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960" w:type="dxa"/>
            <w:gridSpan w:val="2"/>
            <w:tcBorders>
              <w:top w:val="single" w:sz="4" w:space="0" w:color="auto"/>
              <w:left w:val="single" w:sz="4" w:space="0" w:color="auto"/>
              <w:bottom w:val="single" w:sz="4" w:space="0" w:color="auto"/>
            </w:tcBorders>
            <w:shd w:val="clear" w:color="auto" w:fill="FFFFFF"/>
            <w:vAlign w:val="bottom"/>
          </w:tcPr>
          <w:p w:rsidR="00ED0871" w:rsidRDefault="00ED0871"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Общая стоимость строительства</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261" w:type="dxa"/>
            <w:gridSpan w:val="2"/>
            <w:tcBorders>
              <w:top w:val="single" w:sz="4" w:space="0" w:color="auto"/>
              <w:left w:val="single" w:sz="4" w:space="0" w:color="auto"/>
              <w:bottom w:val="single" w:sz="4" w:space="0" w:color="auto"/>
            </w:tcBorders>
            <w:shd w:val="clear" w:color="auto" w:fill="FFFFFF"/>
            <w:vAlign w:val="bottom"/>
          </w:tcPr>
          <w:p w:rsidR="00ED0871"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r w:rsidR="00355C31" w:rsidRPr="00C24E0D">
              <w:rPr>
                <w:rFonts w:ascii="Times New Roman" w:eastAsia="Times New Roman" w:hAnsi="Times New Roman" w:cs="Times New Roman"/>
                <w:color w:val="000000"/>
                <w:sz w:val="24"/>
                <w:szCs w:val="24"/>
                <w:lang w:bidi="ru-RU"/>
              </w:rPr>
              <w:t>.</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077" w:type="dxa"/>
            <w:gridSpan w:val="2"/>
            <w:tcBorders>
              <w:top w:val="single" w:sz="4" w:space="0" w:color="auto"/>
              <w:left w:val="single" w:sz="4" w:space="0" w:color="auto"/>
              <w:bottom w:val="single" w:sz="4" w:space="0" w:color="auto"/>
            </w:tcBorders>
            <w:shd w:val="clear" w:color="auto" w:fill="FFFFFF"/>
            <w:vAlign w:val="bottom"/>
          </w:tcPr>
          <w:p w:rsidR="00ED0871" w:rsidRPr="00C24E0D" w:rsidRDefault="00ED0871" w:rsidP="00C24E0D">
            <w:pPr>
              <w:widowControl w:val="0"/>
              <w:rPr>
                <w:rFonts w:ascii="Times New Roman" w:eastAsia="Times New Roman" w:hAnsi="Times New Roman" w:cs="Times New Roman"/>
                <w:color w:val="000000"/>
                <w:sz w:val="24"/>
                <w:szCs w:val="24"/>
                <w:lang w:bidi="ru-RU"/>
              </w:rPr>
            </w:pPr>
          </w:p>
        </w:tc>
        <w:tc>
          <w:tcPr>
            <w:tcW w:w="28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D0871" w:rsidRDefault="00C4073F"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п.9 + п.10 + п.11</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r>
      <w:tr w:rsidR="00DD1667" w:rsidRPr="0045590C" w:rsidTr="00CB0992">
        <w:tblPrEx>
          <w:jc w:val="left"/>
        </w:tblPrEx>
        <w:trPr>
          <w:gridAfter w:val="1"/>
          <w:wAfter w:w="41" w:type="dxa"/>
          <w:trHeight w:hRule="exact" w:val="988"/>
        </w:trPr>
        <w:tc>
          <w:tcPr>
            <w:tcW w:w="568"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13</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969"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Площадь здания, подлежащая реализации (продажи)</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кв.м.</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6000</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06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полезная площадь здания (СНиП 2.08.01</w:t>
            </w:r>
            <w:r w:rsidRPr="00C24E0D">
              <w:rPr>
                <w:rFonts w:ascii="Times New Roman" w:eastAsia="Times New Roman" w:hAnsi="Times New Roman" w:cs="Times New Roman"/>
                <w:color w:val="000000"/>
                <w:sz w:val="24"/>
                <w:szCs w:val="24"/>
                <w:lang w:bidi="ru-RU"/>
              </w:rPr>
              <w:softHyphen/>
              <w:t>89, 2.08.02-89, 2.09.02</w:t>
            </w:r>
            <w:r w:rsidRPr="00C24E0D">
              <w:rPr>
                <w:rFonts w:ascii="Times New Roman" w:eastAsia="Times New Roman" w:hAnsi="Times New Roman" w:cs="Times New Roman"/>
                <w:color w:val="000000"/>
                <w:sz w:val="24"/>
                <w:szCs w:val="24"/>
                <w:lang w:bidi="ru-RU"/>
              </w:rPr>
              <w:softHyphen/>
              <w:t>85)</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r>
      <w:tr w:rsidR="00DD1667" w:rsidRPr="0045590C" w:rsidTr="00CB0992">
        <w:tblPrEx>
          <w:jc w:val="left"/>
        </w:tblPrEx>
        <w:trPr>
          <w:gridAfter w:val="1"/>
          <w:wAfter w:w="41" w:type="dxa"/>
          <w:trHeight w:hRule="exact" w:val="705"/>
        </w:trPr>
        <w:tc>
          <w:tcPr>
            <w:tcW w:w="568"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14</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969"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Цена реализации 1 кв.м. на дату оценки</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Pr="00C24E0D" w:rsidRDefault="00DD1667" w:rsidP="00C24E0D">
            <w:pPr>
              <w:widowControl w:val="0"/>
              <w:rPr>
                <w:rFonts w:ascii="Times New Roman" w:eastAsia="Times New Roman" w:hAnsi="Times New Roman" w:cs="Times New Roman"/>
                <w:color w:val="000000"/>
                <w:sz w:val="24"/>
                <w:szCs w:val="24"/>
                <w:lang w:bidi="ru-RU"/>
              </w:rPr>
            </w:pPr>
          </w:p>
        </w:tc>
        <w:tc>
          <w:tcPr>
            <w:tcW w:w="306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анализ рынка офисных зданий (бизнес-план)</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r>
      <w:tr w:rsidR="00DD1667" w:rsidRPr="0045590C" w:rsidTr="00CB0992">
        <w:tblPrEx>
          <w:jc w:val="left"/>
        </w:tblPrEx>
        <w:trPr>
          <w:gridAfter w:val="1"/>
          <w:wAfter w:w="41" w:type="dxa"/>
          <w:trHeight w:hRule="exact" w:val="715"/>
        </w:trPr>
        <w:tc>
          <w:tcPr>
            <w:tcW w:w="568"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15</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969"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Стоимость реализации здания</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тыс.руб.</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Pr="00C24E0D" w:rsidRDefault="00DD1667" w:rsidP="00C24E0D">
            <w:pPr>
              <w:widowControl w:val="0"/>
              <w:rPr>
                <w:rFonts w:ascii="Times New Roman" w:eastAsia="Times New Roman" w:hAnsi="Times New Roman" w:cs="Times New Roman"/>
                <w:color w:val="000000"/>
                <w:sz w:val="24"/>
                <w:szCs w:val="24"/>
                <w:lang w:bidi="ru-RU"/>
              </w:rPr>
            </w:pPr>
          </w:p>
        </w:tc>
        <w:tc>
          <w:tcPr>
            <w:tcW w:w="306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п.13 х п.14</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r>
      <w:tr w:rsidR="00DD1667" w:rsidRPr="0045590C" w:rsidTr="00CB0992">
        <w:tblPrEx>
          <w:jc w:val="left"/>
        </w:tblPrEx>
        <w:trPr>
          <w:gridAfter w:val="1"/>
          <w:wAfter w:w="41" w:type="dxa"/>
          <w:trHeight w:hRule="exact" w:val="569"/>
        </w:trPr>
        <w:tc>
          <w:tcPr>
            <w:tcW w:w="568"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16</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969"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Срок строительства</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CB0992"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Г</w:t>
            </w:r>
            <w:r w:rsidR="00DD1667" w:rsidRPr="00C24E0D">
              <w:rPr>
                <w:rFonts w:ascii="Times New Roman" w:eastAsia="Times New Roman" w:hAnsi="Times New Roman" w:cs="Times New Roman"/>
                <w:color w:val="000000"/>
                <w:sz w:val="24"/>
                <w:szCs w:val="24"/>
                <w:lang w:bidi="ru-RU"/>
              </w:rPr>
              <w:t>ода</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1134" w:type="dxa"/>
            <w:gridSpan w:val="2"/>
            <w:tcBorders>
              <w:top w:val="single" w:sz="4" w:space="0" w:color="auto"/>
              <w:left w:val="single" w:sz="4" w:space="0" w:color="auto"/>
              <w:bottom w:val="single" w:sz="4" w:space="0" w:color="auto"/>
            </w:tcBorders>
            <w:shd w:val="clear" w:color="auto" w:fill="FFFFFF"/>
            <w:vAlign w:val="bottom"/>
          </w:tcPr>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2</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c>
          <w:tcPr>
            <w:tcW w:w="306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D1667" w:rsidRPr="00C24E0D"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проектная</w:t>
            </w:r>
          </w:p>
          <w:p w:rsidR="00DD1667" w:rsidRDefault="00DD1667" w:rsidP="00C24E0D">
            <w:pPr>
              <w:widowControl w:val="0"/>
              <w:rPr>
                <w:rFonts w:ascii="Times New Roman" w:eastAsia="Times New Roman" w:hAnsi="Times New Roman" w:cs="Times New Roman"/>
                <w:color w:val="000000"/>
                <w:sz w:val="24"/>
                <w:szCs w:val="24"/>
                <w:lang w:bidi="ru-RU"/>
              </w:rPr>
            </w:pPr>
            <w:r w:rsidRPr="00C24E0D">
              <w:rPr>
                <w:rFonts w:ascii="Times New Roman" w:eastAsia="Times New Roman" w:hAnsi="Times New Roman" w:cs="Times New Roman"/>
                <w:color w:val="000000"/>
                <w:sz w:val="24"/>
                <w:szCs w:val="24"/>
                <w:lang w:bidi="ru-RU"/>
              </w:rPr>
              <w:t>документация (ПОС)</w:t>
            </w: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Default="00CB0992" w:rsidP="00C24E0D">
            <w:pPr>
              <w:widowControl w:val="0"/>
              <w:rPr>
                <w:rFonts w:ascii="Times New Roman" w:eastAsia="Times New Roman" w:hAnsi="Times New Roman" w:cs="Times New Roman"/>
                <w:color w:val="000000"/>
                <w:sz w:val="24"/>
                <w:szCs w:val="24"/>
                <w:lang w:bidi="ru-RU"/>
              </w:rPr>
            </w:pPr>
          </w:p>
          <w:p w:rsidR="00CB0992" w:rsidRPr="00C24E0D" w:rsidRDefault="00CB0992" w:rsidP="00C24E0D">
            <w:pPr>
              <w:widowControl w:val="0"/>
              <w:rPr>
                <w:rFonts w:ascii="Times New Roman" w:eastAsia="Times New Roman" w:hAnsi="Times New Roman" w:cs="Times New Roman"/>
                <w:color w:val="000000"/>
                <w:sz w:val="24"/>
                <w:szCs w:val="24"/>
                <w:lang w:bidi="ru-RU"/>
              </w:rPr>
            </w:pPr>
          </w:p>
        </w:tc>
      </w:tr>
    </w:tbl>
    <w:p w:rsidR="0071167C" w:rsidRPr="0045590C" w:rsidRDefault="0071167C" w:rsidP="0045590C">
      <w:pPr>
        <w:widowControl w:val="0"/>
        <w:tabs>
          <w:tab w:val="left" w:pos="1266"/>
        </w:tabs>
        <w:ind w:left="142"/>
        <w:jc w:val="both"/>
        <w:rPr>
          <w:rFonts w:ascii="Times New Roman" w:eastAsia="Times New Roman" w:hAnsi="Times New Roman" w:cs="Times New Roman"/>
          <w:color w:val="000000"/>
          <w:sz w:val="28"/>
          <w:szCs w:val="28"/>
          <w:lang w:bidi="ru-RU"/>
        </w:rPr>
      </w:pPr>
    </w:p>
    <w:p w:rsidR="00DF7823" w:rsidRPr="0045590C" w:rsidRDefault="00DF7823" w:rsidP="0045590C">
      <w:pPr>
        <w:widowControl w:val="0"/>
        <w:numPr>
          <w:ilvl w:val="0"/>
          <w:numId w:val="82"/>
        </w:numPr>
        <w:tabs>
          <w:tab w:val="left" w:pos="1266"/>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Определяем стоимость земельного участка путем дисконтирования денежных потоков от реализации проекта:</w:t>
      </w:r>
    </w:p>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w:t>
      </w:r>
      <w:r w:rsidR="00B20212" w:rsidRPr="0045590C">
        <w:rPr>
          <w:rFonts w:ascii="Times New Roman" w:eastAsia="Times New Roman" w:hAnsi="Times New Roman" w:cs="Times New Roman"/>
          <w:color w:val="000000"/>
          <w:sz w:val="28"/>
          <w:szCs w:val="28"/>
          <w:lang w:bidi="ru-RU"/>
        </w:rPr>
        <w:t>3</w:t>
      </w:r>
      <w:r w:rsidRPr="0045590C">
        <w:rPr>
          <w:rFonts w:ascii="Times New Roman" w:eastAsia="Times New Roman" w:hAnsi="Times New Roman" w:cs="Times New Roman"/>
          <w:color w:val="000000"/>
          <w:sz w:val="28"/>
          <w:szCs w:val="28"/>
          <w:lang w:bidi="ru-RU"/>
        </w:rPr>
        <w:t xml:space="preserve"> - </w:t>
      </w:r>
      <w:r w:rsidR="0043186E" w:rsidRPr="0045590C">
        <w:rPr>
          <w:rFonts w:ascii="Times New Roman" w:eastAsia="Times New Roman" w:hAnsi="Times New Roman" w:cs="Times New Roman"/>
          <w:color w:val="000000"/>
          <w:sz w:val="28"/>
          <w:szCs w:val="28"/>
          <w:lang w:bidi="ru-RU"/>
        </w:rPr>
        <w:t>Стоимость земельного участка путем дисконтирования денежных потоков от реализации проекта</w:t>
      </w:r>
    </w:p>
    <w:tbl>
      <w:tblPr>
        <w:tblOverlap w:val="never"/>
        <w:tblW w:w="0" w:type="auto"/>
        <w:jc w:val="center"/>
        <w:tblLayout w:type="fixed"/>
        <w:tblCellMar>
          <w:left w:w="10" w:type="dxa"/>
          <w:right w:w="10" w:type="dxa"/>
        </w:tblCellMar>
        <w:tblLook w:val="0000"/>
      </w:tblPr>
      <w:tblGrid>
        <w:gridCol w:w="461"/>
        <w:gridCol w:w="4766"/>
        <w:gridCol w:w="1522"/>
        <w:gridCol w:w="1262"/>
        <w:gridCol w:w="1378"/>
      </w:tblGrid>
      <w:tr w:rsidR="00B309DC" w:rsidRPr="0045590C" w:rsidTr="00294A7C">
        <w:trPr>
          <w:trHeight w:hRule="exact" w:val="403"/>
          <w:jc w:val="center"/>
        </w:trPr>
        <w:tc>
          <w:tcPr>
            <w:tcW w:w="461" w:type="dxa"/>
            <w:vMerge w:val="restart"/>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4766" w:type="dxa"/>
            <w:vMerge w:val="restart"/>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Показатель</w:t>
            </w:r>
          </w:p>
        </w:tc>
        <w:tc>
          <w:tcPr>
            <w:tcW w:w="4162" w:type="dxa"/>
            <w:gridSpan w:val="3"/>
            <w:tcBorders>
              <w:top w:val="single" w:sz="4" w:space="0" w:color="auto"/>
              <w:left w:val="single" w:sz="4" w:space="0" w:color="auto"/>
              <w:righ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Периоды (года)</w:t>
            </w:r>
          </w:p>
        </w:tc>
      </w:tr>
      <w:tr w:rsidR="00B309DC" w:rsidRPr="0045590C" w:rsidTr="00294A7C">
        <w:trPr>
          <w:trHeight w:hRule="exact" w:val="283"/>
          <w:jc w:val="center"/>
        </w:trPr>
        <w:tc>
          <w:tcPr>
            <w:tcW w:w="461" w:type="dxa"/>
            <w:vMerge/>
            <w:tcBorders>
              <w:left w:val="single" w:sz="4" w:space="0" w:color="auto"/>
            </w:tcBorders>
            <w:shd w:val="clear" w:color="auto" w:fill="FFFFFF"/>
            <w:vAlign w:val="center"/>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4766" w:type="dxa"/>
            <w:vMerge/>
            <w:tcBorders>
              <w:left w:val="single" w:sz="4" w:space="0" w:color="auto"/>
            </w:tcBorders>
            <w:shd w:val="clear" w:color="auto" w:fill="FFFFFF"/>
            <w:vAlign w:val="center"/>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52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6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378" w:type="dxa"/>
            <w:tcBorders>
              <w:top w:val="single" w:sz="4" w:space="0" w:color="auto"/>
              <w:left w:val="single" w:sz="4" w:space="0" w:color="auto"/>
              <w:righ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r>
      <w:tr w:rsidR="00B309DC" w:rsidRPr="0045590C" w:rsidTr="0071167C">
        <w:trPr>
          <w:trHeight w:hRule="exact" w:val="1041"/>
          <w:jc w:val="center"/>
        </w:trPr>
        <w:tc>
          <w:tcPr>
            <w:tcW w:w="461"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График освоения денежных средств на строительство здания, %</w:t>
            </w:r>
          </w:p>
        </w:tc>
        <w:tc>
          <w:tcPr>
            <w:tcW w:w="1522"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60</w:t>
            </w: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40</w:t>
            </w:r>
          </w:p>
        </w:tc>
        <w:tc>
          <w:tcPr>
            <w:tcW w:w="1378" w:type="dxa"/>
            <w:tcBorders>
              <w:top w:val="single" w:sz="4" w:space="0" w:color="auto"/>
              <w:left w:val="single" w:sz="4" w:space="0" w:color="auto"/>
              <w:righ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реализация</w:t>
            </w:r>
          </w:p>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здания</w:t>
            </w:r>
          </w:p>
        </w:tc>
      </w:tr>
      <w:tr w:rsidR="00B309DC" w:rsidRPr="0045590C" w:rsidTr="00294A7C">
        <w:trPr>
          <w:trHeight w:hRule="exact" w:val="283"/>
          <w:jc w:val="center"/>
        </w:trPr>
        <w:tc>
          <w:tcPr>
            <w:tcW w:w="461"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2</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Уровень инфляции, %</w:t>
            </w:r>
          </w:p>
        </w:tc>
        <w:tc>
          <w:tcPr>
            <w:tcW w:w="152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11</w:t>
            </w:r>
          </w:p>
        </w:tc>
        <w:tc>
          <w:tcPr>
            <w:tcW w:w="126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1378" w:type="dxa"/>
            <w:tcBorders>
              <w:top w:val="single" w:sz="4" w:space="0" w:color="auto"/>
              <w:left w:val="single" w:sz="4" w:space="0" w:color="auto"/>
              <w:righ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w:t>
            </w:r>
          </w:p>
        </w:tc>
      </w:tr>
      <w:tr w:rsidR="00B309DC" w:rsidRPr="0045590C" w:rsidTr="00294A7C">
        <w:trPr>
          <w:trHeight w:hRule="exact" w:val="288"/>
          <w:jc w:val="center"/>
        </w:trPr>
        <w:tc>
          <w:tcPr>
            <w:tcW w:w="461"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Ставка дисконтирования, %</w:t>
            </w:r>
          </w:p>
        </w:tc>
        <w:tc>
          <w:tcPr>
            <w:tcW w:w="152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16</w:t>
            </w:r>
          </w:p>
        </w:tc>
        <w:tc>
          <w:tcPr>
            <w:tcW w:w="126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16</w:t>
            </w:r>
          </w:p>
        </w:tc>
        <w:tc>
          <w:tcPr>
            <w:tcW w:w="1378" w:type="dxa"/>
            <w:tcBorders>
              <w:top w:val="single" w:sz="4" w:space="0" w:color="auto"/>
              <w:left w:val="single" w:sz="4" w:space="0" w:color="auto"/>
              <w:righ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16</w:t>
            </w:r>
          </w:p>
        </w:tc>
      </w:tr>
      <w:tr w:rsidR="00B309DC" w:rsidRPr="0045590C" w:rsidTr="00D7167F">
        <w:trPr>
          <w:trHeight w:hRule="exact" w:val="979"/>
          <w:jc w:val="center"/>
        </w:trPr>
        <w:tc>
          <w:tcPr>
            <w:tcW w:w="461"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4766"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Затраты по строительству здания, тыс.руб.</w:t>
            </w:r>
          </w:p>
        </w:tc>
        <w:tc>
          <w:tcPr>
            <w:tcW w:w="152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r>
      <w:tr w:rsidR="00B309DC" w:rsidRPr="0045590C" w:rsidTr="00294A7C">
        <w:trPr>
          <w:trHeight w:hRule="exact" w:val="355"/>
          <w:jc w:val="center"/>
        </w:trPr>
        <w:tc>
          <w:tcPr>
            <w:tcW w:w="461"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4766"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Индекс инфляции</w:t>
            </w:r>
          </w:p>
        </w:tc>
        <w:tc>
          <w:tcPr>
            <w:tcW w:w="1522"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1,11</w:t>
            </w:r>
          </w:p>
        </w:tc>
        <w:tc>
          <w:tcPr>
            <w:tcW w:w="1262"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1,21</w:t>
            </w: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w:t>
            </w:r>
          </w:p>
        </w:tc>
      </w:tr>
      <w:tr w:rsidR="00B309DC" w:rsidRPr="0045590C" w:rsidTr="00D7167F">
        <w:trPr>
          <w:trHeight w:hRule="exact" w:val="1054"/>
          <w:jc w:val="center"/>
        </w:trPr>
        <w:tc>
          <w:tcPr>
            <w:tcW w:w="461"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Затраты на строительство с учетом индекса инфляции (п.4 х п.5)</w:t>
            </w:r>
          </w:p>
        </w:tc>
        <w:tc>
          <w:tcPr>
            <w:tcW w:w="152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r>
      <w:tr w:rsidR="00B309DC" w:rsidRPr="0045590C" w:rsidTr="00D7167F">
        <w:trPr>
          <w:trHeight w:hRule="exact" w:val="432"/>
          <w:jc w:val="center"/>
        </w:trPr>
        <w:tc>
          <w:tcPr>
            <w:tcW w:w="461"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 текущей стоимости</w:t>
            </w:r>
          </w:p>
        </w:tc>
        <w:tc>
          <w:tcPr>
            <w:tcW w:w="152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0,8621</w:t>
            </w:r>
          </w:p>
        </w:tc>
        <w:tc>
          <w:tcPr>
            <w:tcW w:w="126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0,7432</w:t>
            </w:r>
          </w:p>
        </w:tc>
        <w:tc>
          <w:tcPr>
            <w:tcW w:w="1378" w:type="dxa"/>
            <w:tcBorders>
              <w:top w:val="single" w:sz="4" w:space="0" w:color="auto"/>
              <w:left w:val="single" w:sz="4" w:space="0" w:color="auto"/>
              <w:righ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0,6407</w:t>
            </w:r>
          </w:p>
        </w:tc>
      </w:tr>
      <w:tr w:rsidR="00B309DC" w:rsidRPr="0045590C" w:rsidTr="00D7167F">
        <w:trPr>
          <w:trHeight w:hRule="exact" w:val="566"/>
          <w:jc w:val="center"/>
        </w:trPr>
        <w:tc>
          <w:tcPr>
            <w:tcW w:w="461"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w:t>
            </w:r>
          </w:p>
        </w:tc>
        <w:tc>
          <w:tcPr>
            <w:tcW w:w="4766"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Текущая стоимость затрат (п.6 х п.7)</w:t>
            </w:r>
          </w:p>
        </w:tc>
        <w:tc>
          <w:tcPr>
            <w:tcW w:w="1522"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r>
      <w:tr w:rsidR="00B309DC" w:rsidRPr="0045590C" w:rsidTr="00294A7C">
        <w:trPr>
          <w:trHeight w:hRule="exact" w:val="562"/>
          <w:jc w:val="center"/>
        </w:trPr>
        <w:tc>
          <w:tcPr>
            <w:tcW w:w="461"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реализации 1 кв.м. помещений с учетом индекса инфляции, тыс.руб.</w:t>
            </w:r>
          </w:p>
        </w:tc>
        <w:tc>
          <w:tcPr>
            <w:tcW w:w="152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r>
      <w:tr w:rsidR="00B309DC" w:rsidRPr="0045590C" w:rsidTr="00911E8D">
        <w:trPr>
          <w:trHeight w:hRule="exact" w:val="568"/>
          <w:jc w:val="center"/>
        </w:trPr>
        <w:tc>
          <w:tcPr>
            <w:tcW w:w="461"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Стоимость реализации помещений, тыс.руб. (п.9 х </w:t>
            </w:r>
            <w:r w:rsidRPr="0045590C">
              <w:rPr>
                <w:rFonts w:ascii="Times New Roman" w:eastAsia="Times New Roman" w:hAnsi="Times New Roman" w:cs="Times New Roman"/>
                <w:color w:val="000000"/>
                <w:sz w:val="28"/>
                <w:szCs w:val="28"/>
                <w:lang w:val="en-US" w:eastAsia="en-US" w:bidi="en-US"/>
              </w:rPr>
              <w:t>S</w:t>
            </w:r>
            <w:r w:rsidRPr="0045590C">
              <w:rPr>
                <w:rFonts w:ascii="Times New Roman" w:eastAsia="Times New Roman" w:hAnsi="Times New Roman" w:cs="Times New Roman"/>
                <w:color w:val="000000"/>
                <w:sz w:val="28"/>
                <w:szCs w:val="28"/>
                <w:lang w:bidi="ru-RU"/>
              </w:rPr>
              <w:t>полез)</w:t>
            </w:r>
          </w:p>
        </w:tc>
        <w:tc>
          <w:tcPr>
            <w:tcW w:w="152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r>
      <w:tr w:rsidR="00B309DC" w:rsidRPr="0045590C" w:rsidTr="00D7167F">
        <w:trPr>
          <w:trHeight w:hRule="exact" w:val="993"/>
          <w:jc w:val="center"/>
        </w:trPr>
        <w:tc>
          <w:tcPr>
            <w:tcW w:w="461" w:type="dxa"/>
            <w:tcBorders>
              <w:top w:val="single" w:sz="4" w:space="0" w:color="auto"/>
              <w:left w:val="single" w:sz="4" w:space="0" w:color="auto"/>
            </w:tcBorders>
            <w:shd w:val="clear" w:color="auto" w:fill="FFFFFF"/>
            <w:vAlign w:val="center"/>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11</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Текущая стоимость реализации помещений, тыс.руб. (п.10 х п.7)</w:t>
            </w:r>
          </w:p>
        </w:tc>
        <w:tc>
          <w:tcPr>
            <w:tcW w:w="152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262" w:type="dxa"/>
            <w:tcBorders>
              <w:top w:val="single" w:sz="4" w:space="0" w:color="auto"/>
              <w:left w:val="single" w:sz="4" w:space="0" w:color="auto"/>
            </w:tcBorders>
            <w:shd w:val="clear" w:color="auto" w:fill="FFFFFF"/>
          </w:tcPr>
          <w:p w:rsidR="00B309DC" w:rsidRPr="0045590C" w:rsidRDefault="00B309DC" w:rsidP="0045590C">
            <w:pPr>
              <w:widowControl w:val="0"/>
              <w:jc w:val="both"/>
              <w:rPr>
                <w:rFonts w:ascii="Times New Roman" w:eastAsia="Courier New" w:hAnsi="Times New Roman" w:cs="Times New Roman"/>
                <w:color w:val="000000"/>
                <w:sz w:val="28"/>
                <w:szCs w:val="28"/>
                <w:lang w:bidi="ru-RU"/>
              </w:rPr>
            </w:pPr>
          </w:p>
        </w:tc>
        <w:tc>
          <w:tcPr>
            <w:tcW w:w="1378" w:type="dxa"/>
            <w:tcBorders>
              <w:top w:val="single" w:sz="4" w:space="0" w:color="auto"/>
              <w:left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r>
      <w:tr w:rsidR="00B309DC" w:rsidRPr="0045590C" w:rsidTr="00911E8D">
        <w:trPr>
          <w:trHeight w:hRule="exact" w:val="709"/>
          <w:jc w:val="center"/>
        </w:trPr>
        <w:tc>
          <w:tcPr>
            <w:tcW w:w="461"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w:t>
            </w:r>
          </w:p>
        </w:tc>
        <w:tc>
          <w:tcPr>
            <w:tcW w:w="4766" w:type="dxa"/>
            <w:tcBorders>
              <w:top w:val="single" w:sz="4" w:space="0" w:color="auto"/>
              <w:lef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земельного участка, тыс.руб.</w:t>
            </w:r>
          </w:p>
        </w:tc>
        <w:tc>
          <w:tcPr>
            <w:tcW w:w="4162" w:type="dxa"/>
            <w:gridSpan w:val="3"/>
            <w:tcBorders>
              <w:top w:val="single" w:sz="4" w:space="0" w:color="auto"/>
              <w:left w:val="single" w:sz="4" w:space="0" w:color="auto"/>
              <w:right w:val="single" w:sz="4" w:space="0" w:color="auto"/>
            </w:tcBorders>
            <w:shd w:val="clear" w:color="auto" w:fill="FFFFFF"/>
            <w:vAlign w:val="bottom"/>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r>
      <w:tr w:rsidR="00B309DC" w:rsidRPr="0045590C" w:rsidTr="00294A7C">
        <w:trPr>
          <w:trHeight w:hRule="exact" w:val="298"/>
          <w:jc w:val="center"/>
        </w:trPr>
        <w:tc>
          <w:tcPr>
            <w:tcW w:w="461" w:type="dxa"/>
            <w:tcBorders>
              <w:top w:val="single" w:sz="4" w:space="0" w:color="auto"/>
              <w:left w:val="single" w:sz="4" w:space="0" w:color="auto"/>
              <w:bottom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w:t>
            </w:r>
          </w:p>
        </w:tc>
        <w:tc>
          <w:tcPr>
            <w:tcW w:w="4766" w:type="dxa"/>
            <w:tcBorders>
              <w:top w:val="single" w:sz="4" w:space="0" w:color="auto"/>
              <w:left w:val="single" w:sz="4" w:space="0" w:color="auto"/>
              <w:bottom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Стоимость 1 кв.м., руб.</w:t>
            </w:r>
          </w:p>
        </w:tc>
        <w:tc>
          <w:tcPr>
            <w:tcW w:w="4162" w:type="dxa"/>
            <w:gridSpan w:val="3"/>
            <w:tcBorders>
              <w:top w:val="single" w:sz="4" w:space="0" w:color="auto"/>
              <w:left w:val="single" w:sz="4" w:space="0" w:color="auto"/>
              <w:bottom w:val="single" w:sz="4" w:space="0" w:color="auto"/>
              <w:right w:val="single" w:sz="4" w:space="0" w:color="auto"/>
            </w:tcBorders>
            <w:shd w:val="clear" w:color="auto" w:fill="FFFFFF"/>
          </w:tcPr>
          <w:p w:rsidR="00B309DC" w:rsidRPr="0045590C" w:rsidRDefault="00B309DC" w:rsidP="0045590C">
            <w:pPr>
              <w:widowControl w:val="0"/>
              <w:jc w:val="both"/>
              <w:rPr>
                <w:rFonts w:ascii="Times New Roman" w:eastAsia="Times New Roman" w:hAnsi="Times New Roman" w:cs="Times New Roman"/>
                <w:color w:val="000000"/>
                <w:sz w:val="28"/>
                <w:szCs w:val="28"/>
                <w:lang w:bidi="ru-RU"/>
              </w:rPr>
            </w:pPr>
          </w:p>
        </w:tc>
      </w:tr>
    </w:tbl>
    <w:p w:rsidR="00DF7823" w:rsidRPr="0045590C" w:rsidRDefault="00605942" w:rsidP="0045590C">
      <w:pPr>
        <w:widowControl w:val="0"/>
        <w:tabs>
          <w:tab w:val="left" w:pos="4802"/>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r w:rsidR="0043186E" w:rsidRPr="0045590C">
        <w:rPr>
          <w:rFonts w:ascii="Times New Roman" w:eastAsia="Times New Roman" w:hAnsi="Times New Roman" w:cs="Times New Roman"/>
          <w:color w:val="000000"/>
          <w:sz w:val="28"/>
          <w:szCs w:val="28"/>
          <w:lang w:bidi="ru-RU"/>
        </w:rPr>
        <w:t xml:space="preserve">. </w:t>
      </w:r>
      <w:r w:rsidR="00DF7823" w:rsidRPr="0045590C">
        <w:rPr>
          <w:rFonts w:ascii="Times New Roman" w:eastAsia="Times New Roman" w:hAnsi="Times New Roman" w:cs="Times New Roman"/>
          <w:color w:val="000000"/>
          <w:sz w:val="28"/>
          <w:szCs w:val="28"/>
          <w:lang w:bidi="ru-RU"/>
        </w:rPr>
        <w:t>Определите стоимость земельногоучастка методом предполагаемого использования (расчет производить без учета инфляции):</w:t>
      </w:r>
    </w:p>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Таблица </w:t>
      </w:r>
      <w:r w:rsidR="00D7167F" w:rsidRPr="0045590C">
        <w:rPr>
          <w:rFonts w:ascii="Times New Roman" w:eastAsia="Times New Roman" w:hAnsi="Times New Roman" w:cs="Times New Roman"/>
          <w:color w:val="000000"/>
          <w:sz w:val="28"/>
          <w:szCs w:val="28"/>
          <w:lang w:bidi="ru-RU"/>
        </w:rPr>
        <w:t>1</w:t>
      </w:r>
      <w:r w:rsidR="00B20212" w:rsidRPr="0045590C">
        <w:rPr>
          <w:rFonts w:ascii="Times New Roman" w:eastAsia="Times New Roman" w:hAnsi="Times New Roman" w:cs="Times New Roman"/>
          <w:color w:val="000000"/>
          <w:sz w:val="28"/>
          <w:szCs w:val="28"/>
          <w:lang w:bidi="ru-RU"/>
        </w:rPr>
        <w:t>4</w:t>
      </w:r>
      <w:r w:rsidR="00D7167F" w:rsidRPr="0045590C">
        <w:rPr>
          <w:rFonts w:ascii="Times New Roman" w:eastAsia="Times New Roman" w:hAnsi="Times New Roman" w:cs="Times New Roman"/>
          <w:color w:val="000000"/>
          <w:sz w:val="28"/>
          <w:szCs w:val="28"/>
          <w:lang w:bidi="ru-RU"/>
        </w:rPr>
        <w:t xml:space="preserve"> - Определите стоимость земельного участка</w:t>
      </w:r>
    </w:p>
    <w:tbl>
      <w:tblPr>
        <w:tblOverlap w:val="never"/>
        <w:tblW w:w="0" w:type="auto"/>
        <w:jc w:val="center"/>
        <w:tblLayout w:type="fixed"/>
        <w:tblCellMar>
          <w:left w:w="10" w:type="dxa"/>
          <w:right w:w="10" w:type="dxa"/>
        </w:tblCellMar>
        <w:tblLook w:val="0000"/>
      </w:tblPr>
      <w:tblGrid>
        <w:gridCol w:w="1814"/>
        <w:gridCol w:w="1310"/>
        <w:gridCol w:w="1277"/>
        <w:gridCol w:w="1258"/>
        <w:gridCol w:w="1262"/>
        <w:gridCol w:w="1258"/>
        <w:gridCol w:w="1190"/>
      </w:tblGrid>
      <w:tr w:rsidR="0043186E" w:rsidRPr="0045590C" w:rsidTr="00294A7C">
        <w:trPr>
          <w:trHeight w:hRule="exact" w:val="288"/>
          <w:jc w:val="center"/>
        </w:trPr>
        <w:tc>
          <w:tcPr>
            <w:tcW w:w="1814" w:type="dxa"/>
            <w:vMerge w:val="restart"/>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Показатели</w:t>
            </w:r>
          </w:p>
        </w:tc>
        <w:tc>
          <w:tcPr>
            <w:tcW w:w="7555" w:type="dxa"/>
            <w:gridSpan w:val="6"/>
            <w:tcBorders>
              <w:top w:val="single" w:sz="4" w:space="0" w:color="auto"/>
              <w:left w:val="single" w:sz="4" w:space="0" w:color="auto"/>
              <w:righ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Варианты</w:t>
            </w:r>
          </w:p>
        </w:tc>
      </w:tr>
      <w:tr w:rsidR="0043186E" w:rsidRPr="0045590C" w:rsidTr="00294A7C">
        <w:trPr>
          <w:trHeight w:hRule="exact" w:val="403"/>
          <w:jc w:val="center"/>
        </w:trPr>
        <w:tc>
          <w:tcPr>
            <w:tcW w:w="1814" w:type="dxa"/>
            <w:vMerge/>
            <w:tcBorders>
              <w:left w:val="single" w:sz="4" w:space="0" w:color="auto"/>
            </w:tcBorders>
            <w:shd w:val="clear" w:color="auto" w:fill="FFFFFF"/>
            <w:vAlign w:val="center"/>
          </w:tcPr>
          <w:p w:rsidR="0043186E" w:rsidRPr="0045590C" w:rsidRDefault="0043186E" w:rsidP="0045590C">
            <w:pPr>
              <w:widowControl w:val="0"/>
              <w:jc w:val="both"/>
              <w:rPr>
                <w:rFonts w:ascii="Times New Roman" w:eastAsia="Courier New" w:hAnsi="Times New Roman" w:cs="Times New Roman"/>
                <w:color w:val="000000"/>
                <w:sz w:val="28"/>
                <w:szCs w:val="28"/>
                <w:lang w:bidi="ru-RU"/>
              </w:rPr>
            </w:pPr>
          </w:p>
        </w:tc>
        <w:tc>
          <w:tcPr>
            <w:tcW w:w="1310"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77"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258" w:type="dxa"/>
            <w:tcBorders>
              <w:top w:val="single" w:sz="4" w:space="0" w:color="auto"/>
              <w:left w:val="single" w:sz="4" w:space="0" w:color="auto"/>
            </w:tcBorders>
            <w:shd w:val="clear" w:color="auto" w:fill="FFFFFF"/>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1262" w:type="dxa"/>
            <w:tcBorders>
              <w:top w:val="single" w:sz="4" w:space="0" w:color="auto"/>
              <w:left w:val="single" w:sz="4" w:space="0" w:color="auto"/>
            </w:tcBorders>
            <w:shd w:val="clear" w:color="auto" w:fill="FFFFFF"/>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w:t>
            </w:r>
          </w:p>
        </w:tc>
        <w:tc>
          <w:tcPr>
            <w:tcW w:w="1258" w:type="dxa"/>
            <w:tcBorders>
              <w:top w:val="single" w:sz="4" w:space="0" w:color="auto"/>
              <w:left w:val="single" w:sz="4" w:space="0" w:color="auto"/>
            </w:tcBorders>
            <w:shd w:val="clear" w:color="auto" w:fill="FFFFFF"/>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w:t>
            </w:r>
          </w:p>
        </w:tc>
        <w:tc>
          <w:tcPr>
            <w:tcW w:w="1190" w:type="dxa"/>
            <w:tcBorders>
              <w:top w:val="single" w:sz="4" w:space="0" w:color="auto"/>
              <w:left w:val="single" w:sz="4" w:space="0" w:color="auto"/>
              <w:righ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p>
        </w:tc>
      </w:tr>
      <w:tr w:rsidR="0043186E" w:rsidRPr="0045590C" w:rsidTr="00BE7364">
        <w:trPr>
          <w:trHeight w:hRule="exact" w:val="843"/>
          <w:jc w:val="center"/>
        </w:trPr>
        <w:tc>
          <w:tcPr>
            <w:tcW w:w="1814"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smallCaps/>
                <w:color w:val="000000"/>
                <w:sz w:val="28"/>
                <w:szCs w:val="28"/>
                <w:lang w:val="en-US" w:bidi="ru-RU"/>
              </w:rPr>
              <w:t>V</w:t>
            </w:r>
            <w:r w:rsidRPr="0045590C">
              <w:rPr>
                <w:rFonts w:ascii="Times New Roman" w:eastAsia="Times New Roman" w:hAnsi="Times New Roman" w:cs="Times New Roman"/>
                <w:smallCaps/>
                <w:color w:val="000000"/>
                <w:sz w:val="28"/>
                <w:szCs w:val="28"/>
                <w:lang w:bidi="ru-RU"/>
              </w:rPr>
              <w:t>еон</w:t>
            </w:r>
            <w:r w:rsidRPr="0045590C">
              <w:rPr>
                <w:rFonts w:ascii="Times New Roman" w:eastAsia="Times New Roman" w:hAnsi="Times New Roman" w:cs="Times New Roman"/>
                <w:color w:val="000000"/>
                <w:sz w:val="28"/>
                <w:szCs w:val="28"/>
                <w:lang w:bidi="ru-RU"/>
              </w:rPr>
              <w:t>, тыс.руб.</w:t>
            </w:r>
          </w:p>
        </w:tc>
        <w:tc>
          <w:tcPr>
            <w:tcW w:w="1310"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19500</w:t>
            </w:r>
          </w:p>
        </w:tc>
        <w:tc>
          <w:tcPr>
            <w:tcW w:w="1277"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25300</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35200</w:t>
            </w:r>
          </w:p>
        </w:tc>
        <w:tc>
          <w:tcPr>
            <w:tcW w:w="1262"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15900</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18400</w:t>
            </w:r>
          </w:p>
        </w:tc>
        <w:tc>
          <w:tcPr>
            <w:tcW w:w="1190" w:type="dxa"/>
            <w:tcBorders>
              <w:top w:val="single" w:sz="4" w:space="0" w:color="auto"/>
              <w:left w:val="single" w:sz="4" w:space="0" w:color="auto"/>
              <w:righ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22800</w:t>
            </w:r>
          </w:p>
        </w:tc>
      </w:tr>
      <w:tr w:rsidR="0043186E" w:rsidRPr="0045590C" w:rsidTr="00BE7364">
        <w:trPr>
          <w:trHeight w:hRule="exact" w:val="840"/>
          <w:jc w:val="center"/>
        </w:trPr>
        <w:tc>
          <w:tcPr>
            <w:tcW w:w="1814"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w:t>
            </w:r>
            <w:r w:rsidRPr="0045590C">
              <w:rPr>
                <w:rFonts w:ascii="Times New Roman" w:eastAsia="Times New Roman" w:hAnsi="Times New Roman" w:cs="Times New Roman"/>
                <w:smallCaps/>
                <w:color w:val="000000"/>
                <w:sz w:val="28"/>
                <w:szCs w:val="28"/>
                <w:lang w:bidi="ru-RU"/>
              </w:rPr>
              <w:t>еон</w:t>
            </w:r>
            <w:r w:rsidRPr="0045590C">
              <w:rPr>
                <w:rFonts w:ascii="Times New Roman" w:eastAsia="Times New Roman" w:hAnsi="Times New Roman" w:cs="Times New Roman"/>
                <w:color w:val="000000"/>
                <w:sz w:val="28"/>
                <w:szCs w:val="28"/>
                <w:lang w:bidi="ru-RU"/>
              </w:rPr>
              <w:t>, тыс.руб</w:t>
            </w:r>
          </w:p>
        </w:tc>
        <w:tc>
          <w:tcPr>
            <w:tcW w:w="1310"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17000</w:t>
            </w:r>
          </w:p>
        </w:tc>
        <w:tc>
          <w:tcPr>
            <w:tcW w:w="1277"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22500</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31600</w:t>
            </w:r>
          </w:p>
        </w:tc>
        <w:tc>
          <w:tcPr>
            <w:tcW w:w="1262"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14300</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18000</w:t>
            </w:r>
          </w:p>
        </w:tc>
        <w:tc>
          <w:tcPr>
            <w:tcW w:w="1190" w:type="dxa"/>
            <w:tcBorders>
              <w:top w:val="single" w:sz="4" w:space="0" w:color="auto"/>
              <w:left w:val="single" w:sz="4" w:space="0" w:color="auto"/>
              <w:righ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19100</w:t>
            </w:r>
          </w:p>
        </w:tc>
      </w:tr>
      <w:tr w:rsidR="0043186E" w:rsidRPr="0045590C" w:rsidTr="00294A7C">
        <w:trPr>
          <w:trHeight w:hRule="exact" w:val="326"/>
          <w:jc w:val="center"/>
        </w:trPr>
        <w:tc>
          <w:tcPr>
            <w:tcW w:w="1814"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w:t>
            </w:r>
            <w:r w:rsidRPr="0045590C">
              <w:rPr>
                <w:rFonts w:ascii="Times New Roman" w:eastAsia="Times New Roman" w:hAnsi="Times New Roman" w:cs="Times New Roman"/>
                <w:smallCaps/>
                <w:color w:val="000000"/>
                <w:sz w:val="28"/>
                <w:szCs w:val="28"/>
                <w:lang w:bidi="ru-RU"/>
              </w:rPr>
              <w:t>стр</w:t>
            </w:r>
            <w:r w:rsidRPr="0045590C">
              <w:rPr>
                <w:rFonts w:ascii="Times New Roman" w:eastAsia="Times New Roman" w:hAnsi="Times New Roman" w:cs="Times New Roman"/>
                <w:color w:val="000000"/>
                <w:sz w:val="28"/>
                <w:szCs w:val="28"/>
                <w:lang w:bidi="ru-RU"/>
              </w:rPr>
              <w:t>, год</w:t>
            </w:r>
          </w:p>
        </w:tc>
        <w:tc>
          <w:tcPr>
            <w:tcW w:w="1310"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77"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62"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58" w:type="dxa"/>
            <w:tcBorders>
              <w:top w:val="single" w:sz="4" w:space="0" w:color="auto"/>
              <w:lef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90" w:type="dxa"/>
            <w:tcBorders>
              <w:top w:val="single" w:sz="4" w:space="0" w:color="auto"/>
              <w:left w:val="single" w:sz="4" w:space="0" w:color="auto"/>
              <w:righ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r>
      <w:tr w:rsidR="0043186E" w:rsidRPr="0045590C" w:rsidTr="00294A7C">
        <w:trPr>
          <w:trHeight w:hRule="exact" w:val="336"/>
          <w:jc w:val="center"/>
        </w:trPr>
        <w:tc>
          <w:tcPr>
            <w:tcW w:w="1814"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Тэкс, год</w:t>
            </w:r>
          </w:p>
        </w:tc>
        <w:tc>
          <w:tcPr>
            <w:tcW w:w="1310"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77"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58"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62"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258" w:type="dxa"/>
            <w:tcBorders>
              <w:top w:val="single" w:sz="4" w:space="0" w:color="auto"/>
              <w:lef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190" w:type="dxa"/>
            <w:tcBorders>
              <w:top w:val="single" w:sz="4" w:space="0" w:color="auto"/>
              <w:left w:val="single" w:sz="4" w:space="0" w:color="auto"/>
              <w:right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r>
      <w:tr w:rsidR="0043186E" w:rsidRPr="0045590C" w:rsidTr="00294A7C">
        <w:trPr>
          <w:trHeight w:hRule="exact" w:val="322"/>
          <w:jc w:val="center"/>
        </w:trPr>
        <w:tc>
          <w:tcPr>
            <w:tcW w:w="1814" w:type="dxa"/>
            <w:tcBorders>
              <w:top w:val="single" w:sz="4" w:space="0" w:color="auto"/>
              <w:left w:val="single" w:sz="4" w:space="0" w:color="auto"/>
              <w:bottom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w:t>
            </w:r>
            <w:r w:rsidRPr="0045590C">
              <w:rPr>
                <w:rFonts w:ascii="Times New Roman" w:eastAsia="Times New Roman" w:hAnsi="Times New Roman" w:cs="Times New Roman"/>
                <w:color w:val="000000"/>
                <w:sz w:val="28"/>
                <w:szCs w:val="28"/>
                <w:vertAlign w:val="subscript"/>
                <w:lang w:bidi="ru-RU"/>
              </w:rPr>
              <w:t>КАП</w:t>
            </w:r>
          </w:p>
        </w:tc>
        <w:tc>
          <w:tcPr>
            <w:tcW w:w="1310" w:type="dxa"/>
            <w:tcBorders>
              <w:top w:val="single" w:sz="4" w:space="0" w:color="auto"/>
              <w:left w:val="single" w:sz="4" w:space="0" w:color="auto"/>
              <w:bottom w:val="single" w:sz="4" w:space="0" w:color="auto"/>
            </w:tcBorders>
            <w:shd w:val="clear" w:color="auto" w:fill="FFFFFF"/>
            <w:vAlign w:val="center"/>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0,15</w:t>
            </w:r>
          </w:p>
        </w:tc>
        <w:tc>
          <w:tcPr>
            <w:tcW w:w="1277" w:type="dxa"/>
            <w:tcBorders>
              <w:top w:val="single" w:sz="4" w:space="0" w:color="auto"/>
              <w:left w:val="single" w:sz="4" w:space="0" w:color="auto"/>
              <w:bottom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0,12</w:t>
            </w:r>
          </w:p>
        </w:tc>
        <w:tc>
          <w:tcPr>
            <w:tcW w:w="1258" w:type="dxa"/>
            <w:tcBorders>
              <w:top w:val="single" w:sz="4" w:space="0" w:color="auto"/>
              <w:left w:val="single" w:sz="4" w:space="0" w:color="auto"/>
              <w:bottom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0,16</w:t>
            </w:r>
          </w:p>
        </w:tc>
        <w:tc>
          <w:tcPr>
            <w:tcW w:w="1262" w:type="dxa"/>
            <w:tcBorders>
              <w:top w:val="single" w:sz="4" w:space="0" w:color="auto"/>
              <w:left w:val="single" w:sz="4" w:space="0" w:color="auto"/>
              <w:bottom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0,10</w:t>
            </w:r>
          </w:p>
        </w:tc>
        <w:tc>
          <w:tcPr>
            <w:tcW w:w="1258" w:type="dxa"/>
            <w:tcBorders>
              <w:top w:val="single" w:sz="4" w:space="0" w:color="auto"/>
              <w:left w:val="single" w:sz="4" w:space="0" w:color="auto"/>
              <w:bottom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0,08</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bottom"/>
          </w:tcPr>
          <w:p w:rsidR="0043186E" w:rsidRPr="0045590C" w:rsidRDefault="0043186E"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0,20</w:t>
            </w:r>
          </w:p>
        </w:tc>
      </w:tr>
    </w:tbl>
    <w:p w:rsidR="00294A7C" w:rsidRPr="00DD120C" w:rsidRDefault="00294A7C" w:rsidP="00DD120C">
      <w:pPr>
        <w:pStyle w:val="a3"/>
        <w:widowControl w:val="0"/>
        <w:numPr>
          <w:ilvl w:val="0"/>
          <w:numId w:val="84"/>
        </w:numPr>
        <w:jc w:val="both"/>
        <w:rPr>
          <w:rFonts w:ascii="Times New Roman" w:eastAsia="Times New Roman" w:hAnsi="Times New Roman" w:cs="Times New Roman"/>
          <w:color w:val="000000"/>
          <w:sz w:val="28"/>
          <w:szCs w:val="28"/>
          <w:lang w:bidi="ru-RU"/>
        </w:rPr>
      </w:pPr>
      <w:r w:rsidRPr="00DD120C">
        <w:rPr>
          <w:rFonts w:ascii="Times New Roman" w:eastAsia="Times New Roman" w:hAnsi="Times New Roman" w:cs="Times New Roman"/>
          <w:color w:val="000000"/>
          <w:sz w:val="28"/>
          <w:szCs w:val="28"/>
          <w:lang w:bidi="ru-RU"/>
        </w:rPr>
        <w:t>Оценить находящийся на правах</w:t>
      </w:r>
      <w:r w:rsidR="00BB5842" w:rsidRPr="00DD120C">
        <w:rPr>
          <w:rFonts w:ascii="Times New Roman" w:eastAsia="Times New Roman" w:hAnsi="Times New Roman" w:cs="Times New Roman"/>
          <w:color w:val="000000"/>
          <w:sz w:val="28"/>
          <w:szCs w:val="28"/>
          <w:lang w:bidi="ru-RU"/>
        </w:rPr>
        <w:t xml:space="preserve"> аренды свободный земельный уча</w:t>
      </w:r>
      <w:r w:rsidRPr="00DD120C">
        <w:rPr>
          <w:rFonts w:ascii="Times New Roman" w:eastAsia="Times New Roman" w:hAnsi="Times New Roman" w:cs="Times New Roman"/>
          <w:color w:val="000000"/>
          <w:sz w:val="28"/>
          <w:szCs w:val="28"/>
          <w:lang w:bidi="ru-RU"/>
        </w:rPr>
        <w:t>сток по состоянию на 15 декабря текущего года. Общая площадь участка 250 кв. м. Муниципалитет выдвигает условие обязательного озеленения участка. Информация по оцениваемому объекту и сделкам с пятью аналогичными земельными участками, проданными в текущем году, приведена в таблице 1</w:t>
      </w:r>
      <w:r w:rsidR="00E8794C" w:rsidRPr="00DD120C">
        <w:rPr>
          <w:rFonts w:ascii="Times New Roman" w:eastAsia="Times New Roman" w:hAnsi="Times New Roman" w:cs="Times New Roman"/>
          <w:color w:val="000000"/>
          <w:sz w:val="28"/>
          <w:szCs w:val="28"/>
          <w:lang w:bidi="ru-RU"/>
        </w:rPr>
        <w:t>4</w:t>
      </w:r>
      <w:r w:rsidRPr="00DD120C">
        <w:rPr>
          <w:rFonts w:ascii="Times New Roman" w:eastAsia="Times New Roman" w:hAnsi="Times New Roman" w:cs="Times New Roman"/>
          <w:color w:val="000000"/>
          <w:sz w:val="28"/>
          <w:szCs w:val="28"/>
          <w:lang w:bidi="ru-RU"/>
        </w:rPr>
        <w:t>.В качестве единицы сравнения принимается цена 1 кв. м.</w:t>
      </w:r>
    </w:p>
    <w:p w:rsidR="00DD120C" w:rsidRDefault="00DD120C" w:rsidP="00DD120C">
      <w:pPr>
        <w:widowControl w:val="0"/>
        <w:jc w:val="both"/>
        <w:rPr>
          <w:rFonts w:ascii="Times New Roman" w:eastAsia="Times New Roman" w:hAnsi="Times New Roman" w:cs="Times New Roman"/>
          <w:color w:val="000000"/>
          <w:sz w:val="28"/>
          <w:szCs w:val="28"/>
          <w:lang w:bidi="ru-RU"/>
        </w:rPr>
      </w:pPr>
    </w:p>
    <w:p w:rsidR="00DD120C" w:rsidRPr="00DD120C" w:rsidRDefault="00DD120C" w:rsidP="00DD120C">
      <w:pPr>
        <w:widowControl w:val="0"/>
        <w:jc w:val="both"/>
        <w:rPr>
          <w:rFonts w:ascii="Times New Roman" w:eastAsia="Times New Roman" w:hAnsi="Times New Roman" w:cs="Times New Roman"/>
          <w:color w:val="000000"/>
          <w:sz w:val="28"/>
          <w:szCs w:val="28"/>
          <w:lang w:bidi="ru-RU"/>
        </w:rPr>
      </w:pPr>
    </w:p>
    <w:p w:rsidR="00836D1F" w:rsidRPr="0045590C" w:rsidRDefault="00836D1F" w:rsidP="0045590C">
      <w:pPr>
        <w:widowControl w:val="0"/>
        <w:rPr>
          <w:rFonts w:ascii="Times New Roman" w:eastAsia="Times New Roman" w:hAnsi="Times New Roman" w:cs="Times New Roman"/>
          <w:bCs/>
          <w:color w:val="000000"/>
          <w:sz w:val="28"/>
          <w:szCs w:val="28"/>
          <w:lang w:bidi="ru-RU"/>
        </w:rPr>
      </w:pPr>
      <w:r w:rsidRPr="0045590C">
        <w:rPr>
          <w:rFonts w:ascii="Times New Roman" w:eastAsia="Times New Roman" w:hAnsi="Times New Roman" w:cs="Times New Roman"/>
          <w:bCs/>
          <w:color w:val="000000"/>
          <w:sz w:val="28"/>
          <w:szCs w:val="28"/>
          <w:lang w:bidi="ru-RU"/>
        </w:rPr>
        <w:lastRenderedPageBreak/>
        <w:t>Таблица 1</w:t>
      </w:r>
      <w:r w:rsidR="00B20212" w:rsidRPr="0045590C">
        <w:rPr>
          <w:rFonts w:ascii="Times New Roman" w:eastAsia="Times New Roman" w:hAnsi="Times New Roman" w:cs="Times New Roman"/>
          <w:bCs/>
          <w:color w:val="000000"/>
          <w:sz w:val="28"/>
          <w:szCs w:val="28"/>
          <w:lang w:bidi="ru-RU"/>
        </w:rPr>
        <w:t>5</w:t>
      </w:r>
      <w:r w:rsidRPr="0045590C">
        <w:rPr>
          <w:rFonts w:ascii="Times New Roman" w:eastAsia="Times New Roman" w:hAnsi="Times New Roman" w:cs="Times New Roman"/>
          <w:bCs/>
          <w:color w:val="000000"/>
          <w:sz w:val="28"/>
          <w:szCs w:val="28"/>
          <w:lang w:bidi="ru-RU"/>
        </w:rPr>
        <w:t xml:space="preserve"> — Характеристики оцениваемого объекта и объектов сравнения</w:t>
      </w:r>
    </w:p>
    <w:tbl>
      <w:tblPr>
        <w:tblOverlap w:val="never"/>
        <w:tblW w:w="10026" w:type="dxa"/>
        <w:jc w:val="center"/>
        <w:tblLayout w:type="fixed"/>
        <w:tblCellMar>
          <w:left w:w="10" w:type="dxa"/>
          <w:right w:w="10" w:type="dxa"/>
        </w:tblCellMar>
        <w:tblLook w:val="04A0"/>
      </w:tblPr>
      <w:tblGrid>
        <w:gridCol w:w="2760"/>
        <w:gridCol w:w="1157"/>
        <w:gridCol w:w="1258"/>
        <w:gridCol w:w="1262"/>
        <w:gridCol w:w="1262"/>
        <w:gridCol w:w="1258"/>
        <w:gridCol w:w="1069"/>
      </w:tblGrid>
      <w:tr w:rsidR="00836D1F" w:rsidRPr="0045590C" w:rsidTr="002203BF">
        <w:trPr>
          <w:trHeight w:hRule="exact" w:val="341"/>
          <w:jc w:val="center"/>
        </w:trPr>
        <w:tc>
          <w:tcPr>
            <w:tcW w:w="2760" w:type="dxa"/>
            <w:vMerge w:val="restart"/>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Характеристики</w:t>
            </w:r>
          </w:p>
        </w:tc>
        <w:tc>
          <w:tcPr>
            <w:tcW w:w="1157" w:type="dxa"/>
            <w:vMerge w:val="restart"/>
            <w:tcBorders>
              <w:top w:val="single" w:sz="4" w:space="0" w:color="auto"/>
              <w:left w:val="single" w:sz="4" w:space="0" w:color="auto"/>
            </w:tcBorders>
            <w:shd w:val="clear" w:color="auto" w:fill="FFFFFF"/>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Оценив.</w:t>
            </w:r>
          </w:p>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объект</w:t>
            </w:r>
          </w:p>
        </w:tc>
        <w:tc>
          <w:tcPr>
            <w:tcW w:w="6109" w:type="dxa"/>
            <w:gridSpan w:val="5"/>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Объекты сравнения</w:t>
            </w:r>
          </w:p>
        </w:tc>
      </w:tr>
      <w:tr w:rsidR="00836D1F" w:rsidRPr="0045590C" w:rsidTr="002203BF">
        <w:trPr>
          <w:trHeight w:hRule="exact" w:val="331"/>
          <w:jc w:val="center"/>
        </w:trPr>
        <w:tc>
          <w:tcPr>
            <w:tcW w:w="2760" w:type="dxa"/>
            <w:vMerge/>
            <w:tcBorders>
              <w:left w:val="single" w:sz="4" w:space="0" w:color="auto"/>
            </w:tcBorders>
            <w:shd w:val="clear" w:color="auto" w:fill="FFFFFF"/>
            <w:vAlign w:val="bottom"/>
          </w:tcPr>
          <w:p w:rsidR="00836D1F" w:rsidRPr="00DD120C" w:rsidRDefault="00836D1F" w:rsidP="0045590C">
            <w:pPr>
              <w:widowControl w:val="0"/>
              <w:rPr>
                <w:rFonts w:ascii="Times New Roman" w:eastAsia="Courier New" w:hAnsi="Times New Roman" w:cs="Times New Roman"/>
                <w:color w:val="000000"/>
                <w:sz w:val="24"/>
                <w:szCs w:val="24"/>
                <w:lang w:bidi="ru-RU"/>
              </w:rPr>
            </w:pPr>
          </w:p>
        </w:tc>
        <w:tc>
          <w:tcPr>
            <w:tcW w:w="1157" w:type="dxa"/>
            <w:vMerge/>
            <w:tcBorders>
              <w:left w:val="single" w:sz="4" w:space="0" w:color="auto"/>
            </w:tcBorders>
            <w:shd w:val="clear" w:color="auto" w:fill="FFFFFF"/>
          </w:tcPr>
          <w:p w:rsidR="00836D1F" w:rsidRPr="00DD120C" w:rsidRDefault="00836D1F" w:rsidP="0045590C">
            <w:pPr>
              <w:widowControl w:val="0"/>
              <w:rPr>
                <w:rFonts w:ascii="Times New Roman" w:eastAsia="Courier New"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w:t>
            </w:r>
          </w:p>
        </w:tc>
      </w:tr>
      <w:tr w:rsidR="00836D1F" w:rsidRPr="0045590C" w:rsidTr="002203BF">
        <w:trPr>
          <w:trHeight w:hRule="exact" w:val="341"/>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 Цена продажи, руб.</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8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35250</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6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45000</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42000</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32250</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51250</w:t>
            </w:r>
          </w:p>
        </w:tc>
      </w:tr>
      <w:tr w:rsidR="00836D1F" w:rsidRPr="0045590C" w:rsidTr="002203BF">
        <w:trPr>
          <w:trHeight w:hRule="exact" w:val="341"/>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 Площадь, кв. м.</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8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150</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6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200</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200</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150</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250</w:t>
            </w:r>
          </w:p>
        </w:tc>
      </w:tr>
      <w:tr w:rsidR="00836D1F" w:rsidRPr="0045590C" w:rsidTr="002203BF">
        <w:trPr>
          <w:trHeight w:hRule="exact" w:val="341"/>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 Вид права</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Аренда</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Аренда</w:t>
            </w:r>
          </w:p>
        </w:tc>
      </w:tr>
      <w:tr w:rsidR="00836D1F" w:rsidRPr="0045590C" w:rsidTr="002203BF">
        <w:trPr>
          <w:trHeight w:hRule="exact" w:val="341"/>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 Расчет с продавцом</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left="2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Наличн.</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Наличн.</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r>
      <w:tr w:rsidR="00836D1F" w:rsidRPr="0045590C" w:rsidTr="002203BF">
        <w:trPr>
          <w:trHeight w:hRule="exact" w:val="1438"/>
          <w:jc w:val="center"/>
        </w:trPr>
        <w:tc>
          <w:tcPr>
            <w:tcW w:w="2760" w:type="dxa"/>
            <w:tcBorders>
              <w:top w:val="single" w:sz="4" w:space="0" w:color="auto"/>
              <w:left w:val="single" w:sz="4" w:space="0" w:color="auto"/>
            </w:tcBorders>
            <w:shd w:val="clear" w:color="auto" w:fill="FFFFFF"/>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 Условия продажи</w:t>
            </w:r>
          </w:p>
        </w:tc>
        <w:tc>
          <w:tcPr>
            <w:tcW w:w="1157" w:type="dxa"/>
            <w:tcBorders>
              <w:top w:val="single" w:sz="4" w:space="0" w:color="auto"/>
              <w:left w:val="single" w:sz="4" w:space="0" w:color="auto"/>
            </w:tcBorders>
            <w:shd w:val="clear" w:color="auto" w:fill="FFFFFF"/>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58" w:type="dxa"/>
            <w:tcBorders>
              <w:top w:val="single" w:sz="4" w:space="0" w:color="auto"/>
              <w:left w:val="single" w:sz="4" w:space="0" w:color="auto"/>
            </w:tcBorders>
            <w:shd w:val="clear" w:color="auto" w:fill="FFFFFF"/>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62" w:type="dxa"/>
            <w:tcBorders>
              <w:top w:val="single" w:sz="4" w:space="0" w:color="auto"/>
              <w:left w:val="single" w:sz="4" w:space="0" w:color="auto"/>
            </w:tcBorders>
            <w:shd w:val="clear" w:color="auto" w:fill="FFFFFF"/>
          </w:tcPr>
          <w:p w:rsidR="00836D1F" w:rsidRPr="00DD120C" w:rsidRDefault="00836D1F" w:rsidP="0045590C">
            <w:pPr>
              <w:widowControl w:val="0"/>
              <w:ind w:left="2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Нерын. (срок про</w:t>
            </w:r>
            <w:r w:rsidRPr="00DD120C">
              <w:rPr>
                <w:rFonts w:ascii="Times New Roman" w:eastAsia="Times New Roman" w:hAnsi="Times New Roman" w:cs="Times New Roman"/>
                <w:color w:val="000000"/>
                <w:sz w:val="24"/>
                <w:szCs w:val="24"/>
                <w:lang w:bidi="ru-RU"/>
              </w:rPr>
              <w:softHyphen/>
              <w:t>дажи в</w:t>
            </w:r>
          </w:p>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течение месяца)</w:t>
            </w:r>
          </w:p>
        </w:tc>
        <w:tc>
          <w:tcPr>
            <w:tcW w:w="1258" w:type="dxa"/>
            <w:tcBorders>
              <w:top w:val="single" w:sz="4" w:space="0" w:color="auto"/>
              <w:left w:val="single" w:sz="4" w:space="0" w:color="auto"/>
            </w:tcBorders>
            <w:shd w:val="clear" w:color="auto" w:fill="FFFFFF"/>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069" w:type="dxa"/>
            <w:tcBorders>
              <w:top w:val="single" w:sz="4" w:space="0" w:color="auto"/>
              <w:left w:val="single" w:sz="4" w:space="0" w:color="auto"/>
              <w:right w:val="single" w:sz="4" w:space="0" w:color="auto"/>
            </w:tcBorders>
            <w:shd w:val="clear" w:color="auto" w:fill="FFFFFF"/>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r>
      <w:tr w:rsidR="00836D1F" w:rsidRPr="0045590C" w:rsidTr="002203BF">
        <w:trPr>
          <w:trHeight w:hRule="exact" w:val="336"/>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6. Дата продажи</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Февраль</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left="2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Апрель</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Август</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Декабрь</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Июль</w:t>
            </w:r>
          </w:p>
        </w:tc>
      </w:tr>
      <w:tr w:rsidR="00836D1F" w:rsidRPr="0045590C" w:rsidTr="002203BF">
        <w:trPr>
          <w:trHeight w:hRule="exact" w:val="341"/>
          <w:jc w:val="center"/>
        </w:trPr>
        <w:tc>
          <w:tcPr>
            <w:tcW w:w="2760"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7. Местоположение</w:t>
            </w:r>
          </w:p>
        </w:tc>
        <w:tc>
          <w:tcPr>
            <w:tcW w:w="1157" w:type="dxa"/>
            <w:tcBorders>
              <w:top w:val="single" w:sz="4" w:space="0" w:color="auto"/>
              <w:left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8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6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62"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58" w:type="dxa"/>
            <w:tcBorders>
              <w:top w:val="single" w:sz="4" w:space="0" w:color="auto"/>
              <w:left w:val="single" w:sz="4" w:space="0" w:color="auto"/>
            </w:tcBorders>
            <w:shd w:val="clear" w:color="auto" w:fill="FFFFFF"/>
            <w:vAlign w:val="bottom"/>
          </w:tcPr>
          <w:p w:rsidR="00836D1F" w:rsidRPr="00DD120C" w:rsidRDefault="00836D1F" w:rsidP="0045590C">
            <w:pPr>
              <w:widowControl w:val="0"/>
              <w:ind w:right="20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2</w:t>
            </w:r>
          </w:p>
        </w:tc>
        <w:tc>
          <w:tcPr>
            <w:tcW w:w="1069" w:type="dxa"/>
            <w:tcBorders>
              <w:top w:val="single" w:sz="4" w:space="0" w:color="auto"/>
              <w:left w:val="single" w:sz="4" w:space="0" w:color="auto"/>
              <w:right w:val="single" w:sz="4" w:space="0" w:color="auto"/>
            </w:tcBorders>
            <w:shd w:val="clear" w:color="auto" w:fill="FFFFFF"/>
            <w:vAlign w:val="bottom"/>
          </w:tcPr>
          <w:p w:rsidR="00836D1F" w:rsidRPr="00DD120C" w:rsidRDefault="00836D1F" w:rsidP="0045590C">
            <w:pPr>
              <w:widowControl w:val="0"/>
              <w:ind w:right="240"/>
              <w:jc w:val="right"/>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2</w:t>
            </w:r>
          </w:p>
        </w:tc>
      </w:tr>
      <w:tr w:rsidR="00836D1F" w:rsidRPr="0045590C" w:rsidTr="002203BF">
        <w:trPr>
          <w:trHeight w:hRule="exact" w:val="350"/>
          <w:jc w:val="center"/>
        </w:trPr>
        <w:tc>
          <w:tcPr>
            <w:tcW w:w="2760"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8. Обременение</w:t>
            </w:r>
          </w:p>
        </w:tc>
        <w:tc>
          <w:tcPr>
            <w:tcW w:w="1157"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ind w:left="34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262"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ind w:left="34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Есть</w:t>
            </w:r>
          </w:p>
        </w:tc>
        <w:tc>
          <w:tcPr>
            <w:tcW w:w="1262"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258" w:type="dxa"/>
            <w:tcBorders>
              <w:top w:val="single" w:sz="4" w:space="0" w:color="auto"/>
              <w:left w:val="single" w:sz="4" w:space="0" w:color="auto"/>
              <w:bottom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bottom"/>
          </w:tcPr>
          <w:p w:rsidR="00836D1F" w:rsidRPr="00DD120C" w:rsidRDefault="00836D1F"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Есть</w:t>
            </w:r>
          </w:p>
        </w:tc>
      </w:tr>
    </w:tbl>
    <w:p w:rsidR="00294A7C" w:rsidRPr="0045590C" w:rsidRDefault="00294A7C" w:rsidP="0045590C">
      <w:pPr>
        <w:widowControl w:val="0"/>
        <w:rPr>
          <w:rFonts w:ascii="Times New Roman" w:eastAsia="Courier New" w:hAnsi="Times New Roman" w:cs="Times New Roman"/>
          <w:color w:val="000000"/>
          <w:sz w:val="28"/>
          <w:szCs w:val="28"/>
          <w:lang w:bidi="ru-RU"/>
        </w:rPr>
      </w:pPr>
    </w:p>
    <w:p w:rsidR="00901677" w:rsidRPr="0045590C" w:rsidRDefault="00901677" w:rsidP="0045590C">
      <w:pPr>
        <w:widowControl w:val="0"/>
        <w:rPr>
          <w:rFonts w:ascii="Times New Roman" w:eastAsia="Times New Roman" w:hAnsi="Times New Roman" w:cs="Times New Roman"/>
          <w:b/>
          <w:bCs/>
          <w:color w:val="000000"/>
          <w:sz w:val="28"/>
          <w:szCs w:val="28"/>
          <w:u w:val="single"/>
          <w:lang w:bidi="ru-RU"/>
        </w:rPr>
      </w:pPr>
    </w:p>
    <w:p w:rsidR="009F1445" w:rsidRPr="0045590C" w:rsidRDefault="00901677" w:rsidP="0045590C">
      <w:pPr>
        <w:widowControl w:val="0"/>
        <w:rPr>
          <w:rFonts w:ascii="Times New Roman" w:eastAsia="Times New Roman" w:hAnsi="Times New Roman" w:cs="Times New Roman"/>
          <w:b/>
          <w:bCs/>
          <w:color w:val="000000"/>
          <w:sz w:val="28"/>
          <w:szCs w:val="28"/>
          <w:lang w:bidi="ru-RU"/>
        </w:rPr>
      </w:pPr>
      <w:r w:rsidRPr="0045590C">
        <w:rPr>
          <w:rFonts w:ascii="Times New Roman" w:eastAsia="Times New Roman" w:hAnsi="Times New Roman" w:cs="Times New Roman"/>
          <w:bCs/>
          <w:color w:val="000000"/>
          <w:sz w:val="28"/>
          <w:szCs w:val="28"/>
          <w:lang w:bidi="ru-RU"/>
        </w:rPr>
        <w:t>Таблица 1</w:t>
      </w:r>
      <w:r w:rsidR="00B20212" w:rsidRPr="0045590C">
        <w:rPr>
          <w:rFonts w:ascii="Times New Roman" w:eastAsia="Times New Roman" w:hAnsi="Times New Roman" w:cs="Times New Roman"/>
          <w:bCs/>
          <w:color w:val="000000"/>
          <w:sz w:val="28"/>
          <w:szCs w:val="28"/>
          <w:lang w:bidi="ru-RU"/>
        </w:rPr>
        <w:t>6</w:t>
      </w:r>
      <w:r w:rsidR="009F1445" w:rsidRPr="0045590C">
        <w:rPr>
          <w:rFonts w:ascii="Times New Roman" w:eastAsia="Times New Roman" w:hAnsi="Times New Roman" w:cs="Times New Roman"/>
          <w:bCs/>
          <w:color w:val="000000"/>
          <w:sz w:val="28"/>
          <w:szCs w:val="28"/>
          <w:lang w:bidi="ru-RU"/>
        </w:rPr>
        <w:t xml:space="preserve"> — Корректировка цен продаж объектов сравнения, руб.</w:t>
      </w:r>
    </w:p>
    <w:tbl>
      <w:tblPr>
        <w:tblOverlap w:val="never"/>
        <w:tblW w:w="0" w:type="auto"/>
        <w:jc w:val="center"/>
        <w:tblLayout w:type="fixed"/>
        <w:tblCellMar>
          <w:left w:w="10" w:type="dxa"/>
          <w:right w:w="10" w:type="dxa"/>
        </w:tblCellMar>
        <w:tblLook w:val="04A0"/>
      </w:tblPr>
      <w:tblGrid>
        <w:gridCol w:w="427"/>
        <w:gridCol w:w="2328"/>
        <w:gridCol w:w="1162"/>
        <w:gridCol w:w="1262"/>
        <w:gridCol w:w="1258"/>
        <w:gridCol w:w="1258"/>
        <w:gridCol w:w="1262"/>
        <w:gridCol w:w="1272"/>
      </w:tblGrid>
      <w:tr w:rsidR="009F1445" w:rsidRPr="0045590C" w:rsidTr="00847C2D">
        <w:trPr>
          <w:trHeight w:hRule="exact" w:val="341"/>
          <w:jc w:val="center"/>
        </w:trPr>
        <w:tc>
          <w:tcPr>
            <w:tcW w:w="2755" w:type="dxa"/>
            <w:gridSpan w:val="2"/>
            <w:vMerge w:val="restart"/>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Характеристики</w:t>
            </w:r>
          </w:p>
        </w:tc>
        <w:tc>
          <w:tcPr>
            <w:tcW w:w="1162" w:type="dxa"/>
            <w:vMerge w:val="restart"/>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Оценив.</w:t>
            </w:r>
          </w:p>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объект</w:t>
            </w:r>
          </w:p>
        </w:tc>
        <w:tc>
          <w:tcPr>
            <w:tcW w:w="6312" w:type="dxa"/>
            <w:gridSpan w:val="5"/>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Объекты сравнения</w:t>
            </w:r>
          </w:p>
        </w:tc>
      </w:tr>
      <w:tr w:rsidR="009F1445" w:rsidRPr="0045590C" w:rsidTr="00847C2D">
        <w:trPr>
          <w:trHeight w:hRule="exact" w:val="331"/>
          <w:jc w:val="center"/>
        </w:trPr>
        <w:tc>
          <w:tcPr>
            <w:tcW w:w="2755" w:type="dxa"/>
            <w:gridSpan w:val="2"/>
            <w:vMerge/>
            <w:tcBorders>
              <w:left w:val="single" w:sz="4" w:space="0" w:color="auto"/>
            </w:tcBorders>
            <w:shd w:val="clear" w:color="auto" w:fill="FFFFFF"/>
            <w:vAlign w:val="bottom"/>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162" w:type="dxa"/>
            <w:vMerge/>
            <w:tcBorders>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w:t>
            </w:r>
          </w:p>
        </w:tc>
      </w:tr>
      <w:tr w:rsidR="009F1445" w:rsidRPr="0045590C" w:rsidTr="00847C2D">
        <w:trPr>
          <w:trHeight w:hRule="exact" w:val="341"/>
          <w:jc w:val="center"/>
        </w:trPr>
        <w:tc>
          <w:tcPr>
            <w:tcW w:w="2755" w:type="dxa"/>
            <w:gridSpan w:val="2"/>
            <w:tcBorders>
              <w:top w:val="single" w:sz="4" w:space="0" w:color="auto"/>
              <w:left w:val="single" w:sz="4" w:space="0" w:color="auto"/>
            </w:tcBorders>
            <w:shd w:val="clear" w:color="auto" w:fill="FFFFFF"/>
            <w:vAlign w:val="bottom"/>
          </w:tcPr>
          <w:p w:rsidR="009F1445" w:rsidRPr="00DD120C" w:rsidRDefault="009F1445" w:rsidP="0045590C">
            <w:pPr>
              <w:widowControl w:val="0"/>
              <w:ind w:left="16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Цена продажи 1 кв.м.</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w:t>
            </w:r>
          </w:p>
        </w:tc>
        <w:tc>
          <w:tcPr>
            <w:tcW w:w="1262" w:type="dxa"/>
            <w:tcBorders>
              <w:top w:val="single" w:sz="4" w:space="0" w:color="auto"/>
              <w:left w:val="single" w:sz="4" w:space="0" w:color="auto"/>
            </w:tcBorders>
            <w:shd w:val="clear" w:color="auto" w:fill="FFFFFF"/>
            <w:vAlign w:val="bottom"/>
          </w:tcPr>
          <w:p w:rsidR="009F1445" w:rsidRPr="00DD120C" w:rsidRDefault="00901677" w:rsidP="0045590C">
            <w:pPr>
              <w:widowControl w:val="0"/>
              <w:ind w:left="2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 xml:space="preserve">235 </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225</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210</w:t>
            </w:r>
          </w:p>
        </w:tc>
        <w:tc>
          <w:tcPr>
            <w:tcW w:w="1262" w:type="dxa"/>
            <w:tcBorders>
              <w:top w:val="single" w:sz="4" w:space="0" w:color="auto"/>
              <w:left w:val="single" w:sz="4" w:space="0" w:color="auto"/>
            </w:tcBorders>
            <w:shd w:val="clear" w:color="auto" w:fill="FFFFFF"/>
            <w:vAlign w:val="bottom"/>
          </w:tcPr>
          <w:p w:rsidR="009F1445" w:rsidRPr="00DD120C" w:rsidRDefault="00901677"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 xml:space="preserve">215 </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205</w:t>
            </w: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DD12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Вид права</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Аренда</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4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Собствен.</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Аренда</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2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Аренда</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DD12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w:t>
            </w:r>
          </w:p>
        </w:tc>
        <w:tc>
          <w:tcPr>
            <w:tcW w:w="1258"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w:t>
            </w:r>
          </w:p>
        </w:tc>
        <w:tc>
          <w:tcPr>
            <w:tcW w:w="1258"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DD12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0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DD12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Усл-я финансиров.</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4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Наличн.</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Наличн.</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Безналич.</w:t>
            </w:r>
          </w:p>
        </w:tc>
      </w:tr>
      <w:tr w:rsidR="009F1445" w:rsidRPr="0045590C" w:rsidTr="00847C2D">
        <w:trPr>
          <w:trHeight w:hRule="exact" w:val="336"/>
          <w:jc w:val="center"/>
        </w:trPr>
        <w:tc>
          <w:tcPr>
            <w:tcW w:w="427" w:type="dxa"/>
            <w:vMerge/>
            <w:tcBorders>
              <w:left w:val="single" w:sz="4" w:space="0" w:color="auto"/>
            </w:tcBorders>
            <w:shd w:val="clear" w:color="auto" w:fill="FFFFFF"/>
            <w:vAlign w:val="center"/>
          </w:tcPr>
          <w:p w:rsidR="009F1445" w:rsidRPr="00DD120C" w:rsidRDefault="009F1445" w:rsidP="00DD12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center"/>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62"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+10</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DD12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20"/>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DD12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3</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Условия продажи</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4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Нерын.</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center"/>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+25</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4D6FF3">
            <w:pPr>
              <w:widowControl w:val="0"/>
              <w:ind w:left="5"/>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4</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Дата продажи</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Декабрь</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Февраль</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4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Апрель</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Август</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Декабрь</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3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Июль</w:t>
            </w:r>
          </w:p>
        </w:tc>
      </w:tr>
      <w:tr w:rsidR="009F1445" w:rsidRPr="0045590C" w:rsidTr="00847C2D">
        <w:trPr>
          <w:trHeight w:hRule="exact" w:val="336"/>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+19,7</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+15,8</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+7,9</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+9,4</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4D6FF3">
            <w:pPr>
              <w:widowControl w:val="0"/>
              <w:ind w:left="5"/>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Местоположение</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1</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2</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3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Зона 2</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+22,5</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+21,4</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80"/>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4D6FF3">
            <w:pPr>
              <w:widowControl w:val="0"/>
              <w:ind w:left="5"/>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6</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Площадь, кв. м.</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250</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150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200</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150</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250</w:t>
            </w:r>
          </w:p>
        </w:tc>
      </w:tr>
      <w:tr w:rsidR="009F1445" w:rsidRPr="0045590C" w:rsidTr="00847C2D">
        <w:trPr>
          <w:trHeight w:hRule="exact" w:val="336"/>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+11,7</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+5,8</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+5,8</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+11,7</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D6FF3">
            <w:pPr>
              <w:widowControl w:val="0"/>
              <w:ind w:left="5"/>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14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r>
      <w:tr w:rsidR="009F1445" w:rsidRPr="0045590C" w:rsidTr="00847C2D">
        <w:trPr>
          <w:trHeight w:hRule="exact" w:val="341"/>
          <w:jc w:val="center"/>
        </w:trPr>
        <w:tc>
          <w:tcPr>
            <w:tcW w:w="427" w:type="dxa"/>
            <w:vMerge w:val="restart"/>
            <w:tcBorders>
              <w:top w:val="single" w:sz="4" w:space="0" w:color="auto"/>
              <w:left w:val="single" w:sz="4" w:space="0" w:color="auto"/>
            </w:tcBorders>
            <w:shd w:val="clear" w:color="auto" w:fill="FFFFFF"/>
            <w:vAlign w:val="center"/>
          </w:tcPr>
          <w:p w:rsidR="009F1445" w:rsidRPr="00DD120C" w:rsidRDefault="009F1445" w:rsidP="004D6FF3">
            <w:pPr>
              <w:widowControl w:val="0"/>
              <w:ind w:left="5"/>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7</w:t>
            </w: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Обременение</w:t>
            </w:r>
          </w:p>
        </w:tc>
        <w:tc>
          <w:tcPr>
            <w:tcW w:w="11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Есть</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Есть</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Нет</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Есть</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Корректировка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-9,8</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-9,8</w:t>
            </w: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-9,8</w:t>
            </w: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jc w:val="center"/>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0</w:t>
            </w:r>
          </w:p>
        </w:tc>
      </w:tr>
      <w:tr w:rsidR="009F1445" w:rsidRPr="0045590C" w:rsidTr="00847C2D">
        <w:trPr>
          <w:trHeight w:hRule="exact" w:val="341"/>
          <w:jc w:val="center"/>
        </w:trPr>
        <w:tc>
          <w:tcPr>
            <w:tcW w:w="427" w:type="dxa"/>
            <w:vMerge/>
            <w:tcBorders>
              <w:left w:val="single" w:sz="4" w:space="0" w:color="auto"/>
            </w:tcBorders>
            <w:shd w:val="clear" w:color="auto" w:fill="FFFFFF"/>
            <w:vAlign w:val="center"/>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2328" w:type="dxa"/>
            <w:tcBorders>
              <w:top w:val="single" w:sz="4" w:space="0" w:color="auto"/>
              <w:left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Скоррект. цена</w:t>
            </w:r>
          </w:p>
        </w:tc>
        <w:tc>
          <w:tcPr>
            <w:tcW w:w="1162" w:type="dxa"/>
            <w:tcBorders>
              <w:top w:val="single" w:sz="4" w:space="0" w:color="auto"/>
              <w:lef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28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58"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c>
          <w:tcPr>
            <w:tcW w:w="1262" w:type="dxa"/>
            <w:tcBorders>
              <w:top w:val="single" w:sz="4" w:space="0" w:color="auto"/>
              <w:left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p>
        </w:tc>
        <w:tc>
          <w:tcPr>
            <w:tcW w:w="1272" w:type="dxa"/>
            <w:tcBorders>
              <w:top w:val="single" w:sz="4" w:space="0" w:color="auto"/>
              <w:left w:val="single" w:sz="4" w:space="0" w:color="auto"/>
              <w:right w:val="single" w:sz="4" w:space="0" w:color="auto"/>
            </w:tcBorders>
            <w:shd w:val="clear" w:color="auto" w:fill="FFFFFF"/>
            <w:vAlign w:val="bottom"/>
          </w:tcPr>
          <w:p w:rsidR="009F1445" w:rsidRPr="00DD120C" w:rsidRDefault="009F1445" w:rsidP="0045590C">
            <w:pPr>
              <w:widowControl w:val="0"/>
              <w:ind w:left="400"/>
              <w:rPr>
                <w:rFonts w:ascii="Times New Roman" w:eastAsia="Times New Roman" w:hAnsi="Times New Roman" w:cs="Times New Roman"/>
                <w:color w:val="000000"/>
                <w:sz w:val="24"/>
                <w:szCs w:val="24"/>
                <w:lang w:bidi="ru-RU"/>
              </w:rPr>
            </w:pPr>
          </w:p>
        </w:tc>
      </w:tr>
      <w:tr w:rsidR="009F1445" w:rsidRPr="0045590C" w:rsidTr="00847C2D">
        <w:trPr>
          <w:trHeight w:hRule="exact" w:val="350"/>
          <w:jc w:val="center"/>
        </w:trPr>
        <w:tc>
          <w:tcPr>
            <w:tcW w:w="2755" w:type="dxa"/>
            <w:gridSpan w:val="2"/>
            <w:tcBorders>
              <w:top w:val="single" w:sz="4" w:space="0" w:color="auto"/>
              <w:left w:val="single" w:sz="4" w:space="0" w:color="auto"/>
              <w:bottom w:val="single" w:sz="4" w:space="0" w:color="auto"/>
            </w:tcBorders>
            <w:shd w:val="clear" w:color="auto" w:fill="FFFFFF"/>
            <w:vAlign w:val="bottom"/>
          </w:tcPr>
          <w:p w:rsidR="009F1445" w:rsidRPr="00DD120C" w:rsidRDefault="009F1445" w:rsidP="0045590C">
            <w:pPr>
              <w:widowControl w:val="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Рыночная стоимость</w:t>
            </w:r>
          </w:p>
        </w:tc>
        <w:tc>
          <w:tcPr>
            <w:tcW w:w="1162" w:type="dxa"/>
            <w:tcBorders>
              <w:top w:val="single" w:sz="4" w:space="0" w:color="auto"/>
              <w:left w:val="single" w:sz="4" w:space="0" w:color="auto"/>
              <w:bottom w:val="single" w:sz="4" w:space="0" w:color="auto"/>
            </w:tcBorders>
            <w:shd w:val="clear" w:color="auto" w:fill="FFFFFF"/>
            <w:vAlign w:val="bottom"/>
          </w:tcPr>
          <w:p w:rsidR="009F1445" w:rsidRPr="00DD120C" w:rsidRDefault="009F1445" w:rsidP="0045590C">
            <w:pPr>
              <w:widowControl w:val="0"/>
              <w:ind w:left="320"/>
              <w:rPr>
                <w:rFonts w:ascii="Times New Roman" w:eastAsia="Times New Roman" w:hAnsi="Times New Roman" w:cs="Times New Roman"/>
                <w:color w:val="000000"/>
                <w:sz w:val="24"/>
                <w:szCs w:val="24"/>
                <w:lang w:bidi="ru-RU"/>
              </w:rPr>
            </w:pPr>
            <w:r w:rsidRPr="00DD120C">
              <w:rPr>
                <w:rFonts w:ascii="Times New Roman" w:eastAsia="Times New Roman" w:hAnsi="Times New Roman" w:cs="Times New Roman"/>
                <w:color w:val="000000"/>
                <w:sz w:val="24"/>
                <w:szCs w:val="24"/>
                <w:lang w:bidi="ru-RU"/>
              </w:rPr>
              <w:t>236,6</w:t>
            </w:r>
          </w:p>
        </w:tc>
        <w:tc>
          <w:tcPr>
            <w:tcW w:w="1262" w:type="dxa"/>
            <w:tcBorders>
              <w:top w:val="single" w:sz="4" w:space="0" w:color="auto"/>
              <w:left w:val="single" w:sz="4" w:space="0" w:color="auto"/>
              <w:bottom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58" w:type="dxa"/>
            <w:tcBorders>
              <w:top w:val="single" w:sz="4" w:space="0" w:color="auto"/>
              <w:left w:val="single" w:sz="4" w:space="0" w:color="auto"/>
              <w:bottom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58" w:type="dxa"/>
            <w:tcBorders>
              <w:top w:val="single" w:sz="4" w:space="0" w:color="auto"/>
              <w:left w:val="single" w:sz="4" w:space="0" w:color="auto"/>
              <w:bottom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62" w:type="dxa"/>
            <w:tcBorders>
              <w:top w:val="single" w:sz="4" w:space="0" w:color="auto"/>
              <w:left w:val="single" w:sz="4" w:space="0" w:color="auto"/>
              <w:bottom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F1445" w:rsidRPr="00DD120C" w:rsidRDefault="009F1445" w:rsidP="0045590C">
            <w:pPr>
              <w:widowControl w:val="0"/>
              <w:rPr>
                <w:rFonts w:ascii="Times New Roman" w:eastAsia="Courier New" w:hAnsi="Times New Roman" w:cs="Times New Roman"/>
                <w:color w:val="000000"/>
                <w:sz w:val="24"/>
                <w:szCs w:val="24"/>
                <w:lang w:bidi="ru-RU"/>
              </w:rPr>
            </w:pPr>
          </w:p>
        </w:tc>
      </w:tr>
    </w:tbl>
    <w:p w:rsidR="009F1445" w:rsidRPr="0045590C" w:rsidRDefault="009F1445"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Рыночная стоимость земельного участка</w:t>
      </w:r>
      <w:r w:rsidR="00901677" w:rsidRPr="0045590C">
        <w:rPr>
          <w:rFonts w:ascii="Times New Roman" w:eastAsia="Times New Roman" w:hAnsi="Times New Roman" w:cs="Times New Roman"/>
          <w:color w:val="000000"/>
          <w:sz w:val="28"/>
          <w:szCs w:val="28"/>
          <w:lang w:bidi="ru-RU"/>
        </w:rPr>
        <w:t>:</w:t>
      </w:r>
    </w:p>
    <w:p w:rsidR="009F1445" w:rsidRPr="0045590C" w:rsidRDefault="009F1445" w:rsidP="0045590C">
      <w:pPr>
        <w:widowControl w:val="0"/>
        <w:rPr>
          <w:rFonts w:ascii="Times New Roman" w:eastAsia="Courier New" w:hAnsi="Times New Roman" w:cs="Times New Roman"/>
          <w:color w:val="000000"/>
          <w:sz w:val="28"/>
          <w:szCs w:val="28"/>
          <w:lang w:bidi="ru-RU"/>
        </w:rPr>
      </w:pPr>
    </w:p>
    <w:p w:rsidR="00790A44" w:rsidRPr="0045590C" w:rsidRDefault="00790A44" w:rsidP="0045590C">
      <w:pPr>
        <w:widowControl w:val="0"/>
        <w:ind w:firstLine="740"/>
        <w:jc w:val="both"/>
        <w:rPr>
          <w:rFonts w:ascii="Times New Roman" w:eastAsia="Times New Roman" w:hAnsi="Times New Roman" w:cs="Times New Roman"/>
          <w:color w:val="000000"/>
          <w:sz w:val="28"/>
          <w:szCs w:val="28"/>
          <w:lang w:bidi="ru-RU"/>
        </w:rPr>
      </w:pPr>
    </w:p>
    <w:p w:rsidR="00294A7C" w:rsidRPr="0045590C" w:rsidRDefault="00790A44"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w:t>
      </w:r>
      <w:r w:rsidR="00294A7C" w:rsidRPr="0045590C">
        <w:rPr>
          <w:rFonts w:ascii="Times New Roman" w:eastAsia="Times New Roman" w:hAnsi="Times New Roman" w:cs="Times New Roman"/>
          <w:color w:val="000000"/>
          <w:sz w:val="28"/>
          <w:szCs w:val="28"/>
          <w:lang w:bidi="ru-RU"/>
        </w:rPr>
        <w:t>. Определить стоимость свободного земельного участка, если его аналог с улучшениями продается в ближайших окрестностях за 2</w:t>
      </w:r>
      <w:r w:rsidR="00E42715" w:rsidRPr="0045590C">
        <w:rPr>
          <w:rFonts w:ascii="Times New Roman" w:eastAsia="Times New Roman" w:hAnsi="Times New Roman" w:cs="Times New Roman"/>
          <w:color w:val="000000"/>
          <w:sz w:val="28"/>
          <w:szCs w:val="28"/>
          <w:lang w:bidi="ru-RU"/>
        </w:rPr>
        <w:t xml:space="preserve"> 400 тыс.</w:t>
      </w:r>
      <w:r w:rsidR="00294A7C" w:rsidRPr="0045590C">
        <w:rPr>
          <w:rFonts w:ascii="Times New Roman" w:eastAsia="Times New Roman" w:hAnsi="Times New Roman" w:cs="Times New Roman"/>
          <w:color w:val="000000"/>
          <w:sz w:val="28"/>
          <w:szCs w:val="28"/>
          <w:lang w:bidi="ru-RU"/>
        </w:rPr>
        <w:t>руб. Ха</w:t>
      </w:r>
      <w:r w:rsidR="00294A7C" w:rsidRPr="0045590C">
        <w:rPr>
          <w:rFonts w:ascii="Times New Roman" w:eastAsia="Times New Roman" w:hAnsi="Times New Roman" w:cs="Times New Roman"/>
          <w:color w:val="000000"/>
          <w:sz w:val="28"/>
          <w:szCs w:val="28"/>
          <w:lang w:bidi="ru-RU"/>
        </w:rPr>
        <w:softHyphen/>
        <w:t>рактеристики цен продаж трех типичных объектов недвижимости в данном районе и стоимости их улучшений приведены в таблице 1</w:t>
      </w:r>
      <w:r w:rsidR="00E42715" w:rsidRPr="0045590C">
        <w:rPr>
          <w:rFonts w:ascii="Times New Roman" w:eastAsia="Times New Roman" w:hAnsi="Times New Roman" w:cs="Times New Roman"/>
          <w:color w:val="000000"/>
          <w:sz w:val="28"/>
          <w:szCs w:val="28"/>
          <w:lang w:bidi="ru-RU"/>
        </w:rPr>
        <w:t>6</w:t>
      </w:r>
      <w:r w:rsidR="00294A7C" w:rsidRPr="0045590C">
        <w:rPr>
          <w:rFonts w:ascii="Times New Roman" w:eastAsia="Times New Roman" w:hAnsi="Times New Roman" w:cs="Times New Roman"/>
          <w:color w:val="000000"/>
          <w:sz w:val="28"/>
          <w:szCs w:val="28"/>
          <w:lang w:bidi="ru-RU"/>
        </w:rPr>
        <w:t>.</w:t>
      </w:r>
    </w:p>
    <w:p w:rsidR="00E42715" w:rsidRPr="0045590C" w:rsidRDefault="00E42715" w:rsidP="0045590C">
      <w:pPr>
        <w:widowControl w:val="0"/>
        <w:rPr>
          <w:rFonts w:ascii="Times New Roman" w:eastAsia="Times New Roman" w:hAnsi="Times New Roman" w:cs="Times New Roman"/>
          <w:bCs/>
          <w:color w:val="000000"/>
          <w:sz w:val="28"/>
          <w:szCs w:val="28"/>
          <w:lang w:bidi="ru-RU"/>
        </w:rPr>
      </w:pPr>
      <w:r w:rsidRPr="0045590C">
        <w:rPr>
          <w:rFonts w:ascii="Times New Roman" w:eastAsia="Times New Roman" w:hAnsi="Times New Roman" w:cs="Times New Roman"/>
          <w:bCs/>
          <w:color w:val="000000"/>
          <w:sz w:val="28"/>
          <w:szCs w:val="28"/>
          <w:lang w:bidi="ru-RU"/>
        </w:rPr>
        <w:t>Таблица 1</w:t>
      </w:r>
      <w:r w:rsidR="00B20212" w:rsidRPr="0045590C">
        <w:rPr>
          <w:rFonts w:ascii="Times New Roman" w:eastAsia="Times New Roman" w:hAnsi="Times New Roman" w:cs="Times New Roman"/>
          <w:bCs/>
          <w:color w:val="000000"/>
          <w:sz w:val="28"/>
          <w:szCs w:val="28"/>
          <w:lang w:bidi="ru-RU"/>
        </w:rPr>
        <w:t>7</w:t>
      </w:r>
      <w:r w:rsidRPr="0045590C">
        <w:rPr>
          <w:rFonts w:ascii="Times New Roman" w:eastAsia="Times New Roman" w:hAnsi="Times New Roman" w:cs="Times New Roman"/>
          <w:bCs/>
          <w:color w:val="000000"/>
          <w:sz w:val="28"/>
          <w:szCs w:val="28"/>
          <w:lang w:bidi="ru-RU"/>
        </w:rPr>
        <w:t xml:space="preserve"> — Определение доли стоимости земли в цене продаж объектов</w:t>
      </w:r>
    </w:p>
    <w:tbl>
      <w:tblPr>
        <w:tblOverlap w:val="never"/>
        <w:tblW w:w="10026" w:type="dxa"/>
        <w:jc w:val="center"/>
        <w:tblLayout w:type="fixed"/>
        <w:tblCellMar>
          <w:left w:w="10" w:type="dxa"/>
          <w:right w:w="10" w:type="dxa"/>
        </w:tblCellMar>
        <w:tblLook w:val="04A0"/>
      </w:tblPr>
      <w:tblGrid>
        <w:gridCol w:w="1632"/>
        <w:gridCol w:w="2837"/>
        <w:gridCol w:w="2842"/>
        <w:gridCol w:w="2715"/>
      </w:tblGrid>
      <w:tr w:rsidR="00E42715" w:rsidRPr="0045590C" w:rsidTr="002203BF">
        <w:trPr>
          <w:trHeight w:hRule="exact" w:val="989"/>
          <w:jc w:val="center"/>
        </w:trPr>
        <w:tc>
          <w:tcPr>
            <w:tcW w:w="1632" w:type="dxa"/>
            <w:tcBorders>
              <w:top w:val="single" w:sz="4" w:space="0" w:color="auto"/>
              <w:left w:val="single" w:sz="4" w:space="0" w:color="auto"/>
            </w:tcBorders>
            <w:shd w:val="clear" w:color="auto" w:fill="FFFFFF"/>
            <w:vAlign w:val="center"/>
          </w:tcPr>
          <w:p w:rsidR="00E42715" w:rsidRPr="0045590C" w:rsidRDefault="00E42715" w:rsidP="0045590C">
            <w:pPr>
              <w:widowControl w:val="0"/>
              <w:spacing w:after="8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объекта-</w:t>
            </w:r>
          </w:p>
          <w:p w:rsidR="00E42715" w:rsidRPr="0045590C" w:rsidRDefault="00E42715" w:rsidP="0045590C">
            <w:pPr>
              <w:widowControl w:val="0"/>
              <w:spacing w:before="8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аналога</w:t>
            </w:r>
          </w:p>
        </w:tc>
        <w:tc>
          <w:tcPr>
            <w:tcW w:w="2837" w:type="dxa"/>
            <w:tcBorders>
              <w:top w:val="single" w:sz="4" w:space="0" w:color="auto"/>
              <w:left w:val="single" w:sz="4" w:space="0" w:color="auto"/>
            </w:tcBorders>
            <w:shd w:val="clear" w:color="auto" w:fill="FFFFFF"/>
            <w:vAlign w:val="bottom"/>
          </w:tcPr>
          <w:p w:rsidR="00E32518" w:rsidRPr="0045590C" w:rsidRDefault="00E42715" w:rsidP="0045590C">
            <w:pPr>
              <w:widowControl w:val="0"/>
              <w:jc w:val="center"/>
              <w:rPr>
                <w:rFonts w:ascii="Times New Roman" w:eastAsia="Times New Roman" w:hAnsi="Times New Roman" w:cs="Times New Roman"/>
                <w:color w:val="000000"/>
                <w:sz w:val="28"/>
                <w:szCs w:val="28"/>
                <w:lang w:eastAsia="en-US" w:bidi="en-US"/>
              </w:rPr>
            </w:pPr>
            <w:r w:rsidRPr="0045590C">
              <w:rPr>
                <w:rFonts w:ascii="Times New Roman" w:eastAsia="Times New Roman" w:hAnsi="Times New Roman" w:cs="Times New Roman"/>
                <w:color w:val="000000"/>
                <w:sz w:val="28"/>
                <w:szCs w:val="28"/>
                <w:lang w:bidi="ru-RU"/>
              </w:rPr>
              <w:t xml:space="preserve">Цена продажи участка с постройками, </w:t>
            </w:r>
            <w:r w:rsidRPr="0045590C">
              <w:rPr>
                <w:rFonts w:ascii="Times New Roman" w:eastAsia="Times New Roman" w:hAnsi="Times New Roman" w:cs="Times New Roman"/>
                <w:color w:val="000000"/>
                <w:sz w:val="28"/>
                <w:szCs w:val="28"/>
                <w:lang w:val="en-US" w:eastAsia="en-US" w:bidi="en-US"/>
              </w:rPr>
              <w:t>V</w:t>
            </w:r>
            <w:r w:rsidRPr="0045590C">
              <w:rPr>
                <w:rFonts w:ascii="Times New Roman" w:eastAsia="Times New Roman" w:hAnsi="Times New Roman" w:cs="Times New Roman"/>
                <w:color w:val="000000"/>
                <w:sz w:val="28"/>
                <w:szCs w:val="28"/>
                <w:vertAlign w:val="subscript"/>
                <w:lang w:val="en-US" w:eastAsia="en-US" w:bidi="en-US"/>
              </w:rPr>
              <w:t>i</w:t>
            </w:r>
            <w:r w:rsidRPr="0045590C">
              <w:rPr>
                <w:rFonts w:ascii="Times New Roman" w:eastAsia="Times New Roman" w:hAnsi="Times New Roman" w:cs="Times New Roman"/>
                <w:color w:val="000000"/>
                <w:sz w:val="28"/>
                <w:szCs w:val="28"/>
                <w:lang w:eastAsia="en-US" w:bidi="en-US"/>
              </w:rPr>
              <w:t xml:space="preserve">, </w:t>
            </w:r>
          </w:p>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тыс. руб.</w:t>
            </w:r>
          </w:p>
        </w:tc>
        <w:tc>
          <w:tcPr>
            <w:tcW w:w="284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Стоимость улучшений к учетом износа, </w:t>
            </w:r>
            <w:r w:rsidRPr="0045590C">
              <w:rPr>
                <w:rFonts w:ascii="Times New Roman" w:eastAsia="Times New Roman" w:hAnsi="Times New Roman" w:cs="Times New Roman"/>
                <w:color w:val="000000"/>
                <w:sz w:val="28"/>
                <w:szCs w:val="28"/>
                <w:lang w:val="en-US" w:eastAsia="en-US" w:bidi="en-US"/>
              </w:rPr>
              <w:t>V</w:t>
            </w:r>
            <w:r w:rsidRPr="0045590C">
              <w:rPr>
                <w:rFonts w:ascii="Times New Roman" w:eastAsia="Times New Roman" w:hAnsi="Times New Roman" w:cs="Times New Roman"/>
                <w:color w:val="000000"/>
                <w:sz w:val="28"/>
                <w:szCs w:val="28"/>
                <w:vertAlign w:val="subscript"/>
                <w:lang w:val="en-US" w:eastAsia="en-US" w:bidi="en-US"/>
              </w:rPr>
              <w:t>Bi</w:t>
            </w:r>
            <w:r w:rsidRPr="0045590C">
              <w:rPr>
                <w:rFonts w:ascii="Times New Roman" w:eastAsia="Times New Roman" w:hAnsi="Times New Roman" w:cs="Times New Roman"/>
                <w:color w:val="000000"/>
                <w:sz w:val="28"/>
                <w:szCs w:val="28"/>
                <w:lang w:bidi="ru-RU"/>
              </w:rPr>
              <w:t>, тыс. руб.</w:t>
            </w:r>
          </w:p>
        </w:tc>
        <w:tc>
          <w:tcPr>
            <w:tcW w:w="2715" w:type="dxa"/>
            <w:tcBorders>
              <w:top w:val="single" w:sz="4" w:space="0" w:color="auto"/>
              <w:left w:val="single" w:sz="4" w:space="0" w:color="auto"/>
              <w:righ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Отношение стоимости улучшения к цене продажи, </w:t>
            </w:r>
            <w:r w:rsidRPr="0045590C">
              <w:rPr>
                <w:rFonts w:ascii="Times New Roman" w:eastAsia="Times New Roman" w:hAnsi="Times New Roman" w:cs="Times New Roman"/>
                <w:color w:val="000000"/>
                <w:sz w:val="28"/>
                <w:szCs w:val="28"/>
                <w:lang w:val="en-US" w:eastAsia="en-US" w:bidi="en-US"/>
              </w:rPr>
              <w:t>KBi</w:t>
            </w:r>
          </w:p>
        </w:tc>
      </w:tr>
      <w:tr w:rsidR="00E42715" w:rsidRPr="0045590C" w:rsidTr="002203BF">
        <w:trPr>
          <w:trHeight w:hRule="exact" w:val="331"/>
          <w:jc w:val="center"/>
        </w:trPr>
        <w:tc>
          <w:tcPr>
            <w:tcW w:w="163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2837"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2200</w:t>
            </w:r>
          </w:p>
        </w:tc>
        <w:tc>
          <w:tcPr>
            <w:tcW w:w="284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1580</w:t>
            </w:r>
          </w:p>
        </w:tc>
        <w:tc>
          <w:tcPr>
            <w:tcW w:w="2715" w:type="dxa"/>
            <w:tcBorders>
              <w:top w:val="single" w:sz="4" w:space="0" w:color="auto"/>
              <w:left w:val="single" w:sz="4" w:space="0" w:color="auto"/>
              <w:righ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p>
        </w:tc>
      </w:tr>
      <w:tr w:rsidR="00E42715" w:rsidRPr="0045590C" w:rsidTr="002203BF">
        <w:trPr>
          <w:trHeight w:hRule="exact" w:val="331"/>
          <w:jc w:val="center"/>
        </w:trPr>
        <w:tc>
          <w:tcPr>
            <w:tcW w:w="163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2837"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2030</w:t>
            </w:r>
          </w:p>
        </w:tc>
        <w:tc>
          <w:tcPr>
            <w:tcW w:w="284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1400</w:t>
            </w:r>
          </w:p>
        </w:tc>
        <w:tc>
          <w:tcPr>
            <w:tcW w:w="2715" w:type="dxa"/>
            <w:tcBorders>
              <w:top w:val="single" w:sz="4" w:space="0" w:color="auto"/>
              <w:left w:val="single" w:sz="4" w:space="0" w:color="auto"/>
              <w:righ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p>
        </w:tc>
      </w:tr>
      <w:tr w:rsidR="00E42715" w:rsidRPr="0045590C" w:rsidTr="002203BF">
        <w:trPr>
          <w:trHeight w:hRule="exact" w:val="331"/>
          <w:jc w:val="center"/>
        </w:trPr>
        <w:tc>
          <w:tcPr>
            <w:tcW w:w="163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w:t>
            </w:r>
          </w:p>
        </w:tc>
        <w:tc>
          <w:tcPr>
            <w:tcW w:w="2837"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1900</w:t>
            </w:r>
          </w:p>
        </w:tc>
        <w:tc>
          <w:tcPr>
            <w:tcW w:w="2842" w:type="dxa"/>
            <w:tcBorders>
              <w:top w:val="single" w:sz="4" w:space="0" w:color="auto"/>
              <w:lef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1350</w:t>
            </w:r>
          </w:p>
        </w:tc>
        <w:tc>
          <w:tcPr>
            <w:tcW w:w="2715" w:type="dxa"/>
            <w:tcBorders>
              <w:top w:val="single" w:sz="4" w:space="0" w:color="auto"/>
              <w:left w:val="single" w:sz="4" w:space="0" w:color="auto"/>
              <w:righ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p>
        </w:tc>
      </w:tr>
      <w:tr w:rsidR="00E42715" w:rsidRPr="0045590C" w:rsidTr="002203BF">
        <w:trPr>
          <w:trHeight w:hRule="exact" w:val="341"/>
          <w:jc w:val="center"/>
        </w:trPr>
        <w:tc>
          <w:tcPr>
            <w:tcW w:w="1632" w:type="dxa"/>
            <w:tcBorders>
              <w:top w:val="single" w:sz="4" w:space="0" w:color="auto"/>
              <w:left w:val="single" w:sz="4" w:space="0" w:color="auto"/>
              <w:bottom w:val="single" w:sz="4" w:space="0" w:color="auto"/>
            </w:tcBorders>
            <w:shd w:val="clear" w:color="auto" w:fill="FFFFFF"/>
            <w:vAlign w:val="bottom"/>
          </w:tcPr>
          <w:p w:rsidR="00E42715" w:rsidRPr="0045590C" w:rsidRDefault="00E42715" w:rsidP="0045590C">
            <w:pPr>
              <w:widowControl w:val="0"/>
              <w:ind w:left="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 среднем</w:t>
            </w:r>
          </w:p>
        </w:tc>
        <w:tc>
          <w:tcPr>
            <w:tcW w:w="2837" w:type="dxa"/>
            <w:tcBorders>
              <w:top w:val="single" w:sz="4" w:space="0" w:color="auto"/>
              <w:left w:val="single" w:sz="4" w:space="0" w:color="auto"/>
              <w:bottom w:val="single" w:sz="4" w:space="0" w:color="auto"/>
            </w:tcBorders>
            <w:shd w:val="clear" w:color="auto" w:fill="FFFFFF"/>
          </w:tcPr>
          <w:p w:rsidR="00E42715" w:rsidRPr="0045590C" w:rsidRDefault="00E42715" w:rsidP="0045590C">
            <w:pPr>
              <w:widowControl w:val="0"/>
              <w:rPr>
                <w:rFonts w:ascii="Times New Roman" w:eastAsia="Courier New" w:hAnsi="Times New Roman" w:cs="Times New Roman"/>
                <w:color w:val="000000"/>
                <w:sz w:val="28"/>
                <w:szCs w:val="28"/>
                <w:lang w:bidi="ru-RU"/>
              </w:rPr>
            </w:pPr>
          </w:p>
        </w:tc>
        <w:tc>
          <w:tcPr>
            <w:tcW w:w="2842" w:type="dxa"/>
            <w:tcBorders>
              <w:top w:val="single" w:sz="4" w:space="0" w:color="auto"/>
              <w:left w:val="single" w:sz="4" w:space="0" w:color="auto"/>
              <w:bottom w:val="single" w:sz="4" w:space="0" w:color="auto"/>
            </w:tcBorders>
            <w:shd w:val="clear" w:color="auto" w:fill="FFFFFF"/>
          </w:tcPr>
          <w:p w:rsidR="00E42715" w:rsidRPr="0045590C" w:rsidRDefault="00E42715" w:rsidP="0045590C">
            <w:pPr>
              <w:widowControl w:val="0"/>
              <w:rPr>
                <w:rFonts w:ascii="Times New Roman" w:eastAsia="Courier New" w:hAnsi="Times New Roman" w:cs="Times New Roman"/>
                <w:color w:val="000000"/>
                <w:sz w:val="28"/>
                <w:szCs w:val="28"/>
                <w:lang w:bidi="ru-RU"/>
              </w:rPr>
            </w:pPr>
          </w:p>
        </w:tc>
        <w:tc>
          <w:tcPr>
            <w:tcW w:w="2715" w:type="dxa"/>
            <w:tcBorders>
              <w:top w:val="single" w:sz="4" w:space="0" w:color="auto"/>
              <w:left w:val="single" w:sz="4" w:space="0" w:color="auto"/>
              <w:bottom w:val="single" w:sz="4" w:space="0" w:color="auto"/>
              <w:right w:val="single" w:sz="4" w:space="0" w:color="auto"/>
            </w:tcBorders>
            <w:shd w:val="clear" w:color="auto" w:fill="FFFFFF"/>
            <w:vAlign w:val="bottom"/>
          </w:tcPr>
          <w:p w:rsidR="00E42715" w:rsidRPr="0045590C" w:rsidRDefault="00E42715" w:rsidP="0045590C">
            <w:pPr>
              <w:widowControl w:val="0"/>
              <w:jc w:val="center"/>
              <w:rPr>
                <w:rFonts w:ascii="Times New Roman" w:eastAsia="Times New Roman" w:hAnsi="Times New Roman" w:cs="Times New Roman"/>
                <w:color w:val="000000"/>
                <w:sz w:val="28"/>
                <w:szCs w:val="28"/>
                <w:lang w:bidi="ru-RU"/>
              </w:rPr>
            </w:pPr>
          </w:p>
        </w:tc>
      </w:tr>
    </w:tbl>
    <w:p w:rsidR="00E42715" w:rsidRPr="0045590C" w:rsidRDefault="00E42715" w:rsidP="0045590C">
      <w:pPr>
        <w:widowControl w:val="0"/>
        <w:ind w:firstLine="740"/>
        <w:jc w:val="both"/>
        <w:rPr>
          <w:rFonts w:ascii="Times New Roman" w:eastAsia="Times New Roman" w:hAnsi="Times New Roman" w:cs="Times New Roman"/>
          <w:color w:val="000000"/>
          <w:spacing w:val="10"/>
          <w:sz w:val="28"/>
          <w:szCs w:val="28"/>
          <w:lang w:bidi="ru-RU"/>
        </w:rPr>
      </w:pPr>
    </w:p>
    <w:p w:rsidR="00294A7C" w:rsidRPr="0045590C" w:rsidRDefault="00294A7C" w:rsidP="0045590C">
      <w:pPr>
        <w:widowControl w:val="0"/>
        <w:rPr>
          <w:rFonts w:ascii="Times New Roman" w:eastAsia="Courier New" w:hAnsi="Times New Roman" w:cs="Times New Roman"/>
          <w:color w:val="000000"/>
          <w:sz w:val="28"/>
          <w:szCs w:val="28"/>
          <w:lang w:bidi="ru-RU"/>
        </w:rPr>
      </w:pPr>
    </w:p>
    <w:p w:rsidR="000C121A" w:rsidRPr="0045590C" w:rsidRDefault="00294A7C" w:rsidP="0045590C">
      <w:pPr>
        <w:widowControl w:val="0"/>
        <w:numPr>
          <w:ilvl w:val="0"/>
          <w:numId w:val="86"/>
        </w:numPr>
        <w:tabs>
          <w:tab w:val="left" w:pos="0"/>
        </w:tabs>
        <w:ind w:firstLine="709"/>
        <w:jc w:val="both"/>
        <w:rPr>
          <w:rFonts w:ascii="Times New Roman" w:eastAsia="Times New Roman" w:hAnsi="Times New Roman" w:cs="Times New Roman"/>
          <w:color w:val="000000"/>
          <w:spacing w:val="10"/>
          <w:sz w:val="28"/>
          <w:szCs w:val="28"/>
          <w:lang w:bidi="ru-RU"/>
        </w:rPr>
      </w:pPr>
      <w:r w:rsidRPr="0045590C">
        <w:rPr>
          <w:rFonts w:ascii="Times New Roman" w:eastAsia="Times New Roman" w:hAnsi="Times New Roman" w:cs="Times New Roman"/>
          <w:color w:val="000000"/>
          <w:sz w:val="28"/>
          <w:szCs w:val="28"/>
          <w:lang w:bidi="ru-RU"/>
        </w:rPr>
        <w:t xml:space="preserve">Коэффициент, характеризующий долю стоимости улучшения (построек) в общей стоимости объекта недвижимости </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val="en-US" w:eastAsia="en-US" w:bidi="en-US"/>
        </w:rPr>
        <w:t>K</w:t>
      </w:r>
      <w:r w:rsidRPr="0045590C">
        <w:rPr>
          <w:rFonts w:ascii="Times New Roman" w:eastAsia="Times New Roman" w:hAnsi="Times New Roman" w:cs="Times New Roman"/>
          <w:color w:val="000000"/>
          <w:sz w:val="28"/>
          <w:szCs w:val="28"/>
          <w:vertAlign w:val="subscript"/>
          <w:lang w:val="en-US" w:eastAsia="en-US" w:bidi="en-US"/>
        </w:rPr>
        <w:t>Bi</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bidi="ru-RU"/>
        </w:rPr>
        <w:t>:</w:t>
      </w:r>
      <w:r w:rsidR="000C121A" w:rsidRPr="0045590C">
        <w:rPr>
          <w:rFonts w:ascii="Times New Roman" w:eastAsia="Times New Roman" w:hAnsi="Times New Roman" w:cs="Times New Roman"/>
          <w:color w:val="000000"/>
          <w:spacing w:val="10"/>
          <w:sz w:val="28"/>
          <w:szCs w:val="28"/>
          <w:lang w:val="en-US" w:bidi="ru-RU"/>
        </w:rPr>
        <w:t>KBi</w:t>
      </w:r>
      <w:r w:rsidR="000C121A" w:rsidRPr="0045590C">
        <w:rPr>
          <w:rFonts w:ascii="Times New Roman" w:eastAsia="Times New Roman" w:hAnsi="Times New Roman" w:cs="Times New Roman"/>
          <w:color w:val="000000"/>
          <w:spacing w:val="10"/>
          <w:sz w:val="28"/>
          <w:szCs w:val="28"/>
          <w:lang w:bidi="ru-RU"/>
        </w:rPr>
        <w:t>=</w:t>
      </w:r>
      <w:r w:rsidR="000C121A" w:rsidRPr="0045590C">
        <w:rPr>
          <w:rFonts w:ascii="Times New Roman" w:eastAsia="Times New Roman" w:hAnsi="Times New Roman" w:cs="Times New Roman"/>
          <w:color w:val="000000"/>
          <w:spacing w:val="10"/>
          <w:sz w:val="28"/>
          <w:szCs w:val="28"/>
          <w:lang w:val="en-US" w:bidi="ru-RU"/>
        </w:rPr>
        <w:t>VBi</w:t>
      </w:r>
      <w:r w:rsidR="000C121A" w:rsidRPr="0045590C">
        <w:rPr>
          <w:rFonts w:ascii="Times New Roman" w:eastAsia="Times New Roman" w:hAnsi="Times New Roman" w:cs="Times New Roman"/>
          <w:color w:val="000000"/>
          <w:spacing w:val="10"/>
          <w:sz w:val="28"/>
          <w:szCs w:val="28"/>
          <w:lang w:bidi="ru-RU"/>
        </w:rPr>
        <w:t>/</w:t>
      </w:r>
      <w:r w:rsidR="000C121A" w:rsidRPr="0045590C">
        <w:rPr>
          <w:rFonts w:ascii="Times New Roman" w:eastAsia="Times New Roman" w:hAnsi="Times New Roman" w:cs="Times New Roman"/>
          <w:color w:val="000000"/>
          <w:spacing w:val="10"/>
          <w:sz w:val="28"/>
          <w:szCs w:val="28"/>
          <w:lang w:val="en-US" w:bidi="ru-RU"/>
        </w:rPr>
        <w:t>Vi</w:t>
      </w:r>
    </w:p>
    <w:p w:rsidR="00294A7C" w:rsidRPr="0045590C" w:rsidRDefault="00294A7C" w:rsidP="0045590C">
      <w:pPr>
        <w:widowControl w:val="0"/>
        <w:tabs>
          <w:tab w:val="left" w:pos="0"/>
        </w:tabs>
        <w:rPr>
          <w:rFonts w:ascii="Times New Roman" w:eastAsia="Times New Roman" w:hAnsi="Times New Roman" w:cs="Times New Roman"/>
          <w:color w:val="000000"/>
          <w:spacing w:val="10"/>
          <w:sz w:val="28"/>
          <w:szCs w:val="28"/>
          <w:lang w:bidi="ru-RU"/>
        </w:rPr>
      </w:pPr>
      <w:r w:rsidRPr="0045590C">
        <w:rPr>
          <w:rFonts w:ascii="Times New Roman" w:eastAsia="Times New Roman" w:hAnsi="Times New Roman" w:cs="Times New Roman"/>
          <w:color w:val="000000"/>
          <w:sz w:val="28"/>
          <w:szCs w:val="28"/>
          <w:lang w:val="en-US" w:eastAsia="en-US" w:bidi="en-US"/>
        </w:rPr>
        <w:t>V</w:t>
      </w:r>
      <w:r w:rsidRPr="0045590C">
        <w:rPr>
          <w:rFonts w:ascii="Times New Roman" w:eastAsia="Times New Roman" w:hAnsi="Times New Roman" w:cs="Times New Roman"/>
          <w:color w:val="000000"/>
          <w:sz w:val="28"/>
          <w:szCs w:val="28"/>
          <w:vertAlign w:val="subscript"/>
          <w:lang w:val="en-US" w:eastAsia="en-US" w:bidi="en-US"/>
        </w:rPr>
        <w:t>Bi</w:t>
      </w:r>
      <w:r w:rsidRPr="0045590C">
        <w:rPr>
          <w:rFonts w:ascii="Times New Roman" w:eastAsia="Times New Roman" w:hAnsi="Times New Roman" w:cs="Times New Roman"/>
          <w:color w:val="000000"/>
          <w:sz w:val="28"/>
          <w:szCs w:val="28"/>
          <w:lang w:bidi="ru-RU"/>
        </w:rPr>
        <w:t xml:space="preserve">- стоимость улучшений </w:t>
      </w:r>
      <w:r w:rsidRPr="0045590C">
        <w:rPr>
          <w:rFonts w:ascii="Times New Roman" w:eastAsia="Times New Roman" w:hAnsi="Times New Roman" w:cs="Times New Roman"/>
          <w:color w:val="000000"/>
          <w:sz w:val="28"/>
          <w:szCs w:val="28"/>
          <w:lang w:val="en-US" w:eastAsia="en-US" w:bidi="en-US"/>
        </w:rPr>
        <w:t>i</w:t>
      </w:r>
      <w:r w:rsidRPr="0045590C">
        <w:rPr>
          <w:rFonts w:ascii="Times New Roman" w:eastAsia="Times New Roman" w:hAnsi="Times New Roman" w:cs="Times New Roman"/>
          <w:color w:val="000000"/>
          <w:sz w:val="28"/>
          <w:szCs w:val="28"/>
          <w:lang w:bidi="ru-RU"/>
        </w:rPr>
        <w:t>-го объекта-аналога с учетом износа;</w:t>
      </w:r>
    </w:p>
    <w:p w:rsidR="00294A7C" w:rsidRPr="0045590C" w:rsidRDefault="00294A7C" w:rsidP="0045590C">
      <w:pPr>
        <w:widowControl w:val="0"/>
        <w:tabs>
          <w:tab w:val="left" w:pos="0"/>
        </w:tabs>
        <w:jc w:val="both"/>
        <w:rPr>
          <w:rFonts w:ascii="Times New Roman" w:eastAsia="Times New Roman" w:hAnsi="Times New Roman" w:cs="Times New Roman"/>
          <w:color w:val="000000"/>
          <w:spacing w:val="10"/>
          <w:sz w:val="28"/>
          <w:szCs w:val="28"/>
          <w:lang w:bidi="ru-RU"/>
        </w:rPr>
      </w:pPr>
      <w:r w:rsidRPr="0045590C">
        <w:rPr>
          <w:rFonts w:ascii="Times New Roman" w:eastAsia="Times New Roman" w:hAnsi="Times New Roman" w:cs="Times New Roman"/>
          <w:color w:val="000000"/>
          <w:sz w:val="28"/>
          <w:szCs w:val="28"/>
          <w:lang w:val="en-US" w:eastAsia="en-US" w:bidi="en-US"/>
        </w:rPr>
        <w:t>Vi</w:t>
      </w:r>
      <w:r w:rsidRPr="0045590C">
        <w:rPr>
          <w:rFonts w:ascii="Times New Roman" w:eastAsia="Times New Roman" w:hAnsi="Times New Roman" w:cs="Times New Roman"/>
          <w:color w:val="000000"/>
          <w:sz w:val="28"/>
          <w:szCs w:val="28"/>
          <w:lang w:bidi="ru-RU"/>
        </w:rPr>
        <w:t xml:space="preserve">- цена продажи </w:t>
      </w:r>
      <w:r w:rsidRPr="0045590C">
        <w:rPr>
          <w:rFonts w:ascii="Times New Roman" w:eastAsia="Times New Roman" w:hAnsi="Times New Roman" w:cs="Times New Roman"/>
          <w:color w:val="000000"/>
          <w:sz w:val="28"/>
          <w:szCs w:val="28"/>
          <w:lang w:val="en-US" w:eastAsia="en-US" w:bidi="en-US"/>
        </w:rPr>
        <w:t>i</w:t>
      </w:r>
      <w:r w:rsidRPr="0045590C">
        <w:rPr>
          <w:rFonts w:ascii="Times New Roman" w:eastAsia="Times New Roman" w:hAnsi="Times New Roman" w:cs="Times New Roman"/>
          <w:color w:val="000000"/>
          <w:sz w:val="28"/>
          <w:szCs w:val="28"/>
          <w:lang w:bidi="ru-RU"/>
        </w:rPr>
        <w:t>-го объекта-аналога.</w:t>
      </w:r>
    </w:p>
    <w:p w:rsidR="00294A7C" w:rsidRPr="0045590C" w:rsidRDefault="00294A7C" w:rsidP="0045590C">
      <w:pPr>
        <w:widowControl w:val="0"/>
        <w:numPr>
          <w:ilvl w:val="0"/>
          <w:numId w:val="86"/>
        </w:numPr>
        <w:tabs>
          <w:tab w:val="left" w:pos="0"/>
          <w:tab w:val="left" w:pos="1127"/>
        </w:tabs>
        <w:ind w:firstLine="709"/>
        <w:jc w:val="both"/>
        <w:rPr>
          <w:rFonts w:ascii="Times New Roman" w:eastAsia="Times New Roman" w:hAnsi="Times New Roman" w:cs="Times New Roman"/>
          <w:color w:val="000000"/>
          <w:spacing w:val="10"/>
          <w:sz w:val="28"/>
          <w:szCs w:val="28"/>
          <w:lang w:bidi="ru-RU"/>
        </w:rPr>
      </w:pPr>
      <w:r w:rsidRPr="0045590C">
        <w:rPr>
          <w:rFonts w:ascii="Times New Roman" w:eastAsia="Times New Roman" w:hAnsi="Times New Roman" w:cs="Times New Roman"/>
          <w:color w:val="000000"/>
          <w:sz w:val="28"/>
          <w:szCs w:val="28"/>
          <w:lang w:bidi="ru-RU"/>
        </w:rPr>
        <w:t xml:space="preserve">Коэффициент, характеризующий долю стоимости земли </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val="en-US" w:eastAsia="en-US" w:bidi="en-US"/>
        </w:rPr>
        <w:t>K</w:t>
      </w:r>
      <w:r w:rsidRPr="0045590C">
        <w:rPr>
          <w:rFonts w:ascii="Times New Roman" w:eastAsia="Times New Roman" w:hAnsi="Times New Roman" w:cs="Times New Roman"/>
          <w:color w:val="000000"/>
          <w:sz w:val="28"/>
          <w:szCs w:val="28"/>
          <w:vertAlign w:val="subscript"/>
          <w:lang w:val="en-US" w:eastAsia="en-US" w:bidi="en-US"/>
        </w:rPr>
        <w:t>L</w:t>
      </w:r>
      <w:r w:rsidRPr="0045590C">
        <w:rPr>
          <w:rFonts w:ascii="Times New Roman" w:eastAsia="Times New Roman" w:hAnsi="Times New Roman" w:cs="Times New Roman"/>
          <w:color w:val="000000"/>
          <w:sz w:val="28"/>
          <w:szCs w:val="28"/>
          <w:lang w:eastAsia="en-US" w:bidi="en-US"/>
        </w:rPr>
        <w:t>)</w:t>
      </w:r>
      <w:r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val="en-US" w:eastAsia="en-US" w:bidi="en-US"/>
        </w:rPr>
        <w:t>K</w:t>
      </w:r>
      <w:r w:rsidRPr="0045590C">
        <w:rPr>
          <w:rFonts w:ascii="Times New Roman" w:eastAsia="Times New Roman" w:hAnsi="Times New Roman" w:cs="Times New Roman"/>
          <w:color w:val="000000"/>
          <w:sz w:val="28"/>
          <w:szCs w:val="28"/>
          <w:vertAlign w:val="subscript"/>
          <w:lang w:val="en-US" w:eastAsia="en-US" w:bidi="en-US"/>
        </w:rPr>
        <w:t>L</w:t>
      </w:r>
      <w:r w:rsidRPr="0045590C">
        <w:rPr>
          <w:rFonts w:ascii="Times New Roman" w:eastAsia="Times New Roman" w:hAnsi="Times New Roman" w:cs="Times New Roman"/>
          <w:color w:val="000000"/>
          <w:sz w:val="28"/>
          <w:szCs w:val="28"/>
          <w:lang w:bidi="ru-RU"/>
        </w:rPr>
        <w:t>= 1,00 - К</w:t>
      </w:r>
      <w:r w:rsidRPr="0045590C">
        <w:rPr>
          <w:rFonts w:ascii="Times New Roman" w:eastAsia="Times New Roman" w:hAnsi="Times New Roman" w:cs="Times New Roman"/>
          <w:color w:val="000000"/>
          <w:sz w:val="28"/>
          <w:szCs w:val="28"/>
          <w:vertAlign w:val="subscript"/>
          <w:lang w:bidi="ru-RU"/>
        </w:rPr>
        <w:t>В</w:t>
      </w:r>
    </w:p>
    <w:p w:rsidR="00294A7C" w:rsidRPr="0045590C" w:rsidRDefault="00294A7C" w:rsidP="0045590C">
      <w:pPr>
        <w:widowControl w:val="0"/>
        <w:numPr>
          <w:ilvl w:val="0"/>
          <w:numId w:val="86"/>
        </w:numPr>
        <w:tabs>
          <w:tab w:val="left" w:pos="0"/>
          <w:tab w:val="left" w:pos="1127"/>
        </w:tabs>
        <w:ind w:firstLine="709"/>
        <w:jc w:val="both"/>
        <w:rPr>
          <w:rFonts w:ascii="Times New Roman" w:eastAsia="Times New Roman" w:hAnsi="Times New Roman" w:cs="Times New Roman"/>
          <w:color w:val="000000"/>
          <w:spacing w:val="10"/>
          <w:sz w:val="28"/>
          <w:szCs w:val="28"/>
          <w:lang w:bidi="ru-RU"/>
        </w:rPr>
      </w:pPr>
      <w:r w:rsidRPr="0045590C">
        <w:rPr>
          <w:rFonts w:ascii="Times New Roman" w:eastAsia="Times New Roman" w:hAnsi="Times New Roman" w:cs="Times New Roman"/>
          <w:color w:val="000000"/>
          <w:sz w:val="28"/>
          <w:szCs w:val="28"/>
          <w:lang w:bidi="ru-RU"/>
        </w:rPr>
        <w:t>Стоимость земельного участка составит:</w:t>
      </w:r>
      <w:r w:rsidRPr="0045590C">
        <w:rPr>
          <w:rFonts w:ascii="Times New Roman" w:eastAsia="Times New Roman" w:hAnsi="Times New Roman" w:cs="Times New Roman"/>
          <w:color w:val="000000"/>
          <w:sz w:val="28"/>
          <w:szCs w:val="28"/>
          <w:lang w:val="en-US" w:eastAsia="en-US" w:bidi="en-US"/>
        </w:rPr>
        <w:t>V</w:t>
      </w:r>
      <w:r w:rsidRPr="0045590C">
        <w:rPr>
          <w:rFonts w:ascii="Times New Roman" w:eastAsia="Times New Roman" w:hAnsi="Times New Roman" w:cs="Times New Roman"/>
          <w:color w:val="000000"/>
          <w:sz w:val="28"/>
          <w:szCs w:val="28"/>
          <w:vertAlign w:val="subscript"/>
          <w:lang w:val="en-US" w:eastAsia="en-US" w:bidi="en-US"/>
        </w:rPr>
        <w:t>L</w:t>
      </w:r>
      <w:r w:rsidRPr="0045590C">
        <w:rPr>
          <w:rFonts w:ascii="Times New Roman" w:eastAsia="Times New Roman" w:hAnsi="Times New Roman" w:cs="Times New Roman"/>
          <w:color w:val="000000"/>
          <w:sz w:val="28"/>
          <w:szCs w:val="28"/>
          <w:lang w:bidi="ru-RU"/>
        </w:rPr>
        <w:t xml:space="preserve">= V </w:t>
      </w:r>
      <w:r w:rsidR="00E76088"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val="en-US" w:eastAsia="en-US" w:bidi="en-US"/>
        </w:rPr>
        <w:t>K</w:t>
      </w:r>
      <w:r w:rsidRPr="0045590C">
        <w:rPr>
          <w:rFonts w:ascii="Times New Roman" w:eastAsia="Times New Roman" w:hAnsi="Times New Roman" w:cs="Times New Roman"/>
          <w:color w:val="000000"/>
          <w:sz w:val="28"/>
          <w:szCs w:val="28"/>
          <w:vertAlign w:val="subscript"/>
          <w:lang w:val="en-US" w:eastAsia="en-US" w:bidi="en-US"/>
        </w:rPr>
        <w:t>L</w:t>
      </w:r>
    </w:p>
    <w:p w:rsidR="00CF2357" w:rsidRPr="0045590C" w:rsidRDefault="00CF2357" w:rsidP="0045590C">
      <w:pPr>
        <w:widowControl w:val="0"/>
        <w:ind w:firstLine="740"/>
        <w:jc w:val="both"/>
        <w:rPr>
          <w:rFonts w:ascii="Times New Roman" w:eastAsia="Times New Roman" w:hAnsi="Times New Roman" w:cs="Times New Roman"/>
          <w:color w:val="000000"/>
          <w:sz w:val="28"/>
          <w:szCs w:val="28"/>
          <w:lang w:bidi="ru-RU"/>
        </w:rPr>
      </w:pPr>
    </w:p>
    <w:p w:rsidR="00294A7C" w:rsidRPr="0045590C" w:rsidRDefault="00E3251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w:t>
      </w:r>
      <w:r w:rsidR="00294A7C" w:rsidRPr="0045590C">
        <w:rPr>
          <w:rFonts w:ascii="Times New Roman" w:eastAsia="Times New Roman" w:hAnsi="Times New Roman" w:cs="Times New Roman"/>
          <w:color w:val="000000"/>
          <w:sz w:val="28"/>
          <w:szCs w:val="28"/>
          <w:lang w:bidi="ru-RU"/>
        </w:rPr>
        <w:t>. Инвестор приобрел право собственности на неосвоенный земельный участок площадью 6 га и интересуется условиями его наиболее выгодной продажи. Предложен вариант использования этой территории под размещение коттеджного поселка.</w:t>
      </w:r>
      <w:r w:rsidR="007F7C3E" w:rsidRPr="0045590C">
        <w:rPr>
          <w:rFonts w:ascii="Times New Roman" w:eastAsia="Times New Roman" w:hAnsi="Times New Roman" w:cs="Times New Roman"/>
          <w:color w:val="000000"/>
          <w:sz w:val="28"/>
          <w:szCs w:val="28"/>
          <w:lang w:bidi="ru-RU"/>
        </w:rPr>
        <w:t xml:space="preserve"> Цена участка в среднем </w:t>
      </w:r>
      <w:r w:rsidR="00867E23" w:rsidRPr="0045590C">
        <w:rPr>
          <w:rFonts w:ascii="Times New Roman" w:eastAsia="Times New Roman" w:hAnsi="Times New Roman" w:cs="Times New Roman"/>
          <w:color w:val="000000"/>
          <w:sz w:val="28"/>
          <w:szCs w:val="28"/>
          <w:lang w:bidi="ru-RU"/>
        </w:rPr>
        <w:t>будет составлять 180 тыс.рублей.</w:t>
      </w:r>
      <w:r w:rsidR="00CC49DC" w:rsidRPr="0045590C">
        <w:rPr>
          <w:rFonts w:ascii="Times New Roman" w:eastAsia="Times New Roman" w:hAnsi="Times New Roman" w:cs="Times New Roman"/>
          <w:color w:val="000000"/>
          <w:sz w:val="28"/>
          <w:szCs w:val="28"/>
          <w:lang w:bidi="ru-RU"/>
        </w:rPr>
        <w:t xml:space="preserve"> С учетом сложившейся динамики продаж рынок может поглотить около 10 участков в год.Норма отдачи проекта принимается в размере 12% (без учета инфляции, которая закладывается дополнительно).</w:t>
      </w:r>
    </w:p>
    <w:p w:rsidR="007F7C3E" w:rsidRPr="0045590C" w:rsidRDefault="00294A7C"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Как показал анализ, наибольшим спросом на местном рынке под коттеджное строительство пользуются благоустроенные участки размером 12 соток. При нарезке таких участков около 20% площади будет отведено на устройство дорог, размещение водозабора, трансформаторной станции, пожарного водоема и</w:t>
      </w:r>
      <w:r w:rsidR="002B2876" w:rsidRPr="0045590C">
        <w:rPr>
          <w:rFonts w:ascii="Times New Roman" w:eastAsia="Times New Roman" w:hAnsi="Times New Roman" w:cs="Times New Roman"/>
          <w:color w:val="000000"/>
          <w:sz w:val="28"/>
          <w:szCs w:val="28"/>
          <w:lang w:bidi="ru-RU"/>
        </w:rPr>
        <w:t xml:space="preserve"> других мест обще</w:t>
      </w:r>
      <w:r w:rsidRPr="0045590C">
        <w:rPr>
          <w:rFonts w:ascii="Times New Roman" w:eastAsia="Times New Roman" w:hAnsi="Times New Roman" w:cs="Times New Roman"/>
          <w:color w:val="000000"/>
          <w:sz w:val="28"/>
          <w:szCs w:val="28"/>
          <w:lang w:bidi="ru-RU"/>
        </w:rPr>
        <w:t>го пользования.</w:t>
      </w:r>
    </w:p>
    <w:p w:rsidR="00294A7C" w:rsidRPr="0045590C" w:rsidRDefault="00AC2887" w:rsidP="004D6FF3">
      <w:pPr>
        <w:pStyle w:val="a3"/>
        <w:widowControl w:val="0"/>
        <w:numPr>
          <w:ilvl w:val="0"/>
          <w:numId w:val="89"/>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w:t>
      </w:r>
      <w:r w:rsidR="007F7C3E" w:rsidRPr="0045590C">
        <w:rPr>
          <w:rFonts w:ascii="Times New Roman" w:eastAsia="Times New Roman" w:hAnsi="Times New Roman" w:cs="Times New Roman"/>
          <w:color w:val="000000"/>
          <w:sz w:val="28"/>
          <w:szCs w:val="28"/>
          <w:lang w:bidi="ru-RU"/>
        </w:rPr>
        <w:t xml:space="preserve"> сколько участков будет на оцениваемой территории:</w:t>
      </w:r>
    </w:p>
    <w:p w:rsidR="00AC2887" w:rsidRPr="0045590C" w:rsidRDefault="00AC2887" w:rsidP="004D6FF3">
      <w:pPr>
        <w:pStyle w:val="a3"/>
        <w:widowControl w:val="0"/>
        <w:numPr>
          <w:ilvl w:val="0"/>
          <w:numId w:val="89"/>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ожидаемую</w:t>
      </w:r>
      <w:r w:rsidR="00294A7C" w:rsidRPr="0045590C">
        <w:rPr>
          <w:rFonts w:ascii="Times New Roman" w:eastAsia="Times New Roman" w:hAnsi="Times New Roman" w:cs="Times New Roman"/>
          <w:color w:val="000000"/>
          <w:sz w:val="28"/>
          <w:szCs w:val="28"/>
          <w:lang w:bidi="ru-RU"/>
        </w:rPr>
        <w:t xml:space="preserve"> валов</w:t>
      </w:r>
      <w:r w:rsidRPr="0045590C">
        <w:rPr>
          <w:rFonts w:ascii="Times New Roman" w:eastAsia="Times New Roman" w:hAnsi="Times New Roman" w:cs="Times New Roman"/>
          <w:color w:val="000000"/>
          <w:sz w:val="28"/>
          <w:szCs w:val="28"/>
          <w:lang w:bidi="ru-RU"/>
        </w:rPr>
        <w:t>ую</w:t>
      </w:r>
      <w:r w:rsidR="00294A7C" w:rsidRPr="0045590C">
        <w:rPr>
          <w:rFonts w:ascii="Times New Roman" w:eastAsia="Times New Roman" w:hAnsi="Times New Roman" w:cs="Times New Roman"/>
          <w:color w:val="000000"/>
          <w:sz w:val="28"/>
          <w:szCs w:val="28"/>
          <w:lang w:bidi="ru-RU"/>
        </w:rPr>
        <w:t xml:space="preserve"> выручк</w:t>
      </w:r>
      <w:r w:rsidRPr="0045590C">
        <w:rPr>
          <w:rFonts w:ascii="Times New Roman" w:eastAsia="Times New Roman" w:hAnsi="Times New Roman" w:cs="Times New Roman"/>
          <w:color w:val="000000"/>
          <w:sz w:val="28"/>
          <w:szCs w:val="28"/>
          <w:lang w:bidi="ru-RU"/>
        </w:rPr>
        <w:t>у</w:t>
      </w:r>
      <w:r w:rsidR="00294A7C" w:rsidRPr="0045590C">
        <w:rPr>
          <w:rFonts w:ascii="Times New Roman" w:eastAsia="Times New Roman" w:hAnsi="Times New Roman" w:cs="Times New Roman"/>
          <w:color w:val="000000"/>
          <w:sz w:val="28"/>
          <w:szCs w:val="28"/>
          <w:lang w:bidi="ru-RU"/>
        </w:rPr>
        <w:t xml:space="preserve"> инвестора</w:t>
      </w:r>
      <w:r w:rsidRPr="0045590C">
        <w:rPr>
          <w:rFonts w:ascii="Times New Roman" w:eastAsia="Times New Roman" w:hAnsi="Times New Roman" w:cs="Times New Roman"/>
          <w:color w:val="000000"/>
          <w:sz w:val="28"/>
          <w:szCs w:val="28"/>
          <w:lang w:bidi="ru-RU"/>
        </w:rPr>
        <w:t>:</w:t>
      </w:r>
    </w:p>
    <w:p w:rsidR="00294A7C" w:rsidRPr="0045590C" w:rsidRDefault="00CC49DC" w:rsidP="004D6FF3">
      <w:pPr>
        <w:pStyle w:val="a3"/>
        <w:widowControl w:val="0"/>
        <w:numPr>
          <w:ilvl w:val="0"/>
          <w:numId w:val="89"/>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Определить </w:t>
      </w:r>
      <w:r w:rsidR="00294A7C" w:rsidRPr="0045590C">
        <w:rPr>
          <w:rFonts w:ascii="Times New Roman" w:eastAsia="Times New Roman" w:hAnsi="Times New Roman" w:cs="Times New Roman"/>
          <w:color w:val="000000"/>
          <w:sz w:val="28"/>
          <w:szCs w:val="28"/>
          <w:lang w:bidi="ru-RU"/>
        </w:rPr>
        <w:t>период товарного обращения</w:t>
      </w:r>
      <w:r w:rsidRPr="0045590C">
        <w:rPr>
          <w:rFonts w:ascii="Times New Roman" w:eastAsia="Times New Roman" w:hAnsi="Times New Roman" w:cs="Times New Roman"/>
          <w:color w:val="000000"/>
          <w:sz w:val="28"/>
          <w:szCs w:val="28"/>
          <w:lang w:bidi="ru-RU"/>
        </w:rPr>
        <w:t>:</w:t>
      </w:r>
    </w:p>
    <w:p w:rsidR="00294A7C" w:rsidRPr="0045590C" w:rsidRDefault="00D20D25" w:rsidP="004D6FF3">
      <w:pPr>
        <w:pStyle w:val="a3"/>
        <w:widowControl w:val="0"/>
        <w:numPr>
          <w:ilvl w:val="0"/>
          <w:numId w:val="89"/>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издержки инвестора</w:t>
      </w:r>
      <w:r w:rsidR="00294A7C" w:rsidRPr="0045590C">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если</w:t>
      </w:r>
      <w:r w:rsidR="00294A7C" w:rsidRPr="0045590C">
        <w:rPr>
          <w:rFonts w:ascii="Times New Roman" w:eastAsia="Times New Roman" w:hAnsi="Times New Roman" w:cs="Times New Roman"/>
          <w:color w:val="000000"/>
          <w:sz w:val="28"/>
          <w:szCs w:val="28"/>
          <w:lang w:bidi="ru-RU"/>
        </w:rPr>
        <w:t>:</w:t>
      </w:r>
    </w:p>
    <w:p w:rsidR="00294A7C" w:rsidRPr="0045590C" w:rsidRDefault="00294A7C" w:rsidP="004D6FF3">
      <w:pPr>
        <w:widowControl w:val="0"/>
        <w:numPr>
          <w:ilvl w:val="0"/>
          <w:numId w:val="87"/>
        </w:numPr>
        <w:tabs>
          <w:tab w:val="left" w:pos="613"/>
        </w:tabs>
        <w:ind w:firstLine="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Благоустройство: проектно-изыскательские работы, расчистка и планировка территории, прокладка дорог и инженерных коммуникаций 2400 тыс. руб.</w:t>
      </w:r>
    </w:p>
    <w:p w:rsidR="00294A7C" w:rsidRPr="0045590C" w:rsidRDefault="00294A7C" w:rsidP="004D6FF3">
      <w:pPr>
        <w:widowControl w:val="0"/>
        <w:numPr>
          <w:ilvl w:val="0"/>
          <w:numId w:val="87"/>
        </w:numPr>
        <w:tabs>
          <w:tab w:val="left" w:pos="-4253"/>
        </w:tabs>
        <w:ind w:firstLine="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Управление</w:t>
      </w:r>
      <w:r w:rsidRPr="0045590C">
        <w:rPr>
          <w:rFonts w:ascii="Times New Roman" w:eastAsia="Times New Roman" w:hAnsi="Times New Roman" w:cs="Times New Roman"/>
          <w:color w:val="000000"/>
          <w:sz w:val="28"/>
          <w:szCs w:val="28"/>
          <w:lang w:bidi="ru-RU"/>
        </w:rPr>
        <w:tab/>
        <w:t>300 тыс.</w:t>
      </w:r>
      <w:r w:rsidRPr="0045590C">
        <w:rPr>
          <w:rFonts w:ascii="Times New Roman" w:eastAsia="Times New Roman" w:hAnsi="Times New Roman" w:cs="Times New Roman"/>
          <w:color w:val="000000"/>
          <w:sz w:val="28"/>
          <w:szCs w:val="28"/>
          <w:lang w:bidi="ru-RU"/>
        </w:rPr>
        <w:tab/>
        <w:t>руб.</w:t>
      </w:r>
    </w:p>
    <w:p w:rsidR="00294A7C" w:rsidRPr="0045590C" w:rsidRDefault="00294A7C" w:rsidP="004D6FF3">
      <w:pPr>
        <w:widowControl w:val="0"/>
        <w:numPr>
          <w:ilvl w:val="0"/>
          <w:numId w:val="87"/>
        </w:numPr>
        <w:ind w:firstLine="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Маркетинг</w:t>
      </w:r>
      <w:r w:rsidRPr="0045590C">
        <w:rPr>
          <w:rFonts w:ascii="Times New Roman" w:eastAsia="Times New Roman" w:hAnsi="Times New Roman" w:cs="Times New Roman"/>
          <w:color w:val="000000"/>
          <w:sz w:val="28"/>
          <w:szCs w:val="28"/>
          <w:lang w:bidi="ru-RU"/>
        </w:rPr>
        <w:tab/>
        <w:t>350 тыс.</w:t>
      </w:r>
      <w:r w:rsidRPr="0045590C">
        <w:rPr>
          <w:rFonts w:ascii="Times New Roman" w:eastAsia="Times New Roman" w:hAnsi="Times New Roman" w:cs="Times New Roman"/>
          <w:color w:val="000000"/>
          <w:sz w:val="28"/>
          <w:szCs w:val="28"/>
          <w:lang w:bidi="ru-RU"/>
        </w:rPr>
        <w:tab/>
        <w:t>руб.</w:t>
      </w:r>
    </w:p>
    <w:p w:rsidR="003865AD" w:rsidRPr="0045590C" w:rsidRDefault="003865AD" w:rsidP="004D6FF3">
      <w:pPr>
        <w:widowControl w:val="0"/>
        <w:tabs>
          <w:tab w:val="left" w:pos="622"/>
          <w:tab w:val="right" w:pos="9712"/>
          <w:tab w:val="right" w:pos="10220"/>
        </w:tabs>
        <w:ind w:firstLine="0"/>
        <w:jc w:val="both"/>
        <w:rPr>
          <w:rFonts w:ascii="Times New Roman" w:eastAsia="Times New Roman" w:hAnsi="Times New Roman" w:cs="Times New Roman"/>
          <w:color w:val="000000"/>
          <w:sz w:val="28"/>
          <w:szCs w:val="28"/>
          <w:lang w:bidi="ru-RU"/>
        </w:rPr>
      </w:pPr>
    </w:p>
    <w:p w:rsidR="003865AD" w:rsidRPr="0045590C" w:rsidRDefault="003865AD" w:rsidP="0045590C">
      <w:pPr>
        <w:widowControl w:val="0"/>
        <w:tabs>
          <w:tab w:val="left" w:pos="622"/>
          <w:tab w:val="right" w:pos="9712"/>
          <w:tab w:val="right" w:pos="10220"/>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 Определить чистую прибыль инвестора:</w:t>
      </w:r>
    </w:p>
    <w:p w:rsidR="00294A7C" w:rsidRPr="0045590C" w:rsidRDefault="003865AD" w:rsidP="0045590C">
      <w:pPr>
        <w:widowControl w:val="0"/>
        <w:tabs>
          <w:tab w:val="left" w:pos="622"/>
          <w:tab w:val="right" w:pos="9712"/>
          <w:tab w:val="right" w:pos="10220"/>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6. </w:t>
      </w:r>
      <w:r w:rsidR="00294A7C" w:rsidRPr="0045590C">
        <w:rPr>
          <w:rFonts w:ascii="Times New Roman" w:eastAsia="Times New Roman" w:hAnsi="Times New Roman" w:cs="Times New Roman"/>
          <w:color w:val="000000"/>
          <w:sz w:val="28"/>
          <w:szCs w:val="28"/>
          <w:lang w:bidi="ru-RU"/>
        </w:rPr>
        <w:t>Определ</w:t>
      </w:r>
      <w:r w:rsidRPr="0045590C">
        <w:rPr>
          <w:rFonts w:ascii="Times New Roman" w:eastAsia="Times New Roman" w:hAnsi="Times New Roman" w:cs="Times New Roman"/>
          <w:color w:val="000000"/>
          <w:sz w:val="28"/>
          <w:szCs w:val="28"/>
          <w:lang w:bidi="ru-RU"/>
        </w:rPr>
        <w:t>ить величину чистого операционного дохода: ЧОД = ПВД – ИЗ</w:t>
      </w:r>
    </w:p>
    <w:p w:rsidR="003865AD" w:rsidRPr="0045590C" w:rsidRDefault="003865AD" w:rsidP="0045590C">
      <w:pPr>
        <w:widowControl w:val="0"/>
        <w:tabs>
          <w:tab w:val="left" w:pos="622"/>
          <w:tab w:val="right" w:pos="9712"/>
          <w:tab w:val="right" w:pos="10220"/>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ПВД – потенциальный валовый доход</w:t>
      </w:r>
    </w:p>
    <w:p w:rsidR="003865AD" w:rsidRPr="0045590C" w:rsidRDefault="003865AD" w:rsidP="0045590C">
      <w:pPr>
        <w:widowControl w:val="0"/>
        <w:tabs>
          <w:tab w:val="left" w:pos="622"/>
          <w:tab w:val="right" w:pos="9712"/>
          <w:tab w:val="right" w:pos="10220"/>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ИЗ </w:t>
      </w:r>
      <w:r w:rsidR="00852F50" w:rsidRPr="0045590C">
        <w:rPr>
          <w:rFonts w:ascii="Times New Roman" w:eastAsia="Times New Roman" w:hAnsi="Times New Roman" w:cs="Times New Roman"/>
          <w:color w:val="000000"/>
          <w:sz w:val="28"/>
          <w:szCs w:val="28"/>
          <w:lang w:bidi="ru-RU"/>
        </w:rPr>
        <w:t>–суммарные издержки на разбивку и устройство участков.</w:t>
      </w:r>
    </w:p>
    <w:p w:rsidR="00852F50" w:rsidRPr="0045590C" w:rsidRDefault="00852F50" w:rsidP="0045590C">
      <w:pPr>
        <w:widowControl w:val="0"/>
        <w:tabs>
          <w:tab w:val="left" w:pos="622"/>
          <w:tab w:val="right" w:pos="9712"/>
          <w:tab w:val="right" w:pos="10220"/>
        </w:tabs>
        <w:jc w:val="both"/>
        <w:rPr>
          <w:rFonts w:ascii="Times New Roman" w:eastAsia="Times New Roman" w:hAnsi="Times New Roman" w:cs="Times New Roman"/>
          <w:color w:val="000000"/>
          <w:sz w:val="28"/>
          <w:szCs w:val="28"/>
          <w:lang w:bidi="ru-RU"/>
        </w:rPr>
      </w:pPr>
    </w:p>
    <w:p w:rsidR="00294A7C" w:rsidRPr="0045590C" w:rsidRDefault="00852F50"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w:t>
      </w:r>
      <w:r w:rsidR="00294A7C" w:rsidRPr="0045590C">
        <w:rPr>
          <w:rFonts w:ascii="Times New Roman" w:eastAsia="Times New Roman" w:hAnsi="Times New Roman" w:cs="Times New Roman"/>
          <w:color w:val="000000"/>
          <w:sz w:val="28"/>
          <w:szCs w:val="28"/>
          <w:lang w:bidi="ru-RU"/>
        </w:rPr>
        <w:t>. Собственник сдает земельный участок площадью 6 га в аренду для целей сельскохозяйственного производства. Потери, образуемые при поиске следующего арендатора, равны в среднем 10% от годового валового дохода. По д</w:t>
      </w:r>
      <w:r w:rsidR="003121E9" w:rsidRPr="0045590C">
        <w:rPr>
          <w:rFonts w:ascii="Times New Roman" w:eastAsia="Times New Roman" w:hAnsi="Times New Roman" w:cs="Times New Roman"/>
          <w:color w:val="000000"/>
          <w:sz w:val="28"/>
          <w:szCs w:val="28"/>
          <w:lang w:bidi="ru-RU"/>
        </w:rPr>
        <w:t>оговору аренды все расходы, свя</w:t>
      </w:r>
      <w:r w:rsidR="00294A7C" w:rsidRPr="0045590C">
        <w:rPr>
          <w:rFonts w:ascii="Times New Roman" w:eastAsia="Times New Roman" w:hAnsi="Times New Roman" w:cs="Times New Roman"/>
          <w:color w:val="000000"/>
          <w:sz w:val="28"/>
          <w:szCs w:val="28"/>
          <w:lang w:bidi="ru-RU"/>
        </w:rPr>
        <w:t>занные с использованием земельного участка, несет арендатор. Оце</w:t>
      </w:r>
      <w:r w:rsidR="00294A7C" w:rsidRPr="0045590C">
        <w:rPr>
          <w:rFonts w:ascii="Times New Roman" w:eastAsia="Times New Roman" w:hAnsi="Times New Roman" w:cs="Times New Roman"/>
          <w:color w:val="000000"/>
          <w:sz w:val="28"/>
          <w:szCs w:val="28"/>
          <w:lang w:bidi="ru-RU"/>
        </w:rPr>
        <w:softHyphen/>
        <w:t>ниваемый земельный участок относится к землям сельскохозяйственного назначе</w:t>
      </w:r>
      <w:r w:rsidR="00294A7C" w:rsidRPr="0045590C">
        <w:rPr>
          <w:rFonts w:ascii="Times New Roman" w:eastAsia="Times New Roman" w:hAnsi="Times New Roman" w:cs="Times New Roman"/>
          <w:color w:val="000000"/>
          <w:sz w:val="28"/>
          <w:szCs w:val="28"/>
          <w:lang w:bidi="ru-RU"/>
        </w:rPr>
        <w:softHyphen/>
        <w:t>ния, поэтому величина ставки капитализации принимается в размере 3%.</w:t>
      </w:r>
      <w:r w:rsidR="00FF653D" w:rsidRPr="0045590C">
        <w:rPr>
          <w:rFonts w:ascii="Times New Roman" w:eastAsia="Times New Roman" w:hAnsi="Times New Roman" w:cs="Times New Roman"/>
          <w:color w:val="000000"/>
          <w:sz w:val="28"/>
          <w:szCs w:val="28"/>
          <w:lang w:bidi="ru-RU"/>
        </w:rPr>
        <w:t>Определить стоимость земельного участка.</w:t>
      </w:r>
    </w:p>
    <w:p w:rsidR="00663C53" w:rsidRPr="0045590C" w:rsidRDefault="00663C53" w:rsidP="0045590C">
      <w:pPr>
        <w:widowControl w:val="0"/>
        <w:numPr>
          <w:ilvl w:val="0"/>
          <w:numId w:val="88"/>
        </w:numPr>
        <w:tabs>
          <w:tab w:val="left" w:pos="1069"/>
        </w:tabs>
        <w:ind w:firstLine="740"/>
        <w:jc w:val="both"/>
        <w:rPr>
          <w:rFonts w:ascii="Times New Roman" w:eastAsia="Times New Roman" w:hAnsi="Times New Roman" w:cs="Times New Roman"/>
          <w:sz w:val="28"/>
          <w:szCs w:val="28"/>
          <w:lang w:bidi="ru-RU"/>
        </w:rPr>
      </w:pPr>
      <w:r w:rsidRPr="0045590C">
        <w:rPr>
          <w:rFonts w:ascii="Times New Roman" w:eastAsia="Times New Roman" w:hAnsi="Times New Roman" w:cs="Times New Roman"/>
          <w:color w:val="000000"/>
          <w:sz w:val="28"/>
          <w:szCs w:val="28"/>
          <w:lang w:bidi="ru-RU"/>
        </w:rPr>
        <w:t xml:space="preserve">Найти величину земельного налога по кадастровому номеру: </w:t>
      </w:r>
      <w:r w:rsidRPr="0045590C">
        <w:rPr>
          <w:rFonts w:ascii="Times New Roman" w:eastAsia="Times New Roman" w:hAnsi="Times New Roman" w:cs="Times New Roman"/>
          <w:color w:val="000000"/>
          <w:sz w:val="28"/>
          <w:szCs w:val="28"/>
          <w:lang w:bidi="ru-RU"/>
        </w:rPr>
        <w:tab/>
        <w:t>71:04:041001:50, используя следующую ссылку</w:t>
      </w:r>
      <w:hyperlink r:id="rId15" w:history="1">
        <w:r w:rsidR="00FF653D" w:rsidRPr="0045590C">
          <w:rPr>
            <w:rStyle w:val="a5"/>
            <w:rFonts w:ascii="Times New Roman" w:eastAsia="Times New Roman" w:hAnsi="Times New Roman" w:cs="Times New Roman"/>
            <w:color w:val="auto"/>
            <w:sz w:val="28"/>
            <w:szCs w:val="28"/>
            <w:lang w:bidi="ru-RU"/>
          </w:rPr>
          <w:t>https://calc.consultant.ru/zemelnyj-nalog</w:t>
        </w:r>
      </w:hyperlink>
      <w:r w:rsidRPr="0045590C">
        <w:rPr>
          <w:rFonts w:ascii="Times New Roman" w:eastAsia="Times New Roman" w:hAnsi="Times New Roman" w:cs="Times New Roman"/>
          <w:sz w:val="28"/>
          <w:szCs w:val="28"/>
          <w:lang w:bidi="ru-RU"/>
        </w:rPr>
        <w:t>.</w:t>
      </w:r>
    </w:p>
    <w:p w:rsidR="002D3806" w:rsidRPr="0045590C" w:rsidRDefault="00FF653D" w:rsidP="0045590C">
      <w:pPr>
        <w:widowControl w:val="0"/>
        <w:numPr>
          <w:ilvl w:val="0"/>
          <w:numId w:val="88"/>
        </w:numPr>
        <w:tabs>
          <w:tab w:val="left" w:pos="1069"/>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Определить годовую арендную плату, </w:t>
      </w:r>
      <w:r w:rsidR="002D3806" w:rsidRPr="0045590C">
        <w:rPr>
          <w:rFonts w:ascii="Times New Roman" w:eastAsia="Times New Roman" w:hAnsi="Times New Roman" w:cs="Times New Roman"/>
          <w:color w:val="000000"/>
          <w:sz w:val="28"/>
          <w:szCs w:val="28"/>
          <w:lang w:bidi="ru-RU"/>
        </w:rPr>
        <w:t>используя следующую формулу:</w:t>
      </w:r>
    </w:p>
    <w:p w:rsidR="002D3806" w:rsidRPr="0045590C" w:rsidRDefault="002D3806" w:rsidP="0045590C">
      <w:pPr>
        <w:widowControl w:val="0"/>
        <w:tabs>
          <w:tab w:val="left" w:pos="1069"/>
        </w:tabs>
        <w:jc w:val="both"/>
        <w:rPr>
          <w:rFonts w:ascii="Times New Roman" w:hAnsi="Times New Roman" w:cs="Times New Roman"/>
          <w:sz w:val="28"/>
          <w:szCs w:val="28"/>
          <w:shd w:val="clear" w:color="auto" w:fill="FFFFFF"/>
        </w:rPr>
      </w:pPr>
      <w:r w:rsidRPr="0045590C">
        <w:rPr>
          <w:rFonts w:ascii="Times New Roman" w:hAnsi="Times New Roman" w:cs="Times New Roman"/>
          <w:sz w:val="28"/>
          <w:szCs w:val="28"/>
          <w:shd w:val="clear" w:color="auto" w:fill="FFFFFF"/>
        </w:rPr>
        <w:t>АП = Зmin * S * К</w:t>
      </w:r>
    </w:p>
    <w:p w:rsidR="002D3806" w:rsidRPr="0045590C" w:rsidRDefault="00FF653D" w:rsidP="0045590C">
      <w:pPr>
        <w:widowControl w:val="0"/>
        <w:tabs>
          <w:tab w:val="left" w:pos="1069"/>
        </w:tabs>
        <w:jc w:val="both"/>
        <w:rPr>
          <w:rFonts w:ascii="Times New Roman" w:hAnsi="Times New Roman" w:cs="Times New Roman"/>
          <w:sz w:val="28"/>
          <w:szCs w:val="28"/>
          <w:shd w:val="clear" w:color="auto" w:fill="FFFFFF"/>
        </w:rPr>
      </w:pPr>
      <w:r w:rsidRPr="0045590C">
        <w:rPr>
          <w:rFonts w:ascii="Times New Roman" w:hAnsi="Times New Roman" w:cs="Times New Roman"/>
          <w:sz w:val="28"/>
          <w:szCs w:val="28"/>
          <w:shd w:val="clear" w:color="auto" w:fill="FFFFFF"/>
        </w:rPr>
        <w:t>АП – </w:t>
      </w:r>
      <w:r w:rsidRPr="0045590C">
        <w:rPr>
          <w:rFonts w:ascii="Times New Roman" w:hAnsi="Times New Roman" w:cs="Times New Roman"/>
          <w:bCs/>
          <w:sz w:val="28"/>
          <w:szCs w:val="28"/>
          <w:shd w:val="clear" w:color="auto" w:fill="FFFFFF"/>
        </w:rPr>
        <w:t>годовой</w:t>
      </w:r>
      <w:r w:rsidRPr="0045590C">
        <w:rPr>
          <w:rFonts w:ascii="Times New Roman" w:hAnsi="Times New Roman" w:cs="Times New Roman"/>
          <w:sz w:val="28"/>
          <w:szCs w:val="28"/>
          <w:shd w:val="clear" w:color="auto" w:fill="FFFFFF"/>
        </w:rPr>
        <w:t> размер </w:t>
      </w:r>
      <w:r w:rsidRPr="0045590C">
        <w:rPr>
          <w:rFonts w:ascii="Times New Roman" w:hAnsi="Times New Roman" w:cs="Times New Roman"/>
          <w:bCs/>
          <w:sz w:val="28"/>
          <w:szCs w:val="28"/>
          <w:shd w:val="clear" w:color="auto" w:fill="FFFFFF"/>
        </w:rPr>
        <w:t>арендной</w:t>
      </w:r>
      <w:r w:rsidRPr="0045590C">
        <w:rPr>
          <w:rFonts w:ascii="Times New Roman" w:hAnsi="Times New Roman" w:cs="Times New Roman"/>
          <w:sz w:val="28"/>
          <w:szCs w:val="28"/>
          <w:shd w:val="clear" w:color="auto" w:fill="FFFFFF"/>
        </w:rPr>
        <w:t> </w:t>
      </w:r>
      <w:r w:rsidRPr="0045590C">
        <w:rPr>
          <w:rFonts w:ascii="Times New Roman" w:hAnsi="Times New Roman" w:cs="Times New Roman"/>
          <w:bCs/>
          <w:sz w:val="28"/>
          <w:szCs w:val="28"/>
          <w:shd w:val="clear" w:color="auto" w:fill="FFFFFF"/>
        </w:rPr>
        <w:t>платы</w:t>
      </w:r>
      <w:r w:rsidR="00CF2357" w:rsidRPr="0045590C">
        <w:rPr>
          <w:rFonts w:ascii="Times New Roman" w:hAnsi="Times New Roman" w:cs="Times New Roman"/>
          <w:sz w:val="28"/>
          <w:szCs w:val="28"/>
          <w:shd w:val="clear" w:color="auto" w:fill="FFFFFF"/>
        </w:rPr>
        <w:t>;</w:t>
      </w:r>
    </w:p>
    <w:p w:rsidR="00CF2357" w:rsidRPr="0045590C" w:rsidRDefault="00FF653D" w:rsidP="0045590C">
      <w:pPr>
        <w:widowControl w:val="0"/>
        <w:tabs>
          <w:tab w:val="left" w:pos="1069"/>
        </w:tabs>
        <w:jc w:val="both"/>
        <w:rPr>
          <w:rFonts w:ascii="Times New Roman" w:hAnsi="Times New Roman" w:cs="Times New Roman"/>
          <w:sz w:val="28"/>
          <w:szCs w:val="28"/>
          <w:shd w:val="clear" w:color="auto" w:fill="FFFFFF"/>
        </w:rPr>
      </w:pPr>
      <w:r w:rsidRPr="0045590C">
        <w:rPr>
          <w:rFonts w:ascii="Times New Roman" w:hAnsi="Times New Roman" w:cs="Times New Roman"/>
          <w:sz w:val="28"/>
          <w:szCs w:val="28"/>
          <w:shd w:val="clear" w:color="auto" w:fill="FFFFFF"/>
        </w:rPr>
        <w:t>Зmin – минимальное значение </w:t>
      </w:r>
      <w:r w:rsidRPr="0045590C">
        <w:rPr>
          <w:rFonts w:ascii="Times New Roman" w:hAnsi="Times New Roman" w:cs="Times New Roman"/>
          <w:bCs/>
          <w:sz w:val="28"/>
          <w:szCs w:val="28"/>
          <w:shd w:val="clear" w:color="auto" w:fill="FFFFFF"/>
        </w:rPr>
        <w:t>арендной</w:t>
      </w:r>
      <w:r w:rsidRPr="0045590C">
        <w:rPr>
          <w:rFonts w:ascii="Times New Roman" w:hAnsi="Times New Roman" w:cs="Times New Roman"/>
          <w:sz w:val="28"/>
          <w:szCs w:val="28"/>
          <w:shd w:val="clear" w:color="auto" w:fill="FFFFFF"/>
        </w:rPr>
        <w:t> </w:t>
      </w:r>
      <w:r w:rsidRPr="0045590C">
        <w:rPr>
          <w:rFonts w:ascii="Times New Roman" w:hAnsi="Times New Roman" w:cs="Times New Roman"/>
          <w:bCs/>
          <w:sz w:val="28"/>
          <w:szCs w:val="28"/>
          <w:shd w:val="clear" w:color="auto" w:fill="FFFFFF"/>
        </w:rPr>
        <w:t>платы</w:t>
      </w:r>
      <w:r w:rsidRPr="0045590C">
        <w:rPr>
          <w:rFonts w:ascii="Times New Roman" w:hAnsi="Times New Roman" w:cs="Times New Roman"/>
          <w:sz w:val="28"/>
          <w:szCs w:val="28"/>
          <w:shd w:val="clear" w:color="auto" w:fill="FFFFFF"/>
        </w:rPr>
        <w:t> </w:t>
      </w:r>
      <w:r w:rsidRPr="0045590C">
        <w:rPr>
          <w:rFonts w:ascii="Times New Roman" w:hAnsi="Times New Roman" w:cs="Times New Roman"/>
          <w:bCs/>
          <w:sz w:val="28"/>
          <w:szCs w:val="28"/>
          <w:shd w:val="clear" w:color="auto" w:fill="FFFFFF"/>
        </w:rPr>
        <w:t>за</w:t>
      </w:r>
      <w:r w:rsidRPr="0045590C">
        <w:rPr>
          <w:rFonts w:ascii="Times New Roman" w:hAnsi="Times New Roman" w:cs="Times New Roman"/>
          <w:sz w:val="28"/>
          <w:szCs w:val="28"/>
          <w:shd w:val="clear" w:color="auto" w:fill="FFFFFF"/>
        </w:rPr>
        <w:t xml:space="preserve"> 1 кв.м; </w:t>
      </w:r>
    </w:p>
    <w:p w:rsidR="00CF2357" w:rsidRPr="0045590C" w:rsidRDefault="00FF653D" w:rsidP="0045590C">
      <w:pPr>
        <w:widowControl w:val="0"/>
        <w:tabs>
          <w:tab w:val="left" w:pos="1069"/>
        </w:tabs>
        <w:jc w:val="both"/>
        <w:rPr>
          <w:rFonts w:ascii="Times New Roman" w:hAnsi="Times New Roman" w:cs="Times New Roman"/>
          <w:sz w:val="28"/>
          <w:szCs w:val="28"/>
          <w:shd w:val="clear" w:color="auto" w:fill="FFFFFF"/>
        </w:rPr>
      </w:pPr>
      <w:r w:rsidRPr="0045590C">
        <w:rPr>
          <w:rFonts w:ascii="Times New Roman" w:hAnsi="Times New Roman" w:cs="Times New Roman"/>
          <w:sz w:val="28"/>
          <w:szCs w:val="28"/>
          <w:shd w:val="clear" w:color="auto" w:fill="FFFFFF"/>
        </w:rPr>
        <w:t>S – площадь </w:t>
      </w:r>
      <w:r w:rsidRPr="0045590C">
        <w:rPr>
          <w:rFonts w:ascii="Times New Roman" w:hAnsi="Times New Roman" w:cs="Times New Roman"/>
          <w:bCs/>
          <w:sz w:val="28"/>
          <w:szCs w:val="28"/>
          <w:shd w:val="clear" w:color="auto" w:fill="FFFFFF"/>
        </w:rPr>
        <w:t>земельного</w:t>
      </w:r>
      <w:r w:rsidRPr="0045590C">
        <w:rPr>
          <w:rFonts w:ascii="Times New Roman" w:hAnsi="Times New Roman" w:cs="Times New Roman"/>
          <w:sz w:val="28"/>
          <w:szCs w:val="28"/>
          <w:shd w:val="clear" w:color="auto" w:fill="FFFFFF"/>
        </w:rPr>
        <w:t> </w:t>
      </w:r>
      <w:r w:rsidRPr="0045590C">
        <w:rPr>
          <w:rFonts w:ascii="Times New Roman" w:hAnsi="Times New Roman" w:cs="Times New Roman"/>
          <w:bCs/>
          <w:sz w:val="28"/>
          <w:szCs w:val="28"/>
          <w:shd w:val="clear" w:color="auto" w:fill="FFFFFF"/>
        </w:rPr>
        <w:t>участка</w:t>
      </w:r>
      <w:r w:rsidRPr="0045590C">
        <w:rPr>
          <w:rFonts w:ascii="Times New Roman" w:hAnsi="Times New Roman" w:cs="Times New Roman"/>
          <w:sz w:val="28"/>
          <w:szCs w:val="28"/>
          <w:shd w:val="clear" w:color="auto" w:fill="FFFFFF"/>
        </w:rPr>
        <w:t xml:space="preserve">; </w:t>
      </w:r>
    </w:p>
    <w:p w:rsidR="00FF653D" w:rsidRPr="0045590C" w:rsidRDefault="00FF653D" w:rsidP="0045590C">
      <w:pPr>
        <w:widowControl w:val="0"/>
        <w:tabs>
          <w:tab w:val="left" w:pos="1069"/>
        </w:tabs>
        <w:jc w:val="both"/>
        <w:rPr>
          <w:rFonts w:ascii="Times New Roman" w:eastAsia="Times New Roman" w:hAnsi="Times New Roman" w:cs="Times New Roman"/>
          <w:sz w:val="28"/>
          <w:szCs w:val="28"/>
          <w:lang w:bidi="ru-RU"/>
        </w:rPr>
      </w:pPr>
      <w:r w:rsidRPr="0045590C">
        <w:rPr>
          <w:rFonts w:ascii="Times New Roman" w:hAnsi="Times New Roman" w:cs="Times New Roman"/>
          <w:sz w:val="28"/>
          <w:szCs w:val="28"/>
          <w:shd w:val="clear" w:color="auto" w:fill="FFFFFF"/>
        </w:rPr>
        <w:t>К - понижающий коэффициент, применяемый для отдельных категорий.</w:t>
      </w:r>
    </w:p>
    <w:p w:rsidR="00294A7C" w:rsidRPr="0045590C" w:rsidRDefault="00294A7C" w:rsidP="0045590C">
      <w:pPr>
        <w:widowControl w:val="0"/>
        <w:numPr>
          <w:ilvl w:val="0"/>
          <w:numId w:val="88"/>
        </w:numPr>
        <w:tabs>
          <w:tab w:val="left" w:pos="1069"/>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w:t>
      </w:r>
      <w:r w:rsidR="00A30DF6" w:rsidRPr="0045590C">
        <w:rPr>
          <w:rFonts w:ascii="Times New Roman" w:eastAsia="Times New Roman" w:hAnsi="Times New Roman" w:cs="Times New Roman"/>
          <w:color w:val="000000"/>
          <w:sz w:val="28"/>
          <w:szCs w:val="28"/>
          <w:lang w:bidi="ru-RU"/>
        </w:rPr>
        <w:t>ить</w:t>
      </w:r>
      <w:r w:rsidRPr="0045590C">
        <w:rPr>
          <w:rFonts w:ascii="Times New Roman" w:eastAsia="Times New Roman" w:hAnsi="Times New Roman" w:cs="Times New Roman"/>
          <w:color w:val="000000"/>
          <w:sz w:val="28"/>
          <w:szCs w:val="28"/>
          <w:lang w:bidi="ru-RU"/>
        </w:rPr>
        <w:t xml:space="preserve"> потенциальный валовой доход (ПВД) от сдачи в аренду:</w:t>
      </w:r>
    </w:p>
    <w:p w:rsidR="00294A7C" w:rsidRPr="0045590C" w:rsidRDefault="00294A7C" w:rsidP="0045590C">
      <w:pPr>
        <w:widowControl w:val="0"/>
        <w:spacing w:after="163"/>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ПВД = </w:t>
      </w:r>
      <w:r w:rsidR="00A30DF6" w:rsidRPr="0045590C">
        <w:rPr>
          <w:rFonts w:ascii="Times New Roman" w:eastAsia="Times New Roman" w:hAnsi="Times New Roman" w:cs="Times New Roman"/>
          <w:color w:val="000000"/>
          <w:sz w:val="28"/>
          <w:szCs w:val="28"/>
          <w:lang w:bidi="ru-RU"/>
        </w:rPr>
        <w:t>АП*</w:t>
      </w:r>
      <w:r w:rsidR="00BD05C2" w:rsidRPr="0045590C">
        <w:rPr>
          <w:rFonts w:ascii="Times New Roman" w:eastAsia="Times New Roman" w:hAnsi="Times New Roman" w:cs="Times New Roman"/>
          <w:color w:val="000000"/>
          <w:sz w:val="28"/>
          <w:szCs w:val="28"/>
          <w:lang w:val="en-US" w:bidi="ru-RU"/>
        </w:rPr>
        <w:t>S</w:t>
      </w:r>
    </w:p>
    <w:p w:rsidR="00BD05C2" w:rsidRPr="0045590C" w:rsidRDefault="00BD05C2" w:rsidP="0045590C">
      <w:pPr>
        <w:widowControl w:val="0"/>
        <w:spacing w:after="163"/>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АП – арендная плата;</w:t>
      </w:r>
    </w:p>
    <w:p w:rsidR="00BD05C2" w:rsidRPr="0045590C" w:rsidRDefault="00BD05C2" w:rsidP="0045590C">
      <w:pPr>
        <w:widowControl w:val="0"/>
        <w:spacing w:after="163"/>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S</w:t>
      </w:r>
      <w:r w:rsidRPr="0045590C">
        <w:rPr>
          <w:rFonts w:ascii="Times New Roman" w:eastAsia="Times New Roman" w:hAnsi="Times New Roman" w:cs="Times New Roman"/>
          <w:color w:val="000000"/>
          <w:sz w:val="28"/>
          <w:szCs w:val="28"/>
          <w:lang w:bidi="ru-RU"/>
        </w:rPr>
        <w:t xml:space="preserve"> – площадь участка, га.</w:t>
      </w:r>
    </w:p>
    <w:p w:rsidR="00294A7C" w:rsidRPr="0045590C" w:rsidRDefault="00294A7C" w:rsidP="0045590C">
      <w:pPr>
        <w:widowControl w:val="0"/>
        <w:numPr>
          <w:ilvl w:val="0"/>
          <w:numId w:val="88"/>
        </w:numPr>
        <w:tabs>
          <w:tab w:val="left" w:pos="1068"/>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Вычисл</w:t>
      </w:r>
      <w:r w:rsidR="00121752" w:rsidRPr="0045590C">
        <w:rPr>
          <w:rFonts w:ascii="Times New Roman" w:eastAsia="Times New Roman" w:hAnsi="Times New Roman" w:cs="Times New Roman"/>
          <w:color w:val="000000"/>
          <w:sz w:val="28"/>
          <w:szCs w:val="28"/>
          <w:lang w:bidi="ru-RU"/>
        </w:rPr>
        <w:t>ить</w:t>
      </w:r>
      <w:r w:rsidRPr="0045590C">
        <w:rPr>
          <w:rFonts w:ascii="Times New Roman" w:eastAsia="Times New Roman" w:hAnsi="Times New Roman" w:cs="Times New Roman"/>
          <w:color w:val="000000"/>
          <w:sz w:val="28"/>
          <w:szCs w:val="28"/>
          <w:lang w:bidi="ru-RU"/>
        </w:rPr>
        <w:t xml:space="preserve"> действительный валовой доход (ДВД) с учетом потерь при пе</w:t>
      </w:r>
      <w:r w:rsidRPr="0045590C">
        <w:rPr>
          <w:rFonts w:ascii="Times New Roman" w:eastAsia="Times New Roman" w:hAnsi="Times New Roman" w:cs="Times New Roman"/>
          <w:color w:val="000000"/>
          <w:sz w:val="28"/>
          <w:szCs w:val="28"/>
          <w:lang w:bidi="ru-RU"/>
        </w:rPr>
        <w:softHyphen/>
        <w:t>резаключении договора:</w:t>
      </w:r>
      <w:r w:rsidR="00121752" w:rsidRPr="0045590C">
        <w:rPr>
          <w:rFonts w:ascii="Times New Roman" w:eastAsia="Times New Roman" w:hAnsi="Times New Roman" w:cs="Times New Roman"/>
          <w:color w:val="000000"/>
          <w:sz w:val="28"/>
          <w:szCs w:val="28"/>
          <w:lang w:bidi="ru-RU"/>
        </w:rPr>
        <w:t xml:space="preserve"> ПВД - </w:t>
      </w:r>
      <w:r w:rsidR="00195A33" w:rsidRPr="0045590C">
        <w:rPr>
          <w:rFonts w:ascii="Times New Roman" w:eastAsia="Times New Roman" w:hAnsi="Times New Roman" w:cs="Times New Roman"/>
          <w:color w:val="000000"/>
          <w:sz w:val="28"/>
          <w:szCs w:val="28"/>
          <w:lang w:bidi="ru-RU"/>
        </w:rPr>
        <w:t>Потери, образуемые при поиске следующего арендатора</w:t>
      </w:r>
    </w:p>
    <w:p w:rsidR="00294A7C" w:rsidRPr="0045590C" w:rsidRDefault="00195A33" w:rsidP="0045590C">
      <w:pPr>
        <w:widowControl w:val="0"/>
        <w:numPr>
          <w:ilvl w:val="0"/>
          <w:numId w:val="88"/>
        </w:numPr>
        <w:tabs>
          <w:tab w:val="left" w:pos="1068"/>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w:t>
      </w:r>
      <w:r w:rsidR="00294A7C" w:rsidRPr="0045590C">
        <w:rPr>
          <w:rFonts w:ascii="Times New Roman" w:eastAsia="Times New Roman" w:hAnsi="Times New Roman" w:cs="Times New Roman"/>
          <w:color w:val="000000"/>
          <w:sz w:val="28"/>
          <w:szCs w:val="28"/>
          <w:lang w:bidi="ru-RU"/>
        </w:rPr>
        <w:t xml:space="preserve"> величин</w:t>
      </w:r>
      <w:r w:rsidRPr="0045590C">
        <w:rPr>
          <w:rFonts w:ascii="Times New Roman" w:eastAsia="Times New Roman" w:hAnsi="Times New Roman" w:cs="Times New Roman"/>
          <w:color w:val="000000"/>
          <w:sz w:val="28"/>
          <w:szCs w:val="28"/>
          <w:lang w:bidi="ru-RU"/>
        </w:rPr>
        <w:t>у</w:t>
      </w:r>
      <w:r w:rsidR="00294A7C" w:rsidRPr="0045590C">
        <w:rPr>
          <w:rFonts w:ascii="Times New Roman" w:eastAsia="Times New Roman" w:hAnsi="Times New Roman" w:cs="Times New Roman"/>
          <w:color w:val="000000"/>
          <w:sz w:val="28"/>
          <w:szCs w:val="28"/>
          <w:lang w:bidi="ru-RU"/>
        </w:rPr>
        <w:t xml:space="preserve"> чистого операционного дохода (ЧОД) после уплаты земельного налога и налога на доходы физических лиц (13%):</w:t>
      </w:r>
    </w:p>
    <w:p w:rsidR="00294A7C" w:rsidRPr="0045590C" w:rsidRDefault="00294A7C"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ЧОД = </w:t>
      </w:r>
      <w:r w:rsidR="00BE7255" w:rsidRPr="0045590C">
        <w:rPr>
          <w:rFonts w:ascii="Times New Roman" w:eastAsia="Times New Roman" w:hAnsi="Times New Roman" w:cs="Times New Roman"/>
          <w:color w:val="000000"/>
          <w:sz w:val="28"/>
          <w:szCs w:val="28"/>
          <w:lang w:bidi="ru-RU"/>
        </w:rPr>
        <w:t xml:space="preserve">ДВД - </w:t>
      </w:r>
      <w:r w:rsidR="00325E46" w:rsidRPr="0045590C">
        <w:rPr>
          <w:rFonts w:ascii="Times New Roman" w:eastAsia="Times New Roman" w:hAnsi="Times New Roman" w:cs="Times New Roman"/>
          <w:color w:val="000000"/>
          <w:sz w:val="28"/>
          <w:szCs w:val="28"/>
          <w:lang w:bidi="ru-RU"/>
        </w:rPr>
        <w:t>земельный налог- налог на доходы физических лиц</w:t>
      </w:r>
    </w:p>
    <w:p w:rsidR="00BE7255" w:rsidRPr="0045590C" w:rsidRDefault="00325E46" w:rsidP="0045590C">
      <w:pPr>
        <w:pStyle w:val="a3"/>
        <w:widowControl w:val="0"/>
        <w:numPr>
          <w:ilvl w:val="0"/>
          <w:numId w:val="88"/>
        </w:numPr>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Рассчитать стоимость земельного участка: </w:t>
      </w:r>
      <w:r w:rsidR="00A8354E" w:rsidRPr="0045590C">
        <w:rPr>
          <w:rFonts w:ascii="Times New Roman" w:eastAsia="Times New Roman" w:hAnsi="Times New Roman" w:cs="Times New Roman"/>
          <w:color w:val="000000"/>
          <w:sz w:val="28"/>
          <w:szCs w:val="28"/>
          <w:lang w:val="en-US" w:bidi="ru-RU"/>
        </w:rPr>
        <w:t>V</w:t>
      </w:r>
      <w:r w:rsidR="00A8354E" w:rsidRPr="0045590C">
        <w:rPr>
          <w:rFonts w:ascii="Times New Roman" w:eastAsia="Times New Roman" w:hAnsi="Times New Roman" w:cs="Times New Roman"/>
          <w:color w:val="000000"/>
          <w:sz w:val="28"/>
          <w:szCs w:val="28"/>
          <w:vertAlign w:val="subscript"/>
          <w:lang w:bidi="ru-RU"/>
        </w:rPr>
        <w:t>зем.</w:t>
      </w:r>
      <w:r w:rsidR="00A8354E" w:rsidRPr="0045590C">
        <w:rPr>
          <w:rFonts w:ascii="Times New Roman" w:eastAsia="Times New Roman" w:hAnsi="Times New Roman" w:cs="Times New Roman"/>
          <w:color w:val="000000"/>
          <w:sz w:val="28"/>
          <w:szCs w:val="28"/>
          <w:lang w:bidi="ru-RU"/>
        </w:rPr>
        <w:t xml:space="preserve"> = ЧОД /(Ставка капитализации/100%).</w:t>
      </w:r>
    </w:p>
    <w:p w:rsidR="00294A7C" w:rsidRPr="0045590C" w:rsidRDefault="004F1024"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w:t>
      </w:r>
      <w:r w:rsidR="00294A7C" w:rsidRPr="0045590C">
        <w:rPr>
          <w:rFonts w:ascii="Times New Roman" w:eastAsia="Times New Roman" w:hAnsi="Times New Roman" w:cs="Times New Roman"/>
          <w:color w:val="000000"/>
          <w:sz w:val="28"/>
          <w:szCs w:val="28"/>
          <w:lang w:bidi="ru-RU"/>
        </w:rPr>
        <w:t xml:space="preserve">. Определить стоимость земельного участка, предоставляемого под строительство автозаправочной станции (АЗС) на </w:t>
      </w:r>
      <w:r w:rsidRPr="0045590C">
        <w:rPr>
          <w:rFonts w:ascii="Times New Roman" w:eastAsia="Times New Roman" w:hAnsi="Times New Roman" w:cs="Times New Roman"/>
          <w:color w:val="000000"/>
          <w:sz w:val="28"/>
          <w:szCs w:val="28"/>
          <w:lang w:bidi="ru-RU"/>
        </w:rPr>
        <w:t>пять колонок. Капитальные вложе</w:t>
      </w:r>
      <w:r w:rsidR="00294A7C" w:rsidRPr="0045590C">
        <w:rPr>
          <w:rFonts w:ascii="Times New Roman" w:eastAsia="Times New Roman" w:hAnsi="Times New Roman" w:cs="Times New Roman"/>
          <w:color w:val="000000"/>
          <w:sz w:val="28"/>
          <w:szCs w:val="28"/>
          <w:lang w:bidi="ru-RU"/>
        </w:rPr>
        <w:t xml:space="preserve">ния на одну колонку составляют </w:t>
      </w:r>
      <w:r w:rsidRPr="0045590C">
        <w:rPr>
          <w:rFonts w:ascii="Times New Roman" w:eastAsia="Times New Roman" w:hAnsi="Times New Roman" w:cs="Times New Roman"/>
          <w:color w:val="000000"/>
          <w:sz w:val="28"/>
          <w:szCs w:val="28"/>
          <w:lang w:bidi="ru-RU"/>
        </w:rPr>
        <w:t>3 млн</w:t>
      </w:r>
      <w:r w:rsidR="00294A7C" w:rsidRPr="0045590C">
        <w:rPr>
          <w:rFonts w:ascii="Times New Roman" w:eastAsia="Times New Roman" w:hAnsi="Times New Roman" w:cs="Times New Roman"/>
          <w:color w:val="000000"/>
          <w:sz w:val="28"/>
          <w:szCs w:val="28"/>
          <w:lang w:bidi="ru-RU"/>
        </w:rPr>
        <w:t>. руб.,</w:t>
      </w:r>
      <w:r w:rsidRPr="0045590C">
        <w:rPr>
          <w:rFonts w:ascii="Times New Roman" w:eastAsia="Times New Roman" w:hAnsi="Times New Roman" w:cs="Times New Roman"/>
          <w:color w:val="000000"/>
          <w:sz w:val="28"/>
          <w:szCs w:val="28"/>
          <w:lang w:bidi="ru-RU"/>
        </w:rPr>
        <w:t xml:space="preserve"> возмещение инвестиций осуществ</w:t>
      </w:r>
      <w:r w:rsidR="00294A7C" w:rsidRPr="0045590C">
        <w:rPr>
          <w:rFonts w:ascii="Times New Roman" w:eastAsia="Times New Roman" w:hAnsi="Times New Roman" w:cs="Times New Roman"/>
          <w:color w:val="000000"/>
          <w:sz w:val="28"/>
          <w:szCs w:val="28"/>
          <w:lang w:bidi="ru-RU"/>
        </w:rPr>
        <w:t>ляется прямолинейно, планируемый доход н</w:t>
      </w:r>
      <w:r w:rsidRPr="0045590C">
        <w:rPr>
          <w:rFonts w:ascii="Times New Roman" w:eastAsia="Times New Roman" w:hAnsi="Times New Roman" w:cs="Times New Roman"/>
          <w:color w:val="000000"/>
          <w:sz w:val="28"/>
          <w:szCs w:val="28"/>
          <w:lang w:bidi="ru-RU"/>
        </w:rPr>
        <w:t>а инвестиции - 20</w:t>
      </w:r>
      <w:r w:rsidR="00294A7C" w:rsidRPr="0045590C">
        <w:rPr>
          <w:rFonts w:ascii="Times New Roman" w:eastAsia="Times New Roman" w:hAnsi="Times New Roman" w:cs="Times New Roman"/>
          <w:color w:val="000000"/>
          <w:sz w:val="28"/>
          <w:szCs w:val="28"/>
          <w:lang w:bidi="ru-RU"/>
        </w:rPr>
        <w:t>%, срок экономиче</w:t>
      </w:r>
      <w:r w:rsidRPr="0045590C">
        <w:rPr>
          <w:rFonts w:ascii="Times New Roman" w:eastAsia="Times New Roman" w:hAnsi="Times New Roman" w:cs="Times New Roman"/>
          <w:color w:val="000000"/>
          <w:sz w:val="28"/>
          <w:szCs w:val="28"/>
          <w:lang w:bidi="ru-RU"/>
        </w:rPr>
        <w:t>ской жизни сооружений - 10</w:t>
      </w:r>
      <w:r w:rsidR="00294A7C" w:rsidRPr="0045590C">
        <w:rPr>
          <w:rFonts w:ascii="Times New Roman" w:eastAsia="Times New Roman" w:hAnsi="Times New Roman" w:cs="Times New Roman"/>
          <w:color w:val="000000"/>
          <w:sz w:val="28"/>
          <w:szCs w:val="28"/>
          <w:lang w:bidi="ru-RU"/>
        </w:rPr>
        <w:t xml:space="preserve"> лет. При анализе эксплуатации действующих автозаправочных станций с аналогичным местоположением </w:t>
      </w:r>
      <w:r w:rsidR="00294A7C" w:rsidRPr="0045590C">
        <w:rPr>
          <w:rFonts w:ascii="Times New Roman" w:eastAsia="Times New Roman" w:hAnsi="Times New Roman" w:cs="Times New Roman"/>
          <w:color w:val="000000"/>
          <w:sz w:val="28"/>
          <w:szCs w:val="28"/>
          <w:lang w:bidi="ru-RU"/>
        </w:rPr>
        <w:lastRenderedPageBreak/>
        <w:t>получены следующие данные:</w:t>
      </w:r>
    </w:p>
    <w:p w:rsidR="00294A7C" w:rsidRPr="0045590C" w:rsidRDefault="00294A7C" w:rsidP="0045590C">
      <w:pPr>
        <w:widowControl w:val="0"/>
        <w:numPr>
          <w:ilvl w:val="0"/>
          <w:numId w:val="85"/>
        </w:numPr>
        <w:tabs>
          <w:tab w:val="left" w:pos="0"/>
        </w:tabs>
        <w:ind w:firstLine="709"/>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в течение одного часа с одной колонки в среднем в сутки продают </w:t>
      </w:r>
      <w:r w:rsidR="004F1024" w:rsidRPr="0045590C">
        <w:rPr>
          <w:rFonts w:ascii="Times New Roman" w:eastAsia="Times New Roman" w:hAnsi="Times New Roman" w:cs="Times New Roman"/>
          <w:color w:val="000000"/>
          <w:sz w:val="28"/>
          <w:szCs w:val="28"/>
          <w:lang w:bidi="ru-RU"/>
        </w:rPr>
        <w:t>70</w:t>
      </w:r>
      <w:r w:rsidRPr="0045590C">
        <w:rPr>
          <w:rFonts w:ascii="Times New Roman" w:eastAsia="Times New Roman" w:hAnsi="Times New Roman" w:cs="Times New Roman"/>
          <w:color w:val="000000"/>
          <w:sz w:val="28"/>
          <w:szCs w:val="28"/>
          <w:lang w:bidi="ru-RU"/>
        </w:rPr>
        <w:t xml:space="preserve"> л бе</w:t>
      </w:r>
      <w:r w:rsidR="004F1024" w:rsidRPr="0045590C">
        <w:rPr>
          <w:rFonts w:ascii="Times New Roman" w:eastAsia="Times New Roman" w:hAnsi="Times New Roman" w:cs="Times New Roman"/>
          <w:color w:val="000000"/>
          <w:sz w:val="28"/>
          <w:szCs w:val="28"/>
          <w:lang w:bidi="ru-RU"/>
        </w:rPr>
        <w:t>н</w:t>
      </w:r>
      <w:r w:rsidRPr="0045590C">
        <w:rPr>
          <w:rFonts w:ascii="Times New Roman" w:eastAsia="Times New Roman" w:hAnsi="Times New Roman" w:cs="Times New Roman"/>
          <w:color w:val="000000"/>
          <w:sz w:val="28"/>
          <w:szCs w:val="28"/>
          <w:lang w:bidi="ru-RU"/>
        </w:rPr>
        <w:t>зина;</w:t>
      </w:r>
    </w:p>
    <w:p w:rsidR="00294A7C" w:rsidRPr="0045590C" w:rsidRDefault="00294A7C" w:rsidP="0045590C">
      <w:pPr>
        <w:widowControl w:val="0"/>
        <w:numPr>
          <w:ilvl w:val="0"/>
          <w:numId w:val="85"/>
        </w:numPr>
        <w:tabs>
          <w:tab w:val="left" w:pos="0"/>
        </w:tabs>
        <w:ind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чистый доход от продажи 1 л бензина составляет в среднем </w:t>
      </w:r>
      <w:r w:rsidR="00AB6C86" w:rsidRPr="0045590C">
        <w:rPr>
          <w:rFonts w:ascii="Times New Roman" w:eastAsia="Times New Roman" w:hAnsi="Times New Roman" w:cs="Times New Roman"/>
          <w:color w:val="000000"/>
          <w:sz w:val="28"/>
          <w:szCs w:val="28"/>
          <w:lang w:bidi="ru-RU"/>
        </w:rPr>
        <w:t>4</w:t>
      </w:r>
      <w:r w:rsidRPr="0045590C">
        <w:rPr>
          <w:rFonts w:ascii="Times New Roman" w:eastAsia="Times New Roman" w:hAnsi="Times New Roman" w:cs="Times New Roman"/>
          <w:color w:val="000000"/>
          <w:sz w:val="28"/>
          <w:szCs w:val="28"/>
          <w:lang w:bidi="ru-RU"/>
        </w:rPr>
        <w:t xml:space="preserve"> руб.;</w:t>
      </w:r>
    </w:p>
    <w:p w:rsidR="001116E4" w:rsidRPr="0045590C" w:rsidRDefault="00294A7C" w:rsidP="0045590C">
      <w:pPr>
        <w:widowControl w:val="0"/>
        <w:numPr>
          <w:ilvl w:val="0"/>
          <w:numId w:val="85"/>
        </w:numPr>
        <w:tabs>
          <w:tab w:val="left" w:pos="0"/>
        </w:tabs>
        <w:ind w:firstLine="709"/>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 учетом пересменок, времени на текущи</w:t>
      </w:r>
      <w:r w:rsidR="001116E4" w:rsidRPr="0045590C">
        <w:rPr>
          <w:rFonts w:ascii="Times New Roman" w:eastAsia="Times New Roman" w:hAnsi="Times New Roman" w:cs="Times New Roman"/>
          <w:color w:val="000000"/>
          <w:sz w:val="28"/>
          <w:szCs w:val="28"/>
          <w:lang w:bidi="ru-RU"/>
        </w:rPr>
        <w:t>й ремонт и других потерь АЗС ра</w:t>
      </w:r>
      <w:r w:rsidRPr="0045590C">
        <w:rPr>
          <w:rFonts w:ascii="Times New Roman" w:eastAsia="Times New Roman" w:hAnsi="Times New Roman" w:cs="Times New Roman"/>
          <w:color w:val="000000"/>
          <w:sz w:val="28"/>
          <w:szCs w:val="28"/>
          <w:lang w:bidi="ru-RU"/>
        </w:rPr>
        <w:t>ботает 300 дней в году.</w:t>
      </w:r>
    </w:p>
    <w:p w:rsidR="001116E4" w:rsidRPr="0045590C" w:rsidRDefault="00E7742C"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стоимость ст</w:t>
      </w:r>
      <w:r w:rsidR="00206D39" w:rsidRPr="0045590C">
        <w:rPr>
          <w:rFonts w:ascii="Times New Roman" w:eastAsia="Times New Roman" w:hAnsi="Times New Roman" w:cs="Times New Roman"/>
          <w:color w:val="000000"/>
          <w:sz w:val="28"/>
          <w:szCs w:val="28"/>
          <w:lang w:bidi="ru-RU"/>
        </w:rPr>
        <w:t>р</w:t>
      </w:r>
      <w:r w:rsidRPr="0045590C">
        <w:rPr>
          <w:rFonts w:ascii="Times New Roman" w:eastAsia="Times New Roman" w:hAnsi="Times New Roman" w:cs="Times New Roman"/>
          <w:color w:val="000000"/>
          <w:sz w:val="28"/>
          <w:szCs w:val="28"/>
          <w:lang w:bidi="ru-RU"/>
        </w:rPr>
        <w:t xml:space="preserve">оительства АЗС: </w:t>
      </w:r>
      <w:r w:rsidRPr="0045590C">
        <w:rPr>
          <w:rFonts w:ascii="Times New Roman" w:eastAsia="Times New Roman" w:hAnsi="Times New Roman" w:cs="Times New Roman"/>
          <w:color w:val="000000"/>
          <w:sz w:val="28"/>
          <w:szCs w:val="28"/>
          <w:lang w:val="en-US" w:bidi="ru-RU"/>
        </w:rPr>
        <w:t>V</w:t>
      </w:r>
      <w:r w:rsidRPr="0045590C">
        <w:rPr>
          <w:rFonts w:ascii="Times New Roman" w:eastAsia="Times New Roman" w:hAnsi="Times New Roman" w:cs="Times New Roman"/>
          <w:color w:val="000000"/>
          <w:sz w:val="28"/>
          <w:szCs w:val="28"/>
          <w:lang w:bidi="ru-RU"/>
        </w:rPr>
        <w:t>в = стоимость вложений в 1 колонку * количество колонок</w:t>
      </w:r>
    </w:p>
    <w:p w:rsidR="00E7742C" w:rsidRPr="0045590C" w:rsidRDefault="006920F0"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Определить коэффициент капитализации для АЗС: </w:t>
      </w:r>
      <w:r w:rsidRPr="0045590C">
        <w:rPr>
          <w:rFonts w:ascii="Times New Roman" w:eastAsia="Times New Roman" w:hAnsi="Times New Roman" w:cs="Times New Roman"/>
          <w:color w:val="000000"/>
          <w:sz w:val="28"/>
          <w:szCs w:val="28"/>
          <w:lang w:val="en-US" w:bidi="ru-RU"/>
        </w:rPr>
        <w:t>R</w:t>
      </w:r>
      <w:r w:rsidRPr="0045590C">
        <w:rPr>
          <w:rFonts w:ascii="Times New Roman" w:eastAsia="Times New Roman" w:hAnsi="Times New Roman" w:cs="Times New Roman"/>
          <w:color w:val="000000"/>
          <w:sz w:val="28"/>
          <w:szCs w:val="28"/>
          <w:lang w:bidi="ru-RU"/>
        </w:rPr>
        <w:t>в</w:t>
      </w:r>
      <w:r w:rsidR="00FF2464" w:rsidRPr="0045590C">
        <w:rPr>
          <w:rFonts w:ascii="Times New Roman" w:eastAsia="Times New Roman" w:hAnsi="Times New Roman" w:cs="Times New Roman"/>
          <w:color w:val="000000"/>
          <w:sz w:val="28"/>
          <w:szCs w:val="28"/>
          <w:lang w:bidi="ru-RU"/>
        </w:rPr>
        <w:t>=</w:t>
      </w:r>
      <w:r w:rsidR="00FF2464" w:rsidRPr="0045590C">
        <w:rPr>
          <w:rFonts w:ascii="Times New Roman" w:eastAsia="Times New Roman" w:hAnsi="Times New Roman" w:cs="Times New Roman"/>
          <w:color w:val="000000"/>
          <w:sz w:val="28"/>
          <w:szCs w:val="28"/>
          <w:lang w:val="en-US" w:bidi="ru-RU"/>
        </w:rPr>
        <w:t>i</w:t>
      </w:r>
      <w:r w:rsidR="00FF2464" w:rsidRPr="0045590C">
        <w:rPr>
          <w:rFonts w:ascii="Times New Roman" w:eastAsia="Times New Roman" w:hAnsi="Times New Roman" w:cs="Times New Roman"/>
          <w:color w:val="000000"/>
          <w:sz w:val="28"/>
          <w:szCs w:val="28"/>
          <w:lang w:bidi="ru-RU"/>
        </w:rPr>
        <w:t xml:space="preserve"> +</w:t>
      </w:r>
      <w:r w:rsidR="001B1D17" w:rsidRPr="0045590C">
        <w:rPr>
          <w:rFonts w:ascii="Times New Roman" w:eastAsia="Times New Roman" w:hAnsi="Times New Roman" w:cs="Times New Roman"/>
          <w:color w:val="000000"/>
          <w:sz w:val="28"/>
          <w:szCs w:val="28"/>
          <w:lang w:bidi="ru-RU"/>
        </w:rPr>
        <w:t>(100% /</w:t>
      </w:r>
      <w:r w:rsidR="001B1D17" w:rsidRPr="0045590C">
        <w:rPr>
          <w:rFonts w:ascii="Times New Roman" w:eastAsia="Times New Roman" w:hAnsi="Times New Roman" w:cs="Times New Roman"/>
          <w:color w:val="000000"/>
          <w:sz w:val="28"/>
          <w:szCs w:val="28"/>
          <w:lang w:val="en-US" w:bidi="ru-RU"/>
        </w:rPr>
        <w:t>n</w:t>
      </w:r>
      <w:r w:rsidR="001B1D17" w:rsidRPr="0045590C">
        <w:rPr>
          <w:rFonts w:ascii="Times New Roman" w:eastAsia="Times New Roman" w:hAnsi="Times New Roman" w:cs="Times New Roman"/>
          <w:color w:val="000000"/>
          <w:sz w:val="28"/>
          <w:szCs w:val="28"/>
          <w:lang w:bidi="ru-RU"/>
        </w:rPr>
        <w:t>)</w:t>
      </w:r>
    </w:p>
    <w:p w:rsidR="001B1D17" w:rsidRPr="0045590C" w:rsidRDefault="001B1D17"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i</w:t>
      </w:r>
      <w:r w:rsidR="00374DB9" w:rsidRPr="0045590C">
        <w:rPr>
          <w:rFonts w:ascii="Times New Roman" w:eastAsia="Times New Roman" w:hAnsi="Times New Roman" w:cs="Times New Roman"/>
          <w:color w:val="000000"/>
          <w:sz w:val="28"/>
          <w:szCs w:val="28"/>
          <w:lang w:bidi="ru-RU"/>
        </w:rPr>
        <w:t>–доход инвестиций</w:t>
      </w:r>
    </w:p>
    <w:p w:rsidR="00374DB9" w:rsidRPr="0045590C" w:rsidRDefault="00374DB9"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n</w:t>
      </w:r>
      <w:r w:rsidRPr="0045590C">
        <w:rPr>
          <w:rFonts w:ascii="Times New Roman" w:eastAsia="Times New Roman" w:hAnsi="Times New Roman" w:cs="Times New Roman"/>
          <w:color w:val="000000"/>
          <w:sz w:val="28"/>
          <w:szCs w:val="28"/>
          <w:lang w:bidi="ru-RU"/>
        </w:rPr>
        <w:t xml:space="preserve"> – срок жизни сооружений</w:t>
      </w:r>
    </w:p>
    <w:p w:rsidR="004268B3" w:rsidRPr="0045590C" w:rsidRDefault="00374DB9"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Вычислить чистый операци</w:t>
      </w:r>
      <w:r w:rsidR="004226E6" w:rsidRPr="0045590C">
        <w:rPr>
          <w:rFonts w:ascii="Times New Roman" w:eastAsia="Times New Roman" w:hAnsi="Times New Roman" w:cs="Times New Roman"/>
          <w:color w:val="000000"/>
          <w:sz w:val="28"/>
          <w:szCs w:val="28"/>
          <w:lang w:bidi="ru-RU"/>
        </w:rPr>
        <w:t>онный доход</w:t>
      </w:r>
      <w:r w:rsidR="00847C2D" w:rsidRPr="0045590C">
        <w:rPr>
          <w:rFonts w:ascii="Times New Roman" w:eastAsia="Times New Roman" w:hAnsi="Times New Roman" w:cs="Times New Roman"/>
          <w:color w:val="000000"/>
          <w:sz w:val="28"/>
          <w:szCs w:val="28"/>
          <w:lang w:bidi="ru-RU"/>
        </w:rPr>
        <w:t xml:space="preserve"> от сооружений: </w:t>
      </w:r>
    </w:p>
    <w:p w:rsidR="006920F0" w:rsidRPr="0045590C" w:rsidRDefault="004226E6"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NOI</w:t>
      </w:r>
      <w:r w:rsidRPr="0045590C">
        <w:rPr>
          <w:rFonts w:ascii="Times New Roman" w:eastAsia="Times New Roman" w:hAnsi="Times New Roman" w:cs="Times New Roman"/>
          <w:color w:val="000000"/>
          <w:sz w:val="28"/>
          <w:szCs w:val="28"/>
          <w:lang w:bidi="ru-RU"/>
        </w:rPr>
        <w:t xml:space="preserve">в = </w:t>
      </w:r>
      <w:r w:rsidRPr="0045590C">
        <w:rPr>
          <w:rFonts w:ascii="Times New Roman" w:eastAsia="Times New Roman" w:hAnsi="Times New Roman" w:cs="Times New Roman"/>
          <w:color w:val="000000"/>
          <w:sz w:val="28"/>
          <w:szCs w:val="28"/>
          <w:lang w:val="en-US" w:bidi="ru-RU"/>
        </w:rPr>
        <w:t>V</w:t>
      </w:r>
      <w:r w:rsidRPr="0045590C">
        <w:rPr>
          <w:rFonts w:ascii="Times New Roman" w:eastAsia="Times New Roman" w:hAnsi="Times New Roman" w:cs="Times New Roman"/>
          <w:color w:val="000000"/>
          <w:sz w:val="28"/>
          <w:szCs w:val="28"/>
          <w:lang w:bidi="ru-RU"/>
        </w:rPr>
        <w:t>в* (</w:t>
      </w:r>
      <w:r w:rsidR="00847C2D" w:rsidRPr="0045590C">
        <w:rPr>
          <w:rFonts w:ascii="Times New Roman" w:eastAsia="Times New Roman" w:hAnsi="Times New Roman" w:cs="Times New Roman"/>
          <w:color w:val="000000"/>
          <w:sz w:val="28"/>
          <w:szCs w:val="28"/>
          <w:lang w:val="en-US" w:bidi="ru-RU"/>
        </w:rPr>
        <w:t>R</w:t>
      </w:r>
      <w:r w:rsidR="00847C2D" w:rsidRPr="0045590C">
        <w:rPr>
          <w:rFonts w:ascii="Times New Roman" w:eastAsia="Times New Roman" w:hAnsi="Times New Roman" w:cs="Times New Roman"/>
          <w:color w:val="000000"/>
          <w:sz w:val="28"/>
          <w:szCs w:val="28"/>
          <w:lang w:bidi="ru-RU"/>
        </w:rPr>
        <w:t>в/100%</w:t>
      </w:r>
      <w:r w:rsidRPr="0045590C">
        <w:rPr>
          <w:rFonts w:ascii="Times New Roman" w:eastAsia="Times New Roman" w:hAnsi="Times New Roman" w:cs="Times New Roman"/>
          <w:color w:val="000000"/>
          <w:sz w:val="28"/>
          <w:szCs w:val="28"/>
          <w:lang w:bidi="ru-RU"/>
        </w:rPr>
        <w:t>)</w:t>
      </w:r>
    </w:p>
    <w:p w:rsidR="004610C1" w:rsidRPr="0045590C" w:rsidRDefault="00847C2D"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общий чистый операционный</w:t>
      </w:r>
      <w:r w:rsidR="00F71E2B" w:rsidRPr="0045590C">
        <w:rPr>
          <w:rFonts w:ascii="Times New Roman" w:eastAsia="Times New Roman" w:hAnsi="Times New Roman" w:cs="Times New Roman"/>
          <w:color w:val="000000"/>
          <w:sz w:val="28"/>
          <w:szCs w:val="28"/>
          <w:lang w:bidi="ru-RU"/>
        </w:rPr>
        <w:t xml:space="preserve"> доход от АЗС (земельного участка и сооружений</w:t>
      </w:r>
      <w:r w:rsidRPr="0045590C">
        <w:rPr>
          <w:rFonts w:ascii="Times New Roman" w:eastAsia="Times New Roman" w:hAnsi="Times New Roman" w:cs="Times New Roman"/>
          <w:color w:val="000000"/>
          <w:sz w:val="28"/>
          <w:szCs w:val="28"/>
          <w:lang w:bidi="ru-RU"/>
        </w:rPr>
        <w:t>)</w:t>
      </w:r>
      <w:r w:rsidR="00F71E2B" w:rsidRPr="0045590C">
        <w:rPr>
          <w:rFonts w:ascii="Times New Roman" w:eastAsia="Times New Roman" w:hAnsi="Times New Roman" w:cs="Times New Roman"/>
          <w:color w:val="000000"/>
          <w:sz w:val="28"/>
          <w:szCs w:val="28"/>
          <w:lang w:bidi="ru-RU"/>
        </w:rPr>
        <w:t xml:space="preserve">: </w:t>
      </w:r>
    </w:p>
    <w:p w:rsidR="00847C2D" w:rsidRPr="0045590C" w:rsidRDefault="00F71E2B"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NOI</w:t>
      </w:r>
      <w:r w:rsidR="004268B3" w:rsidRPr="0045590C">
        <w:rPr>
          <w:rFonts w:ascii="Times New Roman" w:eastAsia="Times New Roman" w:hAnsi="Times New Roman" w:cs="Times New Roman"/>
          <w:color w:val="000000"/>
          <w:sz w:val="28"/>
          <w:szCs w:val="28"/>
          <w:vertAlign w:val="subscript"/>
          <w:lang w:val="en-US" w:bidi="ru-RU"/>
        </w:rPr>
        <w:t>O</w:t>
      </w:r>
      <w:r w:rsidRPr="0045590C">
        <w:rPr>
          <w:rFonts w:ascii="Times New Roman" w:eastAsia="Times New Roman" w:hAnsi="Times New Roman" w:cs="Times New Roman"/>
          <w:color w:val="000000"/>
          <w:sz w:val="28"/>
          <w:szCs w:val="28"/>
          <w:lang w:bidi="ru-RU"/>
        </w:rPr>
        <w:t xml:space="preserve"> = </w:t>
      </w:r>
      <w:r w:rsidR="004610C1" w:rsidRPr="0045590C">
        <w:rPr>
          <w:rFonts w:ascii="Times New Roman" w:eastAsia="Times New Roman" w:hAnsi="Times New Roman" w:cs="Times New Roman"/>
          <w:color w:val="000000"/>
          <w:sz w:val="28"/>
          <w:szCs w:val="28"/>
          <w:lang w:bidi="ru-RU"/>
        </w:rPr>
        <w:t>количество колонок * количество рабочих дней * количество бензина проданного с одного колонки * чистый доход от продажи 1 л бензина * 24.</w:t>
      </w:r>
    </w:p>
    <w:p w:rsidR="00F455A9" w:rsidRPr="0045590C" w:rsidRDefault="004610C1"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Находим остаток чистого операционного дохода земельного участка:</w:t>
      </w:r>
    </w:p>
    <w:p w:rsidR="004610C1" w:rsidRPr="0045590C" w:rsidRDefault="00F455A9"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NOI</w:t>
      </w:r>
      <w:r w:rsidRPr="0045590C">
        <w:rPr>
          <w:rFonts w:ascii="Times New Roman" w:eastAsia="Times New Roman" w:hAnsi="Times New Roman" w:cs="Times New Roman"/>
          <w:color w:val="000000"/>
          <w:sz w:val="28"/>
          <w:szCs w:val="28"/>
          <w:vertAlign w:val="subscript"/>
          <w:lang w:val="en-US" w:bidi="ru-RU"/>
        </w:rPr>
        <w:t>L</w:t>
      </w:r>
      <w:r w:rsidRPr="0045590C">
        <w:rPr>
          <w:rFonts w:ascii="Times New Roman" w:eastAsia="Times New Roman" w:hAnsi="Times New Roman" w:cs="Times New Roman"/>
          <w:color w:val="000000"/>
          <w:sz w:val="28"/>
          <w:szCs w:val="28"/>
          <w:lang w:val="en-US" w:bidi="ru-RU"/>
        </w:rPr>
        <w:t xml:space="preserve"> = </w:t>
      </w:r>
      <w:r w:rsidR="004268B3" w:rsidRPr="0045590C">
        <w:rPr>
          <w:rFonts w:ascii="Times New Roman" w:eastAsia="Times New Roman" w:hAnsi="Times New Roman" w:cs="Times New Roman"/>
          <w:color w:val="000000"/>
          <w:sz w:val="28"/>
          <w:szCs w:val="28"/>
          <w:lang w:val="en-US" w:bidi="ru-RU"/>
        </w:rPr>
        <w:t>NOI</w:t>
      </w:r>
      <w:r w:rsidR="004268B3" w:rsidRPr="0045590C">
        <w:rPr>
          <w:rFonts w:ascii="Times New Roman" w:eastAsia="Times New Roman" w:hAnsi="Times New Roman" w:cs="Times New Roman"/>
          <w:color w:val="000000"/>
          <w:sz w:val="28"/>
          <w:szCs w:val="28"/>
          <w:vertAlign w:val="subscript"/>
          <w:lang w:val="en-US" w:bidi="ru-RU"/>
        </w:rPr>
        <w:t>O</w:t>
      </w:r>
      <w:r w:rsidR="004B392A" w:rsidRPr="0045590C">
        <w:rPr>
          <w:rFonts w:ascii="Times New Roman" w:eastAsia="Times New Roman" w:hAnsi="Times New Roman" w:cs="Times New Roman"/>
          <w:color w:val="000000"/>
          <w:sz w:val="28"/>
          <w:szCs w:val="28"/>
          <w:lang w:val="en-US" w:bidi="ru-RU"/>
        </w:rPr>
        <w:t>–NOI</w:t>
      </w:r>
      <w:r w:rsidR="004B392A" w:rsidRPr="0045590C">
        <w:rPr>
          <w:rFonts w:ascii="Times New Roman" w:eastAsia="Times New Roman" w:hAnsi="Times New Roman" w:cs="Times New Roman"/>
          <w:color w:val="000000"/>
          <w:sz w:val="28"/>
          <w:szCs w:val="28"/>
          <w:lang w:bidi="ru-RU"/>
        </w:rPr>
        <w:t>в</w:t>
      </w:r>
    </w:p>
    <w:p w:rsidR="00FC043F" w:rsidRPr="0045590C" w:rsidRDefault="004B392A" w:rsidP="0045590C">
      <w:pPr>
        <w:pStyle w:val="a3"/>
        <w:widowControl w:val="0"/>
        <w:numPr>
          <w:ilvl w:val="0"/>
          <w:numId w:val="90"/>
        </w:numPr>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Рассчитать стоимость земельного участка: </w:t>
      </w:r>
    </w:p>
    <w:p w:rsidR="004B392A" w:rsidRPr="0045590C" w:rsidRDefault="004B392A" w:rsidP="0045590C">
      <w:pPr>
        <w:pStyle w:val="a3"/>
        <w:widowControl w:val="0"/>
        <w:tabs>
          <w:tab w:val="left" w:pos="1043"/>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val="en-US" w:bidi="ru-RU"/>
        </w:rPr>
        <w:t>V</w:t>
      </w:r>
      <w:r w:rsidRPr="0045590C">
        <w:rPr>
          <w:rFonts w:ascii="Times New Roman" w:eastAsia="Times New Roman" w:hAnsi="Times New Roman" w:cs="Times New Roman"/>
          <w:color w:val="000000"/>
          <w:sz w:val="28"/>
          <w:szCs w:val="28"/>
          <w:vertAlign w:val="subscript"/>
          <w:lang w:val="en-US" w:bidi="ru-RU"/>
        </w:rPr>
        <w:t>l</w:t>
      </w:r>
      <w:r w:rsidRPr="0045590C">
        <w:rPr>
          <w:rFonts w:ascii="Times New Roman" w:eastAsia="Times New Roman" w:hAnsi="Times New Roman" w:cs="Times New Roman"/>
          <w:color w:val="000000"/>
          <w:sz w:val="28"/>
          <w:szCs w:val="28"/>
          <w:lang w:bidi="ru-RU"/>
        </w:rPr>
        <w:t>=</w:t>
      </w:r>
      <w:r w:rsidR="00DF41D8" w:rsidRPr="0045590C">
        <w:rPr>
          <w:rFonts w:ascii="Times New Roman" w:eastAsia="Times New Roman" w:hAnsi="Times New Roman" w:cs="Times New Roman"/>
          <w:color w:val="000000"/>
          <w:sz w:val="28"/>
          <w:szCs w:val="28"/>
          <w:lang w:val="en-US" w:bidi="ru-RU"/>
        </w:rPr>
        <w:t>NOI</w:t>
      </w:r>
      <w:r w:rsidR="00DF41D8" w:rsidRPr="0045590C">
        <w:rPr>
          <w:rFonts w:ascii="Times New Roman" w:eastAsia="Times New Roman" w:hAnsi="Times New Roman" w:cs="Times New Roman"/>
          <w:color w:val="000000"/>
          <w:sz w:val="28"/>
          <w:szCs w:val="28"/>
          <w:vertAlign w:val="subscript"/>
          <w:lang w:val="en-US" w:bidi="ru-RU"/>
        </w:rPr>
        <w:t>L</w:t>
      </w:r>
      <w:r w:rsidR="00DF41D8" w:rsidRPr="0045590C">
        <w:rPr>
          <w:rFonts w:ascii="Times New Roman" w:eastAsia="Times New Roman" w:hAnsi="Times New Roman" w:cs="Times New Roman"/>
          <w:color w:val="000000"/>
          <w:sz w:val="28"/>
          <w:szCs w:val="28"/>
          <w:lang w:bidi="ru-RU"/>
        </w:rPr>
        <w:t xml:space="preserve"> / (планируемый доход на инвестиции /100%).</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23226B" w:rsidRPr="0045590C" w:rsidRDefault="0023226B" w:rsidP="0045590C">
      <w:pPr>
        <w:pStyle w:val="a3"/>
        <w:numPr>
          <w:ilvl w:val="0"/>
          <w:numId w:val="91"/>
        </w:numPr>
        <w:rPr>
          <w:rFonts w:ascii="Times New Roman" w:hAnsi="Times New Roman" w:cs="Times New Roman"/>
          <w:bCs/>
          <w:sz w:val="28"/>
          <w:szCs w:val="28"/>
        </w:rPr>
      </w:pPr>
      <w:r w:rsidRPr="0045590C">
        <w:rPr>
          <w:rFonts w:ascii="Times New Roman" w:hAnsi="Times New Roman" w:cs="Times New Roman"/>
          <w:bCs/>
          <w:sz w:val="28"/>
          <w:szCs w:val="28"/>
        </w:rPr>
        <w:t>Что такое кадастровая стоимость земельного участка?</w:t>
      </w:r>
    </w:p>
    <w:p w:rsidR="0023226B" w:rsidRPr="0045590C" w:rsidRDefault="0023226B" w:rsidP="0045590C">
      <w:pPr>
        <w:pStyle w:val="a3"/>
        <w:numPr>
          <w:ilvl w:val="0"/>
          <w:numId w:val="91"/>
        </w:numPr>
        <w:rPr>
          <w:rFonts w:ascii="Times New Roman" w:hAnsi="Times New Roman" w:cs="Times New Roman"/>
          <w:bCs/>
          <w:sz w:val="28"/>
          <w:szCs w:val="28"/>
        </w:rPr>
      </w:pPr>
      <w:r w:rsidRPr="0045590C">
        <w:rPr>
          <w:rFonts w:ascii="Times New Roman" w:hAnsi="Times New Roman" w:cs="Times New Roman"/>
          <w:bCs/>
          <w:sz w:val="28"/>
          <w:szCs w:val="28"/>
        </w:rPr>
        <w:t xml:space="preserve"> По каким факторам корректируется цена земельного участка?</w:t>
      </w:r>
    </w:p>
    <w:p w:rsidR="00F32127" w:rsidRPr="0045590C" w:rsidRDefault="006C285B" w:rsidP="0045590C">
      <w:pPr>
        <w:pStyle w:val="a3"/>
        <w:numPr>
          <w:ilvl w:val="0"/>
          <w:numId w:val="91"/>
        </w:numPr>
        <w:rPr>
          <w:rFonts w:ascii="Times New Roman" w:hAnsi="Times New Roman" w:cs="Times New Roman"/>
          <w:bCs/>
          <w:sz w:val="28"/>
          <w:szCs w:val="28"/>
        </w:rPr>
      </w:pPr>
      <w:r w:rsidRPr="0045590C">
        <w:rPr>
          <w:rFonts w:ascii="Times New Roman" w:hAnsi="Times New Roman" w:cs="Times New Roman"/>
          <w:bCs/>
          <w:sz w:val="28"/>
          <w:szCs w:val="28"/>
        </w:rPr>
        <w:t>Как определить цену земельного участка различными методами?</w:t>
      </w:r>
      <w:r w:rsidR="00F32127" w:rsidRPr="0045590C">
        <w:rPr>
          <w:rFonts w:ascii="Times New Roman" w:hAnsi="Times New Roman" w:cs="Times New Roman"/>
          <w:bCs/>
          <w:sz w:val="28"/>
          <w:szCs w:val="28"/>
        </w:rPr>
        <w:br w:type="page"/>
      </w:r>
    </w:p>
    <w:p w:rsidR="00F32127" w:rsidRPr="0045590C" w:rsidRDefault="00B7742F"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30</w:t>
      </w:r>
    </w:p>
    <w:p w:rsidR="00F32127" w:rsidRPr="0045590C" w:rsidRDefault="00D9560A" w:rsidP="0045590C">
      <w:pPr>
        <w:jc w:val="center"/>
        <w:rPr>
          <w:rFonts w:ascii="Times New Roman" w:eastAsia="Calibri" w:hAnsi="Times New Roman" w:cs="Times New Roman"/>
          <w:b/>
          <w:sz w:val="28"/>
          <w:szCs w:val="28"/>
        </w:rPr>
      </w:pPr>
      <w:r w:rsidRPr="0045590C">
        <w:rPr>
          <w:rFonts w:ascii="Times New Roman" w:eastAsia="Times New Roman" w:hAnsi="Times New Roman" w:cs="Times New Roman"/>
          <w:b/>
          <w:color w:val="000000"/>
          <w:sz w:val="28"/>
          <w:szCs w:val="28"/>
        </w:rPr>
        <w:t>Изучение основной сметно-нормативной базы строительства.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D9560A" w:rsidRPr="0045590C">
        <w:rPr>
          <w:rFonts w:ascii="Times New Roman" w:hAnsi="Times New Roman" w:cs="Times New Roman"/>
          <w:bCs/>
          <w:sz w:val="28"/>
          <w:szCs w:val="28"/>
        </w:rPr>
        <w:t>Общие положения технической инвентаризации объектов недвижимости и основы проектно-сметного дела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CD328B">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D9560A" w:rsidRPr="0045590C">
        <w:rPr>
          <w:rFonts w:ascii="Times New Roman" w:hAnsi="Times New Roman" w:cs="Times New Roman"/>
          <w:bCs/>
          <w:sz w:val="28"/>
          <w:szCs w:val="28"/>
        </w:rPr>
        <w:t>технической инвентаризации объектов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D9560A" w:rsidRPr="0045590C">
        <w:rPr>
          <w:rFonts w:ascii="Times New Roman" w:eastAsia="Calibri" w:hAnsi="Times New Roman" w:cs="Times New Roman"/>
          <w:iCs/>
          <w:color w:val="000000"/>
          <w:sz w:val="28"/>
          <w:szCs w:val="28"/>
          <w:lang w:eastAsia="en-US"/>
        </w:rPr>
        <w:t xml:space="preserve"> общие положения технической инвентаризации объектов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CD328B">
        <w:rPr>
          <w:rFonts w:ascii="Times New Roman" w:eastAsia="Calibri" w:hAnsi="Times New Roman" w:cs="Times New Roman"/>
          <w:iCs/>
          <w:color w:val="000000"/>
          <w:sz w:val="28"/>
          <w:szCs w:val="28"/>
          <w:lang w:eastAsia="en-US"/>
        </w:rPr>
        <w:t xml:space="preserve"> </w:t>
      </w:r>
      <w:r w:rsidR="00D9560A" w:rsidRPr="0045590C">
        <w:rPr>
          <w:rFonts w:ascii="Times New Roman" w:eastAsia="Calibri" w:hAnsi="Times New Roman" w:cs="Times New Roman"/>
          <w:iCs/>
          <w:color w:val="000000"/>
          <w:sz w:val="28"/>
          <w:szCs w:val="28"/>
          <w:lang w:eastAsia="en-US"/>
        </w:rPr>
        <w:t>основы проектно-сметного дела</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F32127" w:rsidRPr="0045590C" w:rsidRDefault="00E016D0" w:rsidP="0045590C">
      <w:pPr>
        <w:numPr>
          <w:ilvl w:val="0"/>
          <w:numId w:val="40"/>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https://www.kgasu.ru/upload/iblock/c1a/up-formirovanie-smetnoy-stoimosti-stroitelnoy-produktsii.pdf</w:t>
      </w:r>
    </w:p>
    <w:p w:rsidR="00F32127" w:rsidRPr="0045590C" w:rsidRDefault="00F32127" w:rsidP="0045590C">
      <w:pPr>
        <w:numPr>
          <w:ilvl w:val="0"/>
          <w:numId w:val="40"/>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02BC1" w:rsidRPr="0045590C" w:rsidRDefault="00E016D0" w:rsidP="0045590C">
      <w:pPr>
        <w:pStyle w:val="a3"/>
        <w:numPr>
          <w:ilvl w:val="0"/>
          <w:numId w:val="92"/>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w:t>
      </w:r>
      <w:r w:rsidR="00F02BC1" w:rsidRPr="0045590C">
        <w:rPr>
          <w:rFonts w:ascii="Times New Roman" w:eastAsia="Calibri" w:hAnsi="Times New Roman" w:cs="Times New Roman"/>
          <w:sz w:val="28"/>
          <w:szCs w:val="28"/>
          <w:lang w:eastAsia="en-US"/>
        </w:rPr>
        <w:t>зучить следующие вопросы:</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Законодательное и нормативное обеспечение при формировании сметной стоимости строительства</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Система ценообразования и сметного нормирования в строительстве. </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Классификация сметных нормативов</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Определение сметной стоимости строительных работ</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Определение сметной стоимости строительных работ</w:t>
      </w:r>
    </w:p>
    <w:p w:rsidR="00F02BC1" w:rsidRPr="0045590C" w:rsidRDefault="00F02BC1" w:rsidP="0045590C">
      <w:pPr>
        <w:pStyle w:val="a3"/>
        <w:numPr>
          <w:ilvl w:val="0"/>
          <w:numId w:val="93"/>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Классификация работ в строительстве для составления сметной документации</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Нормативно-правовая база, регулирующая формирование сметной стоимости строительства объектов</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Квалификационные требования к специалистам сметной специальности, необходимые для составления сметной документации</w:t>
      </w:r>
      <w:r w:rsidR="00E47F26" w:rsidRPr="0045590C">
        <w:rPr>
          <w:rFonts w:ascii="Times New Roman" w:hAnsi="Times New Roman" w:cs="Times New Roman"/>
          <w:bCs/>
          <w:sz w:val="28"/>
          <w:szCs w:val="28"/>
        </w:rPr>
        <w:t>.</w:t>
      </w:r>
    </w:p>
    <w:p w:rsidR="00E47F26"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Классификация сметных нормативов. </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Сметно-нормативная база для расчета стоимости объектов строительства</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Основные принципы системы сметных нормативов</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Методы определения сметной стоимости строительства</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Структура и состав сметной документации</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Структура сметной стоимости строительства и строительно</w:t>
      </w:r>
      <w:r w:rsidR="00E47F26" w:rsidRPr="0045590C">
        <w:rPr>
          <w:rFonts w:ascii="Times New Roman" w:hAnsi="Times New Roman" w:cs="Times New Roman"/>
          <w:bCs/>
          <w:sz w:val="28"/>
          <w:szCs w:val="28"/>
        </w:rPr>
        <w:t>-</w:t>
      </w:r>
      <w:r w:rsidRPr="0045590C">
        <w:rPr>
          <w:rFonts w:ascii="Times New Roman" w:hAnsi="Times New Roman" w:cs="Times New Roman"/>
          <w:bCs/>
          <w:sz w:val="28"/>
          <w:szCs w:val="28"/>
        </w:rPr>
        <w:t>монтажных работ</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Определение сметной стоимости строительных работ</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Основные исходные данные и этапы составления сметной документации</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Общие правила подсчета объемов работ</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Правила подсчета площадей, строительного объема, площади застройки и этажности зданий</w:t>
      </w:r>
      <w:r w:rsidR="00E47F26" w:rsidRPr="0045590C">
        <w:rPr>
          <w:rFonts w:ascii="Times New Roman" w:hAnsi="Times New Roman" w:cs="Times New Roman"/>
          <w:bCs/>
          <w:sz w:val="28"/>
          <w:szCs w:val="28"/>
        </w:rPr>
        <w:t>.</w:t>
      </w:r>
    </w:p>
    <w:p w:rsidR="00E016D0" w:rsidRPr="0045590C" w:rsidRDefault="00E016D0" w:rsidP="0045590C">
      <w:pPr>
        <w:pStyle w:val="a3"/>
        <w:numPr>
          <w:ilvl w:val="0"/>
          <w:numId w:val="9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Территориальные сметные нормативы</w:t>
      </w:r>
      <w:r w:rsidR="00F32127" w:rsidRPr="0045590C">
        <w:rPr>
          <w:rFonts w:ascii="Times New Roman" w:hAnsi="Times New Roman" w:cs="Times New Roman"/>
          <w:bCs/>
          <w:sz w:val="28"/>
          <w:szCs w:val="28"/>
        </w:rPr>
        <w:t>.</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 xml:space="preserve">Практическое занятие № </w:t>
      </w:r>
      <w:r w:rsidR="00B7742F" w:rsidRPr="0045590C">
        <w:rPr>
          <w:rFonts w:ascii="Times New Roman" w:eastAsia="Calibri" w:hAnsi="Times New Roman" w:cs="Times New Roman"/>
          <w:b/>
          <w:bCs/>
          <w:sz w:val="28"/>
          <w:szCs w:val="28"/>
          <w:lang w:eastAsia="en-US"/>
        </w:rPr>
        <w:t>31</w:t>
      </w:r>
      <w:r w:rsidR="00EA7412" w:rsidRPr="0045590C">
        <w:rPr>
          <w:rFonts w:ascii="Times New Roman" w:eastAsia="Calibri" w:hAnsi="Times New Roman" w:cs="Times New Roman"/>
          <w:b/>
          <w:bCs/>
          <w:sz w:val="28"/>
          <w:szCs w:val="28"/>
          <w:lang w:eastAsia="en-US"/>
        </w:rPr>
        <w:t xml:space="preserve"> - 34</w:t>
      </w:r>
    </w:p>
    <w:p w:rsidR="00F32127" w:rsidRPr="0045590C" w:rsidRDefault="00670E22"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объекта оценки сравнительным подходом.</w:t>
      </w:r>
      <w:r w:rsidR="00CD328B">
        <w:rPr>
          <w:rFonts w:ascii="Times New Roman" w:eastAsia="Calibri" w:hAnsi="Times New Roman" w:cs="Times New Roman"/>
          <w:b/>
          <w:sz w:val="28"/>
          <w:szCs w:val="28"/>
        </w:rPr>
        <w:t xml:space="preserve"> </w:t>
      </w:r>
      <w:r w:rsidR="00AF4542" w:rsidRPr="0045590C">
        <w:rPr>
          <w:rFonts w:ascii="Times New Roman" w:eastAsia="Calibri" w:hAnsi="Times New Roman" w:cs="Times New Roman"/>
          <w:b/>
          <w:sz w:val="28"/>
          <w:szCs w:val="28"/>
        </w:rPr>
        <w:t>Расчет поправок.</w:t>
      </w:r>
      <w:r w:rsidR="00CD328B">
        <w:rPr>
          <w:rFonts w:ascii="Times New Roman" w:eastAsia="Calibri" w:hAnsi="Times New Roman" w:cs="Times New Roman"/>
          <w:b/>
          <w:sz w:val="28"/>
          <w:szCs w:val="28"/>
        </w:rPr>
        <w:t xml:space="preserve"> </w:t>
      </w:r>
      <w:r w:rsidR="00AF4542" w:rsidRPr="0045590C">
        <w:rPr>
          <w:rFonts w:ascii="Times New Roman" w:eastAsia="Calibri" w:hAnsi="Times New Roman" w:cs="Times New Roman"/>
          <w:b/>
          <w:sz w:val="28"/>
          <w:szCs w:val="28"/>
        </w:rPr>
        <w:t>Анализ парных продаж.</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E47F26" w:rsidRPr="0045590C">
        <w:rPr>
          <w:rFonts w:ascii="Times New Roman" w:hAnsi="Times New Roman" w:cs="Times New Roman"/>
          <w:bCs/>
          <w:sz w:val="28"/>
          <w:szCs w:val="28"/>
        </w:rPr>
        <w:t>Расчет оценочной стоимости объекта недвижимости сравнительным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F491A" w:rsidRPr="0045590C" w:rsidRDefault="00FF491A"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r w:rsidR="00F32127" w:rsidRPr="0045590C">
        <w:rPr>
          <w:rFonts w:ascii="Times New Roman" w:eastAsia="Calibri" w:hAnsi="Times New Roman" w:cs="Times New Roman"/>
          <w:b/>
          <w:iCs/>
          <w:color w:val="000000"/>
          <w:sz w:val="28"/>
          <w:szCs w:val="28"/>
          <w:lang w:eastAsia="en-US"/>
        </w:rPr>
        <w:t>:</w:t>
      </w:r>
    </w:p>
    <w:p w:rsidR="00F32127" w:rsidRPr="0045590C" w:rsidRDefault="00FF491A"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b/>
          <w:iCs/>
          <w:color w:val="000000"/>
          <w:sz w:val="28"/>
          <w:szCs w:val="28"/>
          <w:lang w:eastAsia="en-US"/>
        </w:rPr>
        <w:t xml:space="preserve">- </w:t>
      </w:r>
      <w:r w:rsidR="00F32127" w:rsidRPr="0045590C">
        <w:rPr>
          <w:rFonts w:ascii="Times New Roman" w:eastAsia="Calibri" w:hAnsi="Times New Roman" w:cs="Times New Roman"/>
          <w:iCs/>
          <w:color w:val="000000"/>
          <w:sz w:val="28"/>
          <w:szCs w:val="28"/>
          <w:lang w:eastAsia="en-US"/>
        </w:rPr>
        <w:t>изучить более глубоко</w:t>
      </w:r>
      <w:r w:rsidR="00CD328B">
        <w:rPr>
          <w:rFonts w:ascii="Times New Roman" w:eastAsia="Calibri" w:hAnsi="Times New Roman" w:cs="Times New Roman"/>
          <w:iCs/>
          <w:color w:val="000000"/>
          <w:sz w:val="28"/>
          <w:szCs w:val="28"/>
          <w:lang w:eastAsia="en-US"/>
        </w:rPr>
        <w:t xml:space="preserve"> </w:t>
      </w:r>
      <w:r w:rsidR="00670E22" w:rsidRPr="0045590C">
        <w:rPr>
          <w:rFonts w:ascii="Times New Roman" w:hAnsi="Times New Roman" w:cs="Times New Roman"/>
          <w:bCs/>
          <w:sz w:val="28"/>
          <w:szCs w:val="28"/>
        </w:rPr>
        <w:t>методику</w:t>
      </w:r>
      <w:r w:rsidR="00CD328B">
        <w:rPr>
          <w:rFonts w:ascii="Times New Roman" w:hAnsi="Times New Roman" w:cs="Times New Roman"/>
          <w:bCs/>
          <w:sz w:val="28"/>
          <w:szCs w:val="28"/>
        </w:rPr>
        <w:t xml:space="preserve"> </w:t>
      </w:r>
      <w:r w:rsidR="00670E22" w:rsidRPr="0045590C">
        <w:rPr>
          <w:rFonts w:ascii="Times New Roman" w:hAnsi="Times New Roman" w:cs="Times New Roman"/>
          <w:bCs/>
          <w:sz w:val="28"/>
          <w:szCs w:val="28"/>
        </w:rPr>
        <w:t>определения стоимости объект</w:t>
      </w:r>
      <w:r w:rsidRPr="0045590C">
        <w:rPr>
          <w:rFonts w:ascii="Times New Roman" w:hAnsi="Times New Roman" w:cs="Times New Roman"/>
          <w:bCs/>
          <w:sz w:val="28"/>
          <w:szCs w:val="28"/>
        </w:rPr>
        <w:t>а оценки сравнительным подходом;</w:t>
      </w:r>
    </w:p>
    <w:p w:rsidR="00FF491A" w:rsidRPr="0045590C" w:rsidRDefault="00FF491A"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изучить более глубоко</w:t>
      </w:r>
      <w:r w:rsidR="00CD328B">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методику</w:t>
      </w:r>
      <w:r w:rsidR="00CD328B">
        <w:rPr>
          <w:rFonts w:ascii="Times New Roman" w:hAnsi="Times New Roman" w:cs="Times New Roman"/>
          <w:bCs/>
          <w:sz w:val="28"/>
          <w:szCs w:val="28"/>
        </w:rPr>
        <w:t xml:space="preserve"> </w:t>
      </w:r>
      <w:r w:rsidRPr="0045590C">
        <w:rPr>
          <w:rFonts w:ascii="Times New Roman" w:eastAsia="Calibri" w:hAnsi="Times New Roman" w:cs="Times New Roman"/>
          <w:iCs/>
          <w:color w:val="000000"/>
          <w:sz w:val="28"/>
          <w:szCs w:val="28"/>
          <w:lang w:eastAsia="en-US"/>
        </w:rPr>
        <w:t>расчета поправок;</w:t>
      </w:r>
    </w:p>
    <w:p w:rsidR="00FF491A" w:rsidRPr="0045590C" w:rsidRDefault="00FF491A"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изучить более глубоко</w:t>
      </w:r>
      <w:r w:rsidR="00CD328B">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методику</w:t>
      </w:r>
      <w:r w:rsidR="00CD328B">
        <w:rPr>
          <w:rFonts w:ascii="Times New Roman" w:hAnsi="Times New Roman" w:cs="Times New Roman"/>
          <w:bCs/>
          <w:sz w:val="28"/>
          <w:szCs w:val="28"/>
        </w:rPr>
        <w:t xml:space="preserve"> </w:t>
      </w:r>
      <w:r w:rsidRPr="0045590C">
        <w:rPr>
          <w:rFonts w:ascii="Times New Roman" w:eastAsia="Calibri" w:hAnsi="Times New Roman" w:cs="Times New Roman"/>
          <w:iCs/>
          <w:color w:val="000000"/>
          <w:sz w:val="28"/>
          <w:szCs w:val="28"/>
          <w:lang w:eastAsia="en-US"/>
        </w:rPr>
        <w:t>анализа парных продаж.</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w:t>
      </w:r>
      <w:r w:rsidRPr="0045590C">
        <w:rPr>
          <w:rFonts w:ascii="Times New Roman" w:eastAsia="Calibri" w:hAnsi="Times New Roman" w:cs="Times New Roman"/>
          <w:sz w:val="28"/>
          <w:szCs w:val="28"/>
          <w:lang w:eastAsia="en-US"/>
        </w:rPr>
        <w:tab/>
        <w:t>Гражданский кодекс РФ.</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w:t>
      </w:r>
      <w:r w:rsidRPr="0045590C">
        <w:rPr>
          <w:rFonts w:ascii="Times New Roman" w:eastAsia="Calibri" w:hAnsi="Times New Roman" w:cs="Times New Roman"/>
          <w:sz w:val="28"/>
          <w:szCs w:val="28"/>
          <w:lang w:eastAsia="en-US"/>
        </w:rPr>
        <w:tab/>
        <w:t>Федеральный закон «Об оценочной деятельности в РФ».</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3.</w:t>
      </w:r>
      <w:r w:rsidRPr="0045590C">
        <w:rPr>
          <w:rFonts w:ascii="Times New Roman" w:eastAsia="Calibri" w:hAnsi="Times New Roman" w:cs="Times New Roman"/>
          <w:sz w:val="28"/>
          <w:szCs w:val="28"/>
          <w:lang w:eastAsia="en-US"/>
        </w:rPr>
        <w:tab/>
        <w:t>ФЗ «О государственной регистрации прав на недвижимое имущество и сделок с ним».</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4.</w:t>
      </w:r>
      <w:r w:rsidRPr="0045590C">
        <w:rPr>
          <w:rFonts w:ascii="Times New Roman" w:eastAsia="Calibri" w:hAnsi="Times New Roman" w:cs="Times New Roman"/>
          <w:sz w:val="28"/>
          <w:szCs w:val="28"/>
          <w:lang w:eastAsia="en-US"/>
        </w:rPr>
        <w:tab/>
        <w:t>Федеральные стандарты оценки № 1, № 2, № 3, утв. Минэкономразвития России 20 июля 2007, № 4, утв . Минэкономразвития России.</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5.</w:t>
      </w:r>
      <w:r w:rsidRPr="0045590C">
        <w:rPr>
          <w:rFonts w:ascii="Times New Roman" w:eastAsia="Calibri" w:hAnsi="Times New Roman" w:cs="Times New Roman"/>
          <w:sz w:val="28"/>
          <w:szCs w:val="28"/>
          <w:lang w:eastAsia="en-US"/>
        </w:rPr>
        <w:tab/>
        <w:t>Иванова Е.Н. Оценка стоимости недвижимости. Брянск: ООО «Издательство КноРус», 2010.</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w:t>
      </w:r>
      <w:r w:rsidRPr="0045590C">
        <w:rPr>
          <w:rFonts w:ascii="Times New Roman" w:eastAsia="Calibri" w:hAnsi="Times New Roman" w:cs="Times New Roman"/>
          <w:sz w:val="28"/>
          <w:szCs w:val="28"/>
          <w:lang w:eastAsia="en-US"/>
        </w:rPr>
        <w:tab/>
        <w:t>Касьяненко Т.Г. Оценка недвижимого имущества. М.: ООО «Издательство КноРус», 2020.</w:t>
      </w:r>
    </w:p>
    <w:p w:rsidR="00670E22" w:rsidRPr="0045590C" w:rsidRDefault="00670E22"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 http://www.consultant.ru</w:t>
      </w:r>
    </w:p>
    <w:p w:rsidR="00F178C6" w:rsidRPr="0045590C" w:rsidRDefault="00F178C6" w:rsidP="0045590C">
      <w:pPr>
        <w:autoSpaceDE w:val="0"/>
        <w:autoSpaceDN w:val="0"/>
        <w:adjustRightInd w:val="0"/>
        <w:ind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8. Инструкции по Технике безопасности.</w:t>
      </w:r>
    </w:p>
    <w:p w:rsidR="00FF491A" w:rsidRPr="0045590C" w:rsidRDefault="00FF491A" w:rsidP="0045590C">
      <w:pPr>
        <w:autoSpaceDE w:val="0"/>
        <w:autoSpaceDN w:val="0"/>
        <w:adjustRightInd w:val="0"/>
        <w:jc w:val="center"/>
        <w:rPr>
          <w:rFonts w:ascii="Times New Roman" w:eastAsia="Calibri" w:hAnsi="Times New Roman" w:cs="Times New Roman"/>
          <w:b/>
          <w:color w:val="000000"/>
          <w:sz w:val="28"/>
          <w:szCs w:val="28"/>
          <w:lang w:eastAsia="en-US"/>
        </w:rPr>
      </w:pPr>
    </w:p>
    <w:p w:rsidR="00F32127" w:rsidRPr="0045590C" w:rsidRDefault="00F32127" w:rsidP="0045590C">
      <w:pPr>
        <w:autoSpaceDE w:val="0"/>
        <w:autoSpaceDN w:val="0"/>
        <w:adjustRightInd w:val="0"/>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F491A" w:rsidRPr="0045590C" w:rsidRDefault="00FF491A" w:rsidP="0045590C">
      <w:pPr>
        <w:autoSpaceDE w:val="0"/>
        <w:autoSpaceDN w:val="0"/>
        <w:adjustRightInd w:val="0"/>
        <w:jc w:val="center"/>
        <w:rPr>
          <w:rFonts w:ascii="Times New Roman" w:eastAsia="Calibri" w:hAnsi="Times New Roman" w:cs="Times New Roman"/>
          <w:b/>
          <w:color w:val="000000"/>
          <w:sz w:val="28"/>
          <w:szCs w:val="28"/>
          <w:lang w:eastAsia="en-US"/>
        </w:rPr>
      </w:pPr>
    </w:p>
    <w:p w:rsidR="00F02BC1" w:rsidRPr="0045590C" w:rsidRDefault="00F02BC1" w:rsidP="0045590C">
      <w:pPr>
        <w:widowControl w:val="0"/>
        <w:ind w:firstLine="72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1. </w:t>
      </w:r>
      <w:r w:rsidRPr="0045590C">
        <w:rPr>
          <w:rFonts w:ascii="Times New Roman" w:eastAsia="Times New Roman" w:hAnsi="Times New Roman" w:cs="Times New Roman"/>
          <w:color w:val="000000"/>
          <w:sz w:val="28"/>
          <w:szCs w:val="28"/>
          <w:lang w:bidi="ru-RU"/>
        </w:rPr>
        <w:t>Определить корректировку на отсутствие балкона методом анализа парного набора данных. Исходная информация по объектам-аналогам и объекту оценки приведена в табл. 1.</w:t>
      </w:r>
    </w:p>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1 - Исходная информация по объектам-аналогам и объекту оценки</w:t>
      </w:r>
    </w:p>
    <w:tbl>
      <w:tblPr>
        <w:tblStyle w:val="2d"/>
        <w:tblW w:w="0" w:type="auto"/>
        <w:tblLayout w:type="fixed"/>
        <w:tblLook w:val="04A0"/>
      </w:tblPr>
      <w:tblGrid>
        <w:gridCol w:w="2496"/>
        <w:gridCol w:w="1555"/>
        <w:gridCol w:w="1334"/>
        <w:gridCol w:w="1334"/>
        <w:gridCol w:w="1349"/>
        <w:gridCol w:w="1821"/>
      </w:tblGrid>
      <w:tr w:rsidR="00F02BC1" w:rsidRPr="0045590C" w:rsidTr="002203BF">
        <w:trPr>
          <w:trHeight w:hRule="exact" w:val="797"/>
        </w:trPr>
        <w:tc>
          <w:tcPr>
            <w:tcW w:w="2496" w:type="dxa"/>
          </w:tcPr>
          <w:p w:rsidR="00F02BC1" w:rsidRPr="0045590C" w:rsidRDefault="00F02BC1" w:rsidP="0045590C">
            <w:pPr>
              <w:widowControl w:val="0"/>
              <w:ind w:left="1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Элементы сравнения</w:t>
            </w:r>
          </w:p>
        </w:tc>
        <w:tc>
          <w:tcPr>
            <w:tcW w:w="1555"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 оценки</w:t>
            </w:r>
          </w:p>
        </w:tc>
        <w:tc>
          <w:tcPr>
            <w:tcW w:w="1334" w:type="dxa"/>
          </w:tcPr>
          <w:p w:rsidR="00F02BC1" w:rsidRPr="0045590C" w:rsidRDefault="00F02BC1" w:rsidP="0045590C">
            <w:pPr>
              <w:widowControl w:val="0"/>
              <w:spacing w:after="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p w:rsidR="00F02BC1" w:rsidRPr="0045590C" w:rsidRDefault="00F02BC1" w:rsidP="0045590C">
            <w:pPr>
              <w:widowControl w:val="0"/>
              <w:spacing w:before="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1</w:t>
            </w:r>
          </w:p>
        </w:tc>
        <w:tc>
          <w:tcPr>
            <w:tcW w:w="1334" w:type="dxa"/>
          </w:tcPr>
          <w:p w:rsidR="00F02BC1" w:rsidRPr="0045590C" w:rsidRDefault="00F02BC1" w:rsidP="0045590C">
            <w:pPr>
              <w:widowControl w:val="0"/>
              <w:spacing w:after="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p w:rsidR="00F02BC1" w:rsidRPr="0045590C" w:rsidRDefault="00F02BC1" w:rsidP="0045590C">
            <w:pPr>
              <w:widowControl w:val="0"/>
              <w:spacing w:before="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2</w:t>
            </w:r>
          </w:p>
        </w:tc>
        <w:tc>
          <w:tcPr>
            <w:tcW w:w="1349" w:type="dxa"/>
          </w:tcPr>
          <w:p w:rsidR="00F02BC1" w:rsidRPr="0045590C" w:rsidRDefault="00F02BC1" w:rsidP="0045590C">
            <w:pPr>
              <w:widowControl w:val="0"/>
              <w:spacing w:after="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p w:rsidR="00F02BC1" w:rsidRPr="0045590C" w:rsidRDefault="00F02BC1" w:rsidP="0045590C">
            <w:pPr>
              <w:widowControl w:val="0"/>
              <w:spacing w:before="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3</w:t>
            </w:r>
          </w:p>
        </w:tc>
        <w:tc>
          <w:tcPr>
            <w:tcW w:w="1821" w:type="dxa"/>
          </w:tcPr>
          <w:p w:rsidR="00F02BC1" w:rsidRPr="0045590C" w:rsidRDefault="00F02BC1" w:rsidP="0045590C">
            <w:pPr>
              <w:widowControl w:val="0"/>
              <w:spacing w:after="1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 аналог4</w:t>
            </w:r>
          </w:p>
        </w:tc>
      </w:tr>
      <w:tr w:rsidR="00F02BC1" w:rsidRPr="0045590C" w:rsidTr="002203BF">
        <w:trPr>
          <w:trHeight w:hRule="exact" w:val="298"/>
        </w:trPr>
        <w:tc>
          <w:tcPr>
            <w:tcW w:w="2496"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продажи, долл.</w:t>
            </w:r>
          </w:p>
        </w:tc>
        <w:tc>
          <w:tcPr>
            <w:tcW w:w="1555"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неизвестна</w:t>
            </w:r>
          </w:p>
        </w:tc>
        <w:tc>
          <w:tcPr>
            <w:tcW w:w="1334" w:type="dxa"/>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585 000</w:t>
            </w:r>
          </w:p>
        </w:tc>
        <w:tc>
          <w:tcPr>
            <w:tcW w:w="1334" w:type="dxa"/>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575 000</w:t>
            </w:r>
          </w:p>
        </w:tc>
        <w:tc>
          <w:tcPr>
            <w:tcW w:w="1349" w:type="dxa"/>
          </w:tcPr>
          <w:p w:rsidR="00F02BC1" w:rsidRPr="0045590C" w:rsidRDefault="00F02BC1" w:rsidP="0045590C">
            <w:pPr>
              <w:widowControl w:val="0"/>
              <w:ind w:left="2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620 000</w:t>
            </w:r>
          </w:p>
        </w:tc>
        <w:tc>
          <w:tcPr>
            <w:tcW w:w="1821"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600 000</w:t>
            </w:r>
          </w:p>
        </w:tc>
      </w:tr>
      <w:tr w:rsidR="00F02BC1" w:rsidRPr="0045590C" w:rsidTr="002203BF">
        <w:trPr>
          <w:trHeight w:hRule="exact" w:val="273"/>
        </w:trPr>
        <w:tc>
          <w:tcPr>
            <w:tcW w:w="2496"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Общая площадь, кв.м</w:t>
            </w:r>
          </w:p>
        </w:tc>
        <w:tc>
          <w:tcPr>
            <w:tcW w:w="1555"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340</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340</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340</w:t>
            </w:r>
          </w:p>
        </w:tc>
        <w:tc>
          <w:tcPr>
            <w:tcW w:w="1349"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380</w:t>
            </w:r>
          </w:p>
        </w:tc>
        <w:tc>
          <w:tcPr>
            <w:tcW w:w="1821"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380</w:t>
            </w:r>
          </w:p>
        </w:tc>
      </w:tr>
      <w:tr w:rsidR="00F02BC1" w:rsidRPr="0045590C" w:rsidTr="002203BF">
        <w:trPr>
          <w:trHeight w:hRule="exact" w:val="277"/>
        </w:trPr>
        <w:tc>
          <w:tcPr>
            <w:tcW w:w="2496"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Количество спальных</w:t>
            </w:r>
          </w:p>
        </w:tc>
        <w:tc>
          <w:tcPr>
            <w:tcW w:w="1555"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349"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w:t>
            </w:r>
          </w:p>
        </w:tc>
        <w:tc>
          <w:tcPr>
            <w:tcW w:w="1821"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r>
      <w:tr w:rsidR="00F02BC1" w:rsidRPr="0045590C" w:rsidTr="002203BF">
        <w:trPr>
          <w:trHeight w:hRule="exact" w:val="295"/>
        </w:trPr>
        <w:tc>
          <w:tcPr>
            <w:tcW w:w="2496"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комнат, шт.</w:t>
            </w:r>
          </w:p>
        </w:tc>
        <w:tc>
          <w:tcPr>
            <w:tcW w:w="1555" w:type="dxa"/>
          </w:tcPr>
          <w:p w:rsidR="00F02BC1" w:rsidRPr="0045590C" w:rsidRDefault="00F02BC1" w:rsidP="0045590C">
            <w:pPr>
              <w:widowControl w:val="0"/>
              <w:shd w:val="clear" w:color="auto" w:fill="FFFFFF"/>
              <w:spacing w:after="240"/>
              <w:jc w:val="center"/>
              <w:rPr>
                <w:rFonts w:ascii="Times New Roman" w:eastAsia="Times New Roman" w:hAnsi="Times New Roman" w:cs="Times New Roman"/>
                <w:color w:val="000000"/>
                <w:sz w:val="28"/>
                <w:szCs w:val="28"/>
                <w:lang w:bidi="ru-RU"/>
              </w:rPr>
            </w:pPr>
          </w:p>
        </w:tc>
        <w:tc>
          <w:tcPr>
            <w:tcW w:w="1334" w:type="dxa"/>
          </w:tcPr>
          <w:p w:rsidR="00F02BC1" w:rsidRPr="0045590C" w:rsidRDefault="00F02BC1" w:rsidP="0045590C">
            <w:pPr>
              <w:widowControl w:val="0"/>
              <w:shd w:val="clear" w:color="auto" w:fill="FFFFFF"/>
              <w:spacing w:after="240"/>
              <w:jc w:val="center"/>
              <w:rPr>
                <w:rFonts w:ascii="Times New Roman" w:eastAsia="Times New Roman" w:hAnsi="Times New Roman" w:cs="Times New Roman"/>
                <w:color w:val="000000"/>
                <w:sz w:val="28"/>
                <w:szCs w:val="28"/>
                <w:lang w:bidi="ru-RU"/>
              </w:rPr>
            </w:pPr>
          </w:p>
        </w:tc>
        <w:tc>
          <w:tcPr>
            <w:tcW w:w="1334" w:type="dxa"/>
          </w:tcPr>
          <w:p w:rsidR="00F02BC1" w:rsidRPr="0045590C" w:rsidRDefault="00F02BC1" w:rsidP="0045590C">
            <w:pPr>
              <w:widowControl w:val="0"/>
              <w:shd w:val="clear" w:color="auto" w:fill="FFFFFF"/>
              <w:spacing w:after="240"/>
              <w:jc w:val="center"/>
              <w:rPr>
                <w:rFonts w:ascii="Times New Roman" w:eastAsia="Times New Roman" w:hAnsi="Times New Roman" w:cs="Times New Roman"/>
                <w:color w:val="000000"/>
                <w:sz w:val="28"/>
                <w:szCs w:val="28"/>
                <w:lang w:bidi="ru-RU"/>
              </w:rPr>
            </w:pPr>
          </w:p>
        </w:tc>
        <w:tc>
          <w:tcPr>
            <w:tcW w:w="1349" w:type="dxa"/>
          </w:tcPr>
          <w:p w:rsidR="00F02BC1" w:rsidRPr="0045590C" w:rsidRDefault="00F02BC1" w:rsidP="0045590C">
            <w:pPr>
              <w:widowControl w:val="0"/>
              <w:shd w:val="clear" w:color="auto" w:fill="FFFFFF"/>
              <w:spacing w:after="240"/>
              <w:jc w:val="center"/>
              <w:rPr>
                <w:rFonts w:ascii="Times New Roman" w:eastAsia="Times New Roman" w:hAnsi="Times New Roman" w:cs="Times New Roman"/>
                <w:color w:val="000000"/>
                <w:sz w:val="28"/>
                <w:szCs w:val="28"/>
                <w:lang w:bidi="ru-RU"/>
              </w:rPr>
            </w:pPr>
          </w:p>
        </w:tc>
        <w:tc>
          <w:tcPr>
            <w:tcW w:w="1821" w:type="dxa"/>
          </w:tcPr>
          <w:p w:rsidR="00F02BC1" w:rsidRPr="0045590C" w:rsidRDefault="00F02BC1" w:rsidP="0045590C">
            <w:pPr>
              <w:widowControl w:val="0"/>
              <w:shd w:val="clear" w:color="auto" w:fill="FFFFFF"/>
              <w:spacing w:after="240"/>
              <w:jc w:val="center"/>
              <w:rPr>
                <w:rFonts w:ascii="Times New Roman" w:eastAsia="Times New Roman" w:hAnsi="Times New Roman" w:cs="Times New Roman"/>
                <w:color w:val="000000"/>
                <w:sz w:val="28"/>
                <w:szCs w:val="28"/>
                <w:lang w:bidi="ru-RU"/>
              </w:rPr>
            </w:pPr>
          </w:p>
        </w:tc>
      </w:tr>
      <w:tr w:rsidR="00F02BC1" w:rsidRPr="0045590C" w:rsidTr="00CD328B">
        <w:trPr>
          <w:trHeight w:hRule="exact" w:val="381"/>
        </w:trPr>
        <w:tc>
          <w:tcPr>
            <w:tcW w:w="2496" w:type="dxa"/>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Наличие балкона</w:t>
            </w:r>
          </w:p>
        </w:tc>
        <w:tc>
          <w:tcPr>
            <w:tcW w:w="1555"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есть</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есть</w:t>
            </w:r>
          </w:p>
        </w:tc>
        <w:tc>
          <w:tcPr>
            <w:tcW w:w="1334"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нет</w:t>
            </w:r>
          </w:p>
        </w:tc>
        <w:tc>
          <w:tcPr>
            <w:tcW w:w="1349"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есть</w:t>
            </w:r>
          </w:p>
        </w:tc>
        <w:tc>
          <w:tcPr>
            <w:tcW w:w="1821" w:type="dxa"/>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есть</w:t>
            </w:r>
          </w:p>
        </w:tc>
      </w:tr>
    </w:tbl>
    <w:p w:rsidR="00F02BC1" w:rsidRPr="0045590C" w:rsidRDefault="00F02BC1" w:rsidP="0045590C">
      <w:pPr>
        <w:widowControl w:val="0"/>
        <w:rPr>
          <w:rFonts w:ascii="Times New Roman" w:eastAsia="Courier New" w:hAnsi="Times New Roman" w:cs="Times New Roman"/>
          <w:color w:val="000000"/>
          <w:sz w:val="28"/>
          <w:szCs w:val="28"/>
          <w:lang w:bidi="ru-RU"/>
        </w:rPr>
      </w:pPr>
    </w:p>
    <w:p w:rsidR="00F02BC1" w:rsidRPr="0045590C" w:rsidRDefault="00F02BC1"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2. </w:t>
      </w:r>
      <w:r w:rsidRPr="0045590C">
        <w:rPr>
          <w:rFonts w:ascii="Times New Roman" w:eastAsia="Times New Roman" w:hAnsi="Times New Roman" w:cs="Times New Roman"/>
          <w:color w:val="000000"/>
          <w:sz w:val="28"/>
          <w:szCs w:val="28"/>
          <w:lang w:bidi="ru-RU"/>
        </w:rPr>
        <w:t>Определить стоимость объекта оценки методом анализа парно</w:t>
      </w:r>
      <w:r w:rsidRPr="0045590C">
        <w:rPr>
          <w:rFonts w:ascii="Times New Roman" w:eastAsia="Times New Roman" w:hAnsi="Times New Roman" w:cs="Times New Roman"/>
          <w:color w:val="000000"/>
          <w:sz w:val="28"/>
          <w:szCs w:val="28"/>
          <w:lang w:bidi="ru-RU"/>
        </w:rPr>
        <w:softHyphen/>
        <w:t xml:space="preserve">го набора данных. Исходная информация по объектам-аналогам и объекту оценки </w:t>
      </w:r>
      <w:r w:rsidRPr="0045590C">
        <w:rPr>
          <w:rFonts w:ascii="Times New Roman" w:eastAsia="Times New Roman" w:hAnsi="Times New Roman" w:cs="Times New Roman"/>
          <w:color w:val="000000"/>
          <w:sz w:val="28"/>
          <w:szCs w:val="28"/>
          <w:lang w:bidi="ru-RU"/>
        </w:rPr>
        <w:lastRenderedPageBreak/>
        <w:t>приведена в табл. 2.</w:t>
      </w:r>
    </w:p>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2 - Исходная информация по объектам-аналогам и объекту оценки</w:t>
      </w:r>
    </w:p>
    <w:tbl>
      <w:tblPr>
        <w:tblStyle w:val="2d"/>
        <w:tblW w:w="0" w:type="auto"/>
        <w:tblLayout w:type="fixed"/>
        <w:tblLook w:val="04A0"/>
      </w:tblPr>
      <w:tblGrid>
        <w:gridCol w:w="2496"/>
        <w:gridCol w:w="1555"/>
        <w:gridCol w:w="1334"/>
        <w:gridCol w:w="1339"/>
        <w:gridCol w:w="1339"/>
        <w:gridCol w:w="1826"/>
      </w:tblGrid>
      <w:tr w:rsidR="00F02BC1" w:rsidRPr="0045590C" w:rsidTr="002203BF">
        <w:trPr>
          <w:trHeight w:hRule="exact" w:val="600"/>
        </w:trPr>
        <w:tc>
          <w:tcPr>
            <w:tcW w:w="249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Элементы сравнения</w:t>
            </w:r>
          </w:p>
        </w:tc>
        <w:tc>
          <w:tcPr>
            <w:tcW w:w="1555"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 оценки</w:t>
            </w:r>
          </w:p>
        </w:tc>
        <w:tc>
          <w:tcPr>
            <w:tcW w:w="1334"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w:t>
            </w:r>
          </w:p>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1</w:t>
            </w:r>
          </w:p>
        </w:tc>
        <w:tc>
          <w:tcPr>
            <w:tcW w:w="1339"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w:t>
            </w:r>
          </w:p>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2</w:t>
            </w:r>
          </w:p>
        </w:tc>
        <w:tc>
          <w:tcPr>
            <w:tcW w:w="1339"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w:t>
            </w:r>
          </w:p>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3</w:t>
            </w:r>
          </w:p>
        </w:tc>
        <w:tc>
          <w:tcPr>
            <w:tcW w:w="182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 аналог4</w:t>
            </w:r>
          </w:p>
        </w:tc>
      </w:tr>
      <w:tr w:rsidR="00F02BC1" w:rsidRPr="0045590C" w:rsidTr="002203BF">
        <w:trPr>
          <w:trHeight w:hRule="exact" w:val="283"/>
        </w:trPr>
        <w:tc>
          <w:tcPr>
            <w:tcW w:w="249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Цена продажи, долл.</w:t>
            </w:r>
          </w:p>
        </w:tc>
        <w:tc>
          <w:tcPr>
            <w:tcW w:w="1555"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w:t>
            </w:r>
          </w:p>
        </w:tc>
        <w:tc>
          <w:tcPr>
            <w:tcW w:w="1334"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58500</w:t>
            </w:r>
          </w:p>
        </w:tc>
        <w:tc>
          <w:tcPr>
            <w:tcW w:w="1339"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57500</w:t>
            </w:r>
          </w:p>
        </w:tc>
        <w:tc>
          <w:tcPr>
            <w:tcW w:w="1339"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62000</w:t>
            </w:r>
          </w:p>
        </w:tc>
        <w:tc>
          <w:tcPr>
            <w:tcW w:w="1826"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60 000</w:t>
            </w:r>
          </w:p>
        </w:tc>
      </w:tr>
      <w:tr w:rsidR="00F02BC1" w:rsidRPr="0045590C" w:rsidTr="002203BF">
        <w:trPr>
          <w:trHeight w:hRule="exact" w:val="287"/>
        </w:trPr>
        <w:tc>
          <w:tcPr>
            <w:tcW w:w="249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Общая площадь, кв.м</w:t>
            </w:r>
          </w:p>
        </w:tc>
        <w:tc>
          <w:tcPr>
            <w:tcW w:w="1555"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34</w:t>
            </w:r>
          </w:p>
        </w:tc>
        <w:tc>
          <w:tcPr>
            <w:tcW w:w="1334"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40</w:t>
            </w:r>
          </w:p>
        </w:tc>
        <w:tc>
          <w:tcPr>
            <w:tcW w:w="1339" w:type="dxa"/>
          </w:tcPr>
          <w:p w:rsidR="00F02BC1" w:rsidRPr="0045590C" w:rsidRDefault="00E90FEA"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42</w:t>
            </w:r>
          </w:p>
        </w:tc>
        <w:tc>
          <w:tcPr>
            <w:tcW w:w="1339" w:type="dxa"/>
          </w:tcPr>
          <w:p w:rsidR="00F02BC1" w:rsidRPr="0045590C" w:rsidRDefault="00E90FEA"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40</w:t>
            </w:r>
          </w:p>
        </w:tc>
        <w:tc>
          <w:tcPr>
            <w:tcW w:w="1826"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38</w:t>
            </w:r>
          </w:p>
        </w:tc>
      </w:tr>
      <w:tr w:rsidR="00F02BC1" w:rsidRPr="0045590C" w:rsidTr="002203BF">
        <w:trPr>
          <w:trHeight w:hRule="exact" w:val="560"/>
        </w:trPr>
        <w:tc>
          <w:tcPr>
            <w:tcW w:w="249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Количество спальных</w:t>
            </w:r>
          </w:p>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комнат, шт.</w:t>
            </w:r>
          </w:p>
        </w:tc>
        <w:tc>
          <w:tcPr>
            <w:tcW w:w="1555"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1334"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1339"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1339" w:type="dxa"/>
          </w:tcPr>
          <w:p w:rsidR="00F02BC1" w:rsidRPr="0045590C" w:rsidRDefault="00387158"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1826" w:type="dxa"/>
          </w:tcPr>
          <w:p w:rsidR="00F02BC1" w:rsidRPr="0045590C" w:rsidRDefault="00387158"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r>
      <w:tr w:rsidR="00F02BC1" w:rsidRPr="0045590C" w:rsidTr="002203BF">
        <w:trPr>
          <w:trHeight w:hRule="exact" w:val="379"/>
        </w:trPr>
        <w:tc>
          <w:tcPr>
            <w:tcW w:w="2496" w:type="dxa"/>
          </w:tcPr>
          <w:p w:rsidR="00F02BC1" w:rsidRPr="0045590C" w:rsidRDefault="00F02BC1"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Наличие балкона</w:t>
            </w:r>
          </w:p>
        </w:tc>
        <w:tc>
          <w:tcPr>
            <w:tcW w:w="1555"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есть</w:t>
            </w:r>
          </w:p>
        </w:tc>
        <w:tc>
          <w:tcPr>
            <w:tcW w:w="1334" w:type="dxa"/>
          </w:tcPr>
          <w:p w:rsidR="00F02BC1" w:rsidRPr="0045590C" w:rsidRDefault="00E90FEA"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нет</w:t>
            </w:r>
          </w:p>
        </w:tc>
        <w:tc>
          <w:tcPr>
            <w:tcW w:w="1339" w:type="dxa"/>
          </w:tcPr>
          <w:p w:rsidR="00F02BC1" w:rsidRPr="0045590C" w:rsidRDefault="00E90FEA"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есть</w:t>
            </w:r>
          </w:p>
        </w:tc>
        <w:tc>
          <w:tcPr>
            <w:tcW w:w="1339" w:type="dxa"/>
          </w:tcPr>
          <w:p w:rsidR="00F02BC1" w:rsidRPr="0045590C" w:rsidRDefault="00E90FEA"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нет</w:t>
            </w:r>
          </w:p>
        </w:tc>
        <w:tc>
          <w:tcPr>
            <w:tcW w:w="1826"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есть</w:t>
            </w:r>
          </w:p>
        </w:tc>
      </w:tr>
    </w:tbl>
    <w:p w:rsidR="00F02BC1" w:rsidRPr="0045590C" w:rsidRDefault="00F02BC1"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3. </w:t>
      </w:r>
      <w:r w:rsidRPr="0045590C">
        <w:rPr>
          <w:rFonts w:ascii="Times New Roman" w:eastAsia="Times New Roman" w:hAnsi="Times New Roman" w:cs="Times New Roman"/>
          <w:color w:val="000000"/>
          <w:sz w:val="28"/>
          <w:szCs w:val="28"/>
          <w:lang w:bidi="ru-RU"/>
        </w:rPr>
        <w:t>Определить корректировку на условия финансирования, если цена продажи объекта-аналога 100 000 долл., в том числе 1/3 цены продажи объекта-аналога была выплачена продавцу сразу при осуществлении сделки купли-продажи, остальную сумму продавец предоставил покупателю в кредит на 15 лет под 14% годовых (начисление процентов - годовое). Схема кредитования объекта оценки - самоамортизирующий</w:t>
      </w:r>
      <w:r w:rsidR="00DF490B" w:rsidRPr="0045590C">
        <w:rPr>
          <w:rFonts w:ascii="Times New Roman" w:eastAsia="Times New Roman" w:hAnsi="Times New Roman" w:cs="Times New Roman"/>
          <w:color w:val="000000"/>
          <w:sz w:val="28"/>
          <w:szCs w:val="28"/>
          <w:lang w:bidi="ru-RU"/>
        </w:rPr>
        <w:t>ся кредит. Из анализа рынка сле</w:t>
      </w:r>
      <w:r w:rsidRPr="0045590C">
        <w:rPr>
          <w:rFonts w:ascii="Times New Roman" w:eastAsia="Times New Roman" w:hAnsi="Times New Roman" w:cs="Times New Roman"/>
          <w:color w:val="000000"/>
          <w:sz w:val="28"/>
          <w:szCs w:val="28"/>
          <w:lang w:bidi="ru-RU"/>
        </w:rPr>
        <w:t>дует, что годовая норма процента по аналогичным кредитам на</w:t>
      </w:r>
      <w:r w:rsidR="00DF490B" w:rsidRPr="0045590C">
        <w:rPr>
          <w:rFonts w:ascii="Times New Roman" w:eastAsia="Times New Roman" w:hAnsi="Times New Roman" w:cs="Times New Roman"/>
          <w:color w:val="000000"/>
          <w:sz w:val="28"/>
          <w:szCs w:val="28"/>
          <w:lang w:bidi="ru-RU"/>
        </w:rPr>
        <w:t xml:space="preserve"> дату оценки со</w:t>
      </w:r>
      <w:r w:rsidRPr="0045590C">
        <w:rPr>
          <w:rFonts w:ascii="Times New Roman" w:eastAsia="Times New Roman" w:hAnsi="Times New Roman" w:cs="Times New Roman"/>
          <w:color w:val="000000"/>
          <w:sz w:val="28"/>
          <w:szCs w:val="28"/>
          <w:lang w:bidi="ru-RU"/>
        </w:rPr>
        <w:t>ставляет 16%.</w:t>
      </w:r>
    </w:p>
    <w:p w:rsidR="00F02BC1" w:rsidRPr="0045590C" w:rsidRDefault="00F02BC1"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4. </w:t>
      </w:r>
      <w:r w:rsidRPr="0045590C">
        <w:rPr>
          <w:rFonts w:ascii="Times New Roman" w:eastAsia="Times New Roman" w:hAnsi="Times New Roman" w:cs="Times New Roman"/>
          <w:color w:val="000000"/>
          <w:sz w:val="28"/>
          <w:szCs w:val="28"/>
          <w:lang w:bidi="ru-RU"/>
        </w:rPr>
        <w:t xml:space="preserve">Определить корректировку на условия финансирования, если цена продажи объекта-аналога 100 </w:t>
      </w:r>
      <w:r w:rsidR="00DF490B" w:rsidRPr="0045590C">
        <w:rPr>
          <w:rFonts w:ascii="Times New Roman" w:eastAsia="Times New Roman" w:hAnsi="Times New Roman" w:cs="Times New Roman"/>
          <w:color w:val="000000"/>
          <w:sz w:val="28"/>
          <w:szCs w:val="28"/>
          <w:lang w:bidi="ru-RU"/>
        </w:rPr>
        <w:t>000</w:t>
      </w:r>
      <w:r w:rsidRPr="0045590C">
        <w:rPr>
          <w:rFonts w:ascii="Times New Roman" w:eastAsia="Times New Roman" w:hAnsi="Times New Roman" w:cs="Times New Roman"/>
          <w:color w:val="000000"/>
          <w:sz w:val="28"/>
          <w:szCs w:val="28"/>
          <w:lang w:bidi="ru-RU"/>
        </w:rPr>
        <w:t xml:space="preserve"> долл., в том числе 1/3 цены продажи объекта-аналога была выплачена продавцу сразу при осуществлении сделки купли-продажи, остальную сумму продавец предоставил покупателю в кредит на 15 лет под 14% годовых (начисление процентов - ежемесячное). Схема кре</w:t>
      </w:r>
      <w:r w:rsidRPr="0045590C">
        <w:rPr>
          <w:rFonts w:ascii="Times New Roman" w:eastAsia="Times New Roman" w:hAnsi="Times New Roman" w:cs="Times New Roman"/>
          <w:color w:val="000000"/>
          <w:sz w:val="28"/>
          <w:szCs w:val="28"/>
          <w:lang w:bidi="ru-RU"/>
        </w:rPr>
        <w:softHyphen/>
        <w:t>дитования объекта оценки - самоамортизирующийся кредит. Из анализа рынка следует, что годовая норма процента по аналогичным кредитам на дату оценки составляет 16%.</w:t>
      </w:r>
    </w:p>
    <w:p w:rsidR="00F02BC1" w:rsidRPr="0045590C" w:rsidRDefault="00F02BC1"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5. </w:t>
      </w:r>
      <w:r w:rsidRPr="0045590C">
        <w:rPr>
          <w:rFonts w:ascii="Times New Roman" w:eastAsia="Times New Roman" w:hAnsi="Times New Roman" w:cs="Times New Roman"/>
          <w:color w:val="000000"/>
          <w:sz w:val="28"/>
          <w:szCs w:val="28"/>
          <w:lang w:bidi="ru-RU"/>
        </w:rPr>
        <w:t>Определить корректировку на право собственности, если общая площадь объекта-аналога 1000 кв.м, в том числе 800 кв.м сдано в аренду на условиях распределенной аренды. Договор аренды заключен на 5 лет. Коэффи</w:t>
      </w:r>
      <w:r w:rsidRPr="0045590C">
        <w:rPr>
          <w:rFonts w:ascii="Times New Roman" w:eastAsia="Times New Roman" w:hAnsi="Times New Roman" w:cs="Times New Roman"/>
          <w:color w:val="000000"/>
          <w:sz w:val="28"/>
          <w:szCs w:val="28"/>
          <w:lang w:bidi="ru-RU"/>
        </w:rPr>
        <w:softHyphen/>
        <w:t>циент операционных расходов объекта- аналога 0,24. Договорная арендная пла</w:t>
      </w:r>
      <w:r w:rsidRPr="0045590C">
        <w:rPr>
          <w:rFonts w:ascii="Times New Roman" w:eastAsia="Times New Roman" w:hAnsi="Times New Roman" w:cs="Times New Roman"/>
          <w:color w:val="000000"/>
          <w:sz w:val="28"/>
          <w:szCs w:val="28"/>
          <w:lang w:bidi="ru-RU"/>
        </w:rPr>
        <w:softHyphen/>
        <w:t>та 30 долл./кв.м в месяц. В результате исследования рынка недвижимости определена рыночная арендная плата - 35 долл./кв.м в месяц. Годовая норма отдачи - 24%. Начисление процентов - ежемесячное.</w:t>
      </w:r>
    </w:p>
    <w:p w:rsidR="00F02BC1" w:rsidRPr="0045590C" w:rsidRDefault="00F02BC1"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6. </w:t>
      </w:r>
      <w:r w:rsidRPr="0045590C">
        <w:rPr>
          <w:rFonts w:ascii="Times New Roman" w:eastAsia="Times New Roman" w:hAnsi="Times New Roman" w:cs="Times New Roman"/>
          <w:color w:val="000000"/>
          <w:sz w:val="28"/>
          <w:szCs w:val="28"/>
          <w:lang w:bidi="ru-RU"/>
        </w:rPr>
        <w:t>Определить корректировку на право собственности, если общая площадь объекта-аналога 1000 кв.м, в том числе 800 кв.м сдано в аренду на условиях распределенной аренды. Договор аренды заключен на 5 лет. Коэффи</w:t>
      </w:r>
      <w:r w:rsidRPr="0045590C">
        <w:rPr>
          <w:rFonts w:ascii="Times New Roman" w:eastAsia="Times New Roman" w:hAnsi="Times New Roman" w:cs="Times New Roman"/>
          <w:color w:val="000000"/>
          <w:sz w:val="28"/>
          <w:szCs w:val="28"/>
          <w:lang w:bidi="ru-RU"/>
        </w:rPr>
        <w:softHyphen/>
        <w:t>циент операционных расходов объекта- аналога 0,24. Договорная арендная пла</w:t>
      </w:r>
      <w:r w:rsidRPr="0045590C">
        <w:rPr>
          <w:rFonts w:ascii="Times New Roman" w:eastAsia="Times New Roman" w:hAnsi="Times New Roman" w:cs="Times New Roman"/>
          <w:color w:val="000000"/>
          <w:sz w:val="28"/>
          <w:szCs w:val="28"/>
          <w:lang w:bidi="ru-RU"/>
        </w:rPr>
        <w:softHyphen/>
        <w:t>та 30 долл./кв.м в месяц. В результате исследования рынка недвижимости определена рыночная арендная плата - 35 долл./кв.м в месяц. Годовая норма отдачи - 24%. Начисление процентов - годовое.</w:t>
      </w:r>
    </w:p>
    <w:p w:rsidR="00F02BC1" w:rsidRPr="0045590C" w:rsidRDefault="00F02BC1"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7. </w:t>
      </w:r>
      <w:r w:rsidRPr="0045590C">
        <w:rPr>
          <w:rFonts w:ascii="Times New Roman" w:eastAsia="Times New Roman" w:hAnsi="Times New Roman" w:cs="Times New Roman"/>
          <w:color w:val="000000"/>
          <w:sz w:val="28"/>
          <w:szCs w:val="28"/>
          <w:lang w:bidi="ru-RU"/>
        </w:rPr>
        <w:t>Определить корректировку на гараж, если известно, что объек</w:t>
      </w:r>
      <w:r w:rsidRPr="0045590C">
        <w:rPr>
          <w:rFonts w:ascii="Times New Roman" w:eastAsia="Times New Roman" w:hAnsi="Times New Roman" w:cs="Times New Roman"/>
          <w:color w:val="000000"/>
          <w:sz w:val="28"/>
          <w:szCs w:val="28"/>
          <w:lang w:bidi="ru-RU"/>
        </w:rPr>
        <w:softHyphen/>
        <w:t>том оценки является жилой дом с гаражом, а объект-аналог представляет собой жилой дом без гаража.В результате исследования рынка недвижимости оценщиком определена средняя стоимость жилого дома без гаража - 100 000 долл.Цены продаж жилых домов с гаражом приведены в табл. 3.</w:t>
      </w:r>
    </w:p>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u w:val="single"/>
          <w:lang w:bidi="ru-RU"/>
        </w:rPr>
        <w:t>Таблица 3 - Цены продаж жилых домов с гаражом</w:t>
      </w:r>
    </w:p>
    <w:tbl>
      <w:tblPr>
        <w:tblStyle w:val="2d"/>
        <w:tblW w:w="0" w:type="auto"/>
        <w:tblInd w:w="392" w:type="dxa"/>
        <w:tblLayout w:type="fixed"/>
        <w:tblLook w:val="04A0"/>
      </w:tblPr>
      <w:tblGrid>
        <w:gridCol w:w="5757"/>
        <w:gridCol w:w="3523"/>
      </w:tblGrid>
      <w:tr w:rsidR="00F02BC1" w:rsidRPr="0045590C" w:rsidTr="002C21F3">
        <w:trPr>
          <w:trHeight w:hRule="exact" w:val="359"/>
        </w:trPr>
        <w:tc>
          <w:tcPr>
            <w:tcW w:w="5757"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lastRenderedPageBreak/>
              <w:t>Жилые дома с гаражом</w:t>
            </w:r>
          </w:p>
        </w:tc>
        <w:tc>
          <w:tcPr>
            <w:tcW w:w="3523"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Цена продажи, долл.</w:t>
            </w:r>
          </w:p>
        </w:tc>
      </w:tr>
      <w:tr w:rsidR="00F02BC1" w:rsidRPr="0045590C" w:rsidTr="002C21F3">
        <w:trPr>
          <w:trHeight w:hRule="exact" w:val="265"/>
        </w:trPr>
        <w:tc>
          <w:tcPr>
            <w:tcW w:w="5757"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3523"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125 000</w:t>
            </w:r>
          </w:p>
        </w:tc>
      </w:tr>
      <w:tr w:rsidR="00F02BC1" w:rsidRPr="0045590C" w:rsidTr="002C21F3">
        <w:trPr>
          <w:trHeight w:hRule="exact" w:val="283"/>
        </w:trPr>
        <w:tc>
          <w:tcPr>
            <w:tcW w:w="5757"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3523"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115 000</w:t>
            </w:r>
          </w:p>
        </w:tc>
      </w:tr>
      <w:tr w:rsidR="00F02BC1" w:rsidRPr="0045590C" w:rsidTr="00387158">
        <w:trPr>
          <w:trHeight w:hRule="exact" w:val="374"/>
        </w:trPr>
        <w:tc>
          <w:tcPr>
            <w:tcW w:w="5757"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3523" w:type="dxa"/>
          </w:tcPr>
          <w:p w:rsidR="00F02BC1" w:rsidRPr="0045590C" w:rsidRDefault="00F02BC1"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120 000</w:t>
            </w:r>
          </w:p>
        </w:tc>
      </w:tr>
    </w:tbl>
    <w:p w:rsidR="00F02BC1" w:rsidRPr="0045590C" w:rsidRDefault="00F02BC1" w:rsidP="0045590C">
      <w:pPr>
        <w:widowControl w:val="0"/>
        <w:rPr>
          <w:rFonts w:ascii="Times New Roman" w:eastAsia="Courier New" w:hAnsi="Times New Roman" w:cs="Times New Roman"/>
          <w:color w:val="000000"/>
          <w:sz w:val="28"/>
          <w:szCs w:val="28"/>
          <w:lang w:bidi="ru-RU"/>
        </w:rPr>
      </w:pPr>
    </w:p>
    <w:p w:rsidR="00F02BC1" w:rsidRPr="0045590C" w:rsidRDefault="00F02BC1"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8. </w:t>
      </w:r>
      <w:r w:rsidRPr="0045590C">
        <w:rPr>
          <w:rFonts w:ascii="Times New Roman" w:eastAsia="Times New Roman" w:hAnsi="Times New Roman" w:cs="Times New Roman"/>
          <w:color w:val="000000"/>
          <w:sz w:val="28"/>
          <w:szCs w:val="28"/>
          <w:lang w:bidi="ru-RU"/>
        </w:rPr>
        <w:t>Определить стоимость объекта оценки. Исходная информация по объектам-аналогам и объекту оценки приведена в табл. 4. В результате ис</w:t>
      </w:r>
      <w:r w:rsidRPr="0045590C">
        <w:rPr>
          <w:rFonts w:ascii="Times New Roman" w:eastAsia="Times New Roman" w:hAnsi="Times New Roman" w:cs="Times New Roman"/>
          <w:color w:val="000000"/>
          <w:sz w:val="28"/>
          <w:szCs w:val="28"/>
          <w:lang w:bidi="ru-RU"/>
        </w:rPr>
        <w:softHyphen/>
        <w:t>следований рынка недвижимости установлено, что на дату оценки рост стоимо</w:t>
      </w:r>
      <w:r w:rsidRPr="0045590C">
        <w:rPr>
          <w:rFonts w:ascii="Times New Roman" w:eastAsia="Times New Roman" w:hAnsi="Times New Roman" w:cs="Times New Roman"/>
          <w:color w:val="000000"/>
          <w:sz w:val="28"/>
          <w:szCs w:val="28"/>
          <w:lang w:bidi="ru-RU"/>
        </w:rPr>
        <w:softHyphen/>
        <w:t>сти объектов-аналогов составляет 1% в месяц по схеме начисления сложных процентов.</w:t>
      </w:r>
    </w:p>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4 - Исходная информация по объектам-аналогам и объекту оценки</w:t>
      </w:r>
    </w:p>
    <w:p w:rsidR="00F02BC1" w:rsidRPr="0045590C" w:rsidRDefault="00F02BC1" w:rsidP="0045590C">
      <w:pPr>
        <w:widowControl w:val="0"/>
        <w:rPr>
          <w:rFonts w:ascii="Times New Roman" w:eastAsia="Courier New" w:hAnsi="Times New Roman" w:cs="Times New Roman"/>
          <w:color w:val="000000"/>
          <w:sz w:val="28"/>
          <w:szCs w:val="28"/>
          <w:lang w:bidi="ru-RU"/>
        </w:rPr>
      </w:pPr>
    </w:p>
    <w:tbl>
      <w:tblPr>
        <w:tblW w:w="0" w:type="auto"/>
        <w:tblInd w:w="-5" w:type="dxa"/>
        <w:tblLayout w:type="fixed"/>
        <w:tblCellMar>
          <w:left w:w="10" w:type="dxa"/>
          <w:right w:w="10" w:type="dxa"/>
        </w:tblCellMar>
        <w:tblLook w:val="04A0"/>
      </w:tblPr>
      <w:tblGrid>
        <w:gridCol w:w="2128"/>
        <w:gridCol w:w="1388"/>
        <w:gridCol w:w="1298"/>
        <w:gridCol w:w="1613"/>
        <w:gridCol w:w="1880"/>
        <w:gridCol w:w="1435"/>
      </w:tblGrid>
      <w:tr w:rsidR="00F02BC1" w:rsidRPr="0045590C" w:rsidTr="002203BF">
        <w:trPr>
          <w:trHeight w:hRule="exact" w:val="385"/>
        </w:trPr>
        <w:tc>
          <w:tcPr>
            <w:tcW w:w="2128" w:type="dxa"/>
            <w:vMerge w:val="restart"/>
            <w:tcBorders>
              <w:top w:val="single" w:sz="4" w:space="0" w:color="auto"/>
              <w:left w:val="single" w:sz="4" w:space="0" w:color="auto"/>
            </w:tcBorders>
            <w:shd w:val="clear" w:color="auto" w:fill="FFFFFF"/>
            <w:vAlign w:val="bottom"/>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Элементы</w:t>
            </w:r>
          </w:p>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сравнения</w:t>
            </w:r>
          </w:p>
        </w:tc>
        <w:tc>
          <w:tcPr>
            <w:tcW w:w="1388" w:type="dxa"/>
            <w:vMerge w:val="restart"/>
            <w:tcBorders>
              <w:top w:val="single" w:sz="4" w:space="0" w:color="auto"/>
              <w:left w:val="single" w:sz="4" w:space="0" w:color="auto"/>
            </w:tcBorders>
            <w:shd w:val="clear" w:color="auto" w:fill="FFFFFF"/>
            <w:vAlign w:val="bottom"/>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оценки</w:t>
            </w:r>
          </w:p>
        </w:tc>
        <w:tc>
          <w:tcPr>
            <w:tcW w:w="6226" w:type="dxa"/>
            <w:gridSpan w:val="4"/>
            <w:tcBorders>
              <w:top w:val="single" w:sz="4" w:space="0" w:color="auto"/>
              <w:left w:val="single" w:sz="4" w:space="0" w:color="auto"/>
              <w:right w:val="single" w:sz="4" w:space="0" w:color="auto"/>
            </w:tcBorders>
            <w:shd w:val="clear" w:color="auto" w:fill="FFFFFF"/>
            <w:vAlign w:val="bottom"/>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Объект-аналог</w:t>
            </w:r>
          </w:p>
        </w:tc>
      </w:tr>
      <w:tr w:rsidR="00F02BC1" w:rsidRPr="0045590C" w:rsidTr="002203BF">
        <w:trPr>
          <w:trHeight w:hRule="exact" w:val="381"/>
        </w:trPr>
        <w:tc>
          <w:tcPr>
            <w:tcW w:w="2128" w:type="dxa"/>
            <w:vMerge/>
            <w:tcBorders>
              <w:left w:val="single" w:sz="4" w:space="0" w:color="auto"/>
            </w:tcBorders>
            <w:shd w:val="clear" w:color="auto" w:fill="FFFFFF"/>
            <w:vAlign w:val="bottom"/>
          </w:tcPr>
          <w:p w:rsidR="00F02BC1" w:rsidRPr="00CD328B" w:rsidRDefault="00F02BC1" w:rsidP="0045590C">
            <w:pPr>
              <w:widowControl w:val="0"/>
              <w:rPr>
                <w:rFonts w:ascii="Times New Roman" w:eastAsia="Courier New" w:hAnsi="Times New Roman" w:cs="Times New Roman"/>
                <w:color w:val="000000"/>
                <w:sz w:val="24"/>
                <w:szCs w:val="24"/>
                <w:lang w:bidi="ru-RU"/>
              </w:rPr>
            </w:pPr>
          </w:p>
        </w:tc>
        <w:tc>
          <w:tcPr>
            <w:tcW w:w="1388" w:type="dxa"/>
            <w:vMerge/>
            <w:tcBorders>
              <w:left w:val="single" w:sz="4" w:space="0" w:color="auto"/>
            </w:tcBorders>
            <w:shd w:val="clear" w:color="auto" w:fill="FFFFFF"/>
            <w:vAlign w:val="bottom"/>
          </w:tcPr>
          <w:p w:rsidR="00F02BC1" w:rsidRPr="00CD328B" w:rsidRDefault="00F02BC1" w:rsidP="0045590C">
            <w:pPr>
              <w:widowControl w:val="0"/>
              <w:rPr>
                <w:rFonts w:ascii="Times New Roman" w:eastAsia="Courier New" w:hAnsi="Times New Roman" w:cs="Times New Roman"/>
                <w:color w:val="000000"/>
                <w:sz w:val="24"/>
                <w:szCs w:val="24"/>
                <w:lang w:bidi="ru-RU"/>
              </w:rPr>
            </w:pPr>
          </w:p>
        </w:tc>
        <w:tc>
          <w:tcPr>
            <w:tcW w:w="1298" w:type="dxa"/>
            <w:tcBorders>
              <w:top w:val="single" w:sz="4" w:space="0" w:color="auto"/>
              <w:left w:val="single" w:sz="4" w:space="0" w:color="auto"/>
            </w:tcBorders>
            <w:shd w:val="clear" w:color="auto" w:fill="FFFFFF"/>
            <w:vAlign w:val="bottom"/>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w:t>
            </w:r>
          </w:p>
        </w:tc>
        <w:tc>
          <w:tcPr>
            <w:tcW w:w="1613" w:type="dxa"/>
            <w:tcBorders>
              <w:top w:val="single" w:sz="4" w:space="0" w:color="auto"/>
              <w:left w:val="single" w:sz="4" w:space="0" w:color="auto"/>
            </w:tcBorders>
            <w:shd w:val="clear" w:color="auto" w:fill="FFFFFF"/>
            <w:vAlign w:val="bottom"/>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w:t>
            </w:r>
          </w:p>
        </w:tc>
        <w:tc>
          <w:tcPr>
            <w:tcW w:w="1880"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3</w:t>
            </w:r>
          </w:p>
        </w:tc>
        <w:tc>
          <w:tcPr>
            <w:tcW w:w="1434"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4</w:t>
            </w:r>
          </w:p>
        </w:tc>
      </w:tr>
      <w:tr w:rsidR="00F02BC1" w:rsidRPr="0045590C" w:rsidTr="002203BF">
        <w:trPr>
          <w:trHeight w:hRule="exact" w:val="751"/>
        </w:trPr>
        <w:tc>
          <w:tcPr>
            <w:tcW w:w="2128" w:type="dxa"/>
            <w:tcBorders>
              <w:top w:val="single" w:sz="4" w:space="0" w:color="auto"/>
              <w:left w:val="single" w:sz="4" w:space="0" w:color="auto"/>
            </w:tcBorders>
            <w:shd w:val="clear" w:color="auto" w:fill="FFFFFF"/>
            <w:vAlign w:val="bottom"/>
          </w:tcPr>
          <w:p w:rsidR="00F02BC1" w:rsidRPr="00CD328B" w:rsidRDefault="00F02BC1" w:rsidP="0045590C">
            <w:pPr>
              <w:widowControl w:val="0"/>
              <w:tabs>
                <w:tab w:val="left" w:pos="1066"/>
              </w:tabs>
              <w:jc w:val="both"/>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Цена продажи, долл.</w:t>
            </w:r>
          </w:p>
        </w:tc>
        <w:tc>
          <w:tcPr>
            <w:tcW w:w="1388" w:type="dxa"/>
            <w:tcBorders>
              <w:top w:val="single" w:sz="4" w:space="0" w:color="auto"/>
              <w:left w:val="single" w:sz="4" w:space="0" w:color="auto"/>
            </w:tcBorders>
            <w:shd w:val="clear" w:color="auto" w:fill="FFFFFF"/>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w:t>
            </w:r>
          </w:p>
        </w:tc>
        <w:tc>
          <w:tcPr>
            <w:tcW w:w="1298" w:type="dxa"/>
            <w:tcBorders>
              <w:top w:val="single" w:sz="4" w:space="0" w:color="auto"/>
              <w:left w:val="single" w:sz="4" w:space="0" w:color="auto"/>
            </w:tcBorders>
            <w:shd w:val="clear" w:color="auto" w:fill="FFFFFF"/>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70000</w:t>
            </w:r>
          </w:p>
        </w:tc>
        <w:tc>
          <w:tcPr>
            <w:tcW w:w="1613" w:type="dxa"/>
            <w:tcBorders>
              <w:top w:val="single" w:sz="4" w:space="0" w:color="auto"/>
              <w:left w:val="single" w:sz="4" w:space="0" w:color="auto"/>
            </w:tcBorders>
            <w:shd w:val="clear" w:color="auto" w:fill="FFFFFF"/>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85000</w:t>
            </w:r>
          </w:p>
        </w:tc>
        <w:tc>
          <w:tcPr>
            <w:tcW w:w="1880"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68000</w:t>
            </w:r>
          </w:p>
        </w:tc>
        <w:tc>
          <w:tcPr>
            <w:tcW w:w="1434"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80000</w:t>
            </w:r>
          </w:p>
        </w:tc>
      </w:tr>
      <w:tr w:rsidR="00F02BC1" w:rsidRPr="0045590C" w:rsidTr="002203BF">
        <w:trPr>
          <w:trHeight w:hRule="exact" w:val="751"/>
        </w:trPr>
        <w:tc>
          <w:tcPr>
            <w:tcW w:w="2128" w:type="dxa"/>
            <w:tcBorders>
              <w:top w:val="single" w:sz="4" w:space="0" w:color="auto"/>
              <w:left w:val="single" w:sz="4" w:space="0" w:color="auto"/>
            </w:tcBorders>
            <w:shd w:val="clear" w:color="auto" w:fill="FFFFFF"/>
            <w:vAlign w:val="bottom"/>
          </w:tcPr>
          <w:p w:rsidR="00F02BC1" w:rsidRPr="00CD328B" w:rsidRDefault="00F02BC1" w:rsidP="0045590C">
            <w:pPr>
              <w:widowControl w:val="0"/>
              <w:tabs>
                <w:tab w:val="left" w:pos="1656"/>
              </w:tabs>
              <w:jc w:val="both"/>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Условия</w:t>
            </w:r>
            <w:r w:rsidR="00387158" w:rsidRPr="00CD328B">
              <w:rPr>
                <w:rFonts w:ascii="Times New Roman" w:eastAsia="Times New Roman" w:hAnsi="Times New Roman" w:cs="Times New Roman"/>
                <w:color w:val="000000"/>
                <w:sz w:val="24"/>
                <w:szCs w:val="24"/>
                <w:lang w:bidi="ru-RU"/>
              </w:rPr>
              <w:t xml:space="preserve"> фи</w:t>
            </w:r>
            <w:r w:rsidRPr="00CD328B">
              <w:rPr>
                <w:rFonts w:ascii="Times New Roman" w:eastAsia="Times New Roman" w:hAnsi="Times New Roman" w:cs="Times New Roman"/>
                <w:color w:val="000000"/>
                <w:sz w:val="24"/>
                <w:szCs w:val="24"/>
                <w:lang w:bidi="ru-RU"/>
              </w:rPr>
              <w:t>нансирования</w:t>
            </w:r>
          </w:p>
        </w:tc>
        <w:tc>
          <w:tcPr>
            <w:tcW w:w="1388" w:type="dxa"/>
            <w:tcBorders>
              <w:top w:val="single" w:sz="4" w:space="0" w:color="auto"/>
              <w:lef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рыночные</w:t>
            </w:r>
          </w:p>
        </w:tc>
        <w:tc>
          <w:tcPr>
            <w:tcW w:w="1298"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рыночные</w:t>
            </w:r>
          </w:p>
        </w:tc>
        <w:tc>
          <w:tcPr>
            <w:tcW w:w="1613"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рыночные</w:t>
            </w:r>
          </w:p>
        </w:tc>
        <w:tc>
          <w:tcPr>
            <w:tcW w:w="1880" w:type="dxa"/>
            <w:tcBorders>
              <w:top w:val="single" w:sz="4" w:space="0" w:color="auto"/>
              <w:left w:val="single" w:sz="4" w:space="0" w:color="auto"/>
            </w:tcBorders>
            <w:shd w:val="clear" w:color="auto" w:fill="FFFFFF"/>
            <w:vAlign w:val="bottom"/>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не рыночные,</w:t>
            </w:r>
          </w:p>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цена занижена</w:t>
            </w:r>
          </w:p>
        </w:tc>
        <w:tc>
          <w:tcPr>
            <w:tcW w:w="1434"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рыночные</w:t>
            </w:r>
          </w:p>
        </w:tc>
      </w:tr>
      <w:tr w:rsidR="00F02BC1" w:rsidRPr="0045590C" w:rsidTr="002203BF">
        <w:trPr>
          <w:trHeight w:hRule="exact" w:val="751"/>
        </w:trPr>
        <w:tc>
          <w:tcPr>
            <w:tcW w:w="2128" w:type="dxa"/>
            <w:tcBorders>
              <w:top w:val="single" w:sz="4" w:space="0" w:color="auto"/>
              <w:left w:val="single" w:sz="4" w:space="0" w:color="auto"/>
            </w:tcBorders>
            <w:shd w:val="clear" w:color="auto" w:fill="FFFFFF"/>
            <w:vAlign w:val="bottom"/>
          </w:tcPr>
          <w:p w:rsidR="00F02BC1" w:rsidRPr="00CD328B" w:rsidRDefault="00F02BC1" w:rsidP="0045590C">
            <w:pPr>
              <w:widowControl w:val="0"/>
              <w:jc w:val="both"/>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Состояние рынка (время продажи)</w:t>
            </w:r>
          </w:p>
        </w:tc>
        <w:tc>
          <w:tcPr>
            <w:tcW w:w="1388" w:type="dxa"/>
            <w:tcBorders>
              <w:top w:val="single" w:sz="4" w:space="0" w:color="auto"/>
              <w:lef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текущее</w:t>
            </w:r>
          </w:p>
        </w:tc>
        <w:tc>
          <w:tcPr>
            <w:tcW w:w="1298" w:type="dxa"/>
            <w:tcBorders>
              <w:top w:val="single" w:sz="4" w:space="0" w:color="auto"/>
              <w:left w:val="single" w:sz="4" w:space="0" w:color="auto"/>
            </w:tcBorders>
            <w:shd w:val="clear" w:color="auto" w:fill="FFFFFF"/>
            <w:vAlign w:val="bottom"/>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меньше 1 ме</w:t>
            </w:r>
            <w:r w:rsidRPr="00CD328B">
              <w:rPr>
                <w:rFonts w:ascii="Times New Roman" w:eastAsia="Times New Roman" w:hAnsi="Times New Roman" w:cs="Times New Roman"/>
                <w:color w:val="000000"/>
                <w:sz w:val="24"/>
                <w:szCs w:val="24"/>
                <w:lang w:bidi="ru-RU"/>
              </w:rPr>
              <w:softHyphen/>
              <w:t>сяца назад</w:t>
            </w:r>
          </w:p>
        </w:tc>
        <w:tc>
          <w:tcPr>
            <w:tcW w:w="1613" w:type="dxa"/>
            <w:tcBorders>
              <w:top w:val="single" w:sz="4" w:space="0" w:color="auto"/>
              <w:left w:val="single" w:sz="4" w:space="0" w:color="auto"/>
            </w:tcBorders>
            <w:shd w:val="clear" w:color="auto" w:fill="FFFFFF"/>
            <w:vAlign w:val="bottom"/>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12 месяцев</w:t>
            </w:r>
          </w:p>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назад</w:t>
            </w:r>
          </w:p>
        </w:tc>
        <w:tc>
          <w:tcPr>
            <w:tcW w:w="1880" w:type="dxa"/>
            <w:tcBorders>
              <w:top w:val="single" w:sz="4" w:space="0" w:color="auto"/>
              <w:left w:val="single" w:sz="4" w:space="0" w:color="auto"/>
            </w:tcBorders>
            <w:shd w:val="clear" w:color="auto" w:fill="FFFFFF"/>
            <w:vAlign w:val="bottom"/>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меньше 1 месяца</w:t>
            </w:r>
          </w:p>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назад</w:t>
            </w:r>
          </w:p>
        </w:tc>
        <w:tc>
          <w:tcPr>
            <w:tcW w:w="1434" w:type="dxa"/>
            <w:tcBorders>
              <w:top w:val="single" w:sz="4" w:space="0" w:color="auto"/>
              <w:left w:val="single" w:sz="4" w:space="0" w:color="auto"/>
              <w:right w:val="single" w:sz="4" w:space="0" w:color="auto"/>
            </w:tcBorders>
            <w:shd w:val="clear" w:color="auto" w:fill="FFFFFF"/>
            <w:vAlign w:val="bottom"/>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6 месяцев</w:t>
            </w:r>
          </w:p>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назад</w:t>
            </w:r>
          </w:p>
        </w:tc>
      </w:tr>
      <w:tr w:rsidR="00F02BC1" w:rsidRPr="0045590C" w:rsidTr="002203BF">
        <w:trPr>
          <w:trHeight w:hRule="exact" w:val="489"/>
        </w:trPr>
        <w:tc>
          <w:tcPr>
            <w:tcW w:w="2128"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both"/>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Местоположение</w:t>
            </w:r>
          </w:p>
        </w:tc>
        <w:tc>
          <w:tcPr>
            <w:tcW w:w="1388" w:type="dxa"/>
            <w:tcBorders>
              <w:top w:val="single" w:sz="4" w:space="0" w:color="auto"/>
              <w:lef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хорошее</w:t>
            </w:r>
          </w:p>
        </w:tc>
        <w:tc>
          <w:tcPr>
            <w:tcW w:w="1298"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613" w:type="dxa"/>
            <w:tcBorders>
              <w:top w:val="single" w:sz="4" w:space="0" w:color="auto"/>
              <w:lef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c>
          <w:tcPr>
            <w:tcW w:w="1880" w:type="dxa"/>
            <w:tcBorders>
              <w:top w:val="single" w:sz="4" w:space="0" w:color="auto"/>
              <w:lef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434"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r>
      <w:tr w:rsidR="00F02BC1" w:rsidRPr="0045590C" w:rsidTr="002203BF">
        <w:trPr>
          <w:trHeight w:hRule="exact" w:val="727"/>
        </w:trPr>
        <w:tc>
          <w:tcPr>
            <w:tcW w:w="2128"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45590C">
            <w:pPr>
              <w:widowControl w:val="0"/>
              <w:jc w:val="both"/>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Качество отделки</w:t>
            </w:r>
          </w:p>
        </w:tc>
        <w:tc>
          <w:tcPr>
            <w:tcW w:w="1388"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улучшенная</w:t>
            </w:r>
          </w:p>
        </w:tc>
        <w:tc>
          <w:tcPr>
            <w:tcW w:w="1298"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улучшенная</w:t>
            </w:r>
          </w:p>
        </w:tc>
        <w:tc>
          <w:tcPr>
            <w:tcW w:w="1613"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45590C">
            <w:pPr>
              <w:widowControl w:val="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улучшенная</w:t>
            </w:r>
          </w:p>
        </w:tc>
        <w:tc>
          <w:tcPr>
            <w:tcW w:w="1880"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улучшенная</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02BC1" w:rsidRPr="00CD328B" w:rsidRDefault="00F02BC1" w:rsidP="0045590C">
            <w:pPr>
              <w:widowControl w:val="0"/>
              <w:jc w:val="center"/>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простая</w:t>
            </w:r>
          </w:p>
        </w:tc>
      </w:tr>
    </w:tbl>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Согласование скорректированных стоимостей объектов-аналогов прове</w:t>
      </w:r>
      <w:r w:rsidRPr="0045590C">
        <w:rPr>
          <w:rFonts w:ascii="Times New Roman" w:eastAsia="Times New Roman" w:hAnsi="Times New Roman" w:cs="Times New Roman"/>
          <w:color w:val="000000"/>
          <w:sz w:val="28"/>
          <w:szCs w:val="28"/>
          <w:lang w:bidi="ru-RU"/>
        </w:rPr>
        <w:softHyphen/>
        <w:t>сти путем расчета средневзвешенной величины.</w:t>
      </w:r>
    </w:p>
    <w:p w:rsidR="002C21F3" w:rsidRPr="0045590C" w:rsidRDefault="002C21F3" w:rsidP="0045590C">
      <w:pPr>
        <w:widowControl w:val="0"/>
        <w:ind w:firstLine="780"/>
        <w:jc w:val="both"/>
        <w:rPr>
          <w:rFonts w:ascii="Times New Roman" w:eastAsia="Times New Roman" w:hAnsi="Times New Roman" w:cs="Times New Roman"/>
          <w:b/>
          <w:bCs/>
          <w:color w:val="000000"/>
          <w:sz w:val="28"/>
          <w:szCs w:val="28"/>
          <w:lang w:bidi="ru-RU"/>
        </w:rPr>
      </w:pPr>
    </w:p>
    <w:p w:rsidR="00F02BC1" w:rsidRPr="0045590C" w:rsidRDefault="00F02BC1" w:rsidP="0045590C">
      <w:pPr>
        <w:widowControl w:val="0"/>
        <w:ind w:firstLine="78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9. </w:t>
      </w:r>
      <w:r w:rsidRPr="0045590C">
        <w:rPr>
          <w:rFonts w:ascii="Times New Roman" w:eastAsia="Times New Roman" w:hAnsi="Times New Roman" w:cs="Times New Roman"/>
          <w:color w:val="000000"/>
          <w:sz w:val="28"/>
          <w:szCs w:val="28"/>
          <w:lang w:bidi="ru-RU"/>
        </w:rPr>
        <w:t>Определить стоимость 1 квартиры многоквартирного жилого дома. Исходная информация по объекту оценки и объектам-аналогам приведена в табл. 5. По мнению профессиональных участников рынка недвижимости (экспертов) худшее местоположение оценивается на 100 000 долл. дешевле; худшее качество отделки - на 50 000 долл. дешевле; отсутствие гаража приво</w:t>
      </w:r>
      <w:r w:rsidRPr="0045590C">
        <w:rPr>
          <w:rFonts w:ascii="Times New Roman" w:eastAsia="Times New Roman" w:hAnsi="Times New Roman" w:cs="Times New Roman"/>
          <w:color w:val="000000"/>
          <w:sz w:val="28"/>
          <w:szCs w:val="28"/>
          <w:lang w:bidi="ru-RU"/>
        </w:rPr>
        <w:softHyphen/>
        <w:t>дит к уменьшению стоимости жилого дома на 70 000 долл.В результате исследований рынка недвижимости установлено, что на да</w:t>
      </w:r>
      <w:r w:rsidRPr="0045590C">
        <w:rPr>
          <w:rFonts w:ascii="Times New Roman" w:eastAsia="Times New Roman" w:hAnsi="Times New Roman" w:cs="Times New Roman"/>
          <w:color w:val="000000"/>
          <w:sz w:val="28"/>
          <w:szCs w:val="28"/>
          <w:lang w:bidi="ru-RU"/>
        </w:rPr>
        <w:softHyphen/>
        <w:t>ту оценки рост стоимости объектов-аналогов составляет 1% в месяц по схеме начисления простых процентов.</w:t>
      </w:r>
    </w:p>
    <w:p w:rsidR="00F02BC1" w:rsidRDefault="00F02BC1" w:rsidP="0045590C">
      <w:pPr>
        <w:widowControl w:val="0"/>
        <w:rPr>
          <w:rFonts w:ascii="Times New Roman" w:eastAsia="Times New Roman" w:hAnsi="Times New Roman" w:cs="Times New Roman"/>
          <w:color w:val="000000"/>
          <w:sz w:val="28"/>
          <w:szCs w:val="28"/>
          <w:u w:val="single"/>
          <w:lang w:bidi="ru-RU"/>
        </w:rPr>
      </w:pPr>
      <w:r w:rsidRPr="0045590C">
        <w:rPr>
          <w:rFonts w:ascii="Times New Roman" w:eastAsia="Times New Roman" w:hAnsi="Times New Roman" w:cs="Times New Roman"/>
          <w:color w:val="000000"/>
          <w:sz w:val="28"/>
          <w:szCs w:val="28"/>
          <w:u w:val="single"/>
          <w:lang w:bidi="ru-RU"/>
        </w:rPr>
        <w:t>Таблица 5 - Исходная информация по объекту оценки и объектам-аналогам</w:t>
      </w:r>
    </w:p>
    <w:p w:rsidR="00CD328B" w:rsidRPr="0045590C" w:rsidRDefault="00CD328B" w:rsidP="0045590C">
      <w:pPr>
        <w:widowControl w:val="0"/>
        <w:rPr>
          <w:rFonts w:ascii="Times New Roman" w:eastAsia="Times New Roman" w:hAnsi="Times New Roman" w:cs="Times New Roman"/>
          <w:color w:val="000000"/>
          <w:sz w:val="28"/>
          <w:szCs w:val="28"/>
          <w:lang w:bidi="ru-RU"/>
        </w:rPr>
      </w:pPr>
    </w:p>
    <w:tbl>
      <w:tblPr>
        <w:tblOverlap w:val="never"/>
        <w:tblW w:w="0" w:type="auto"/>
        <w:jc w:val="center"/>
        <w:tblLayout w:type="fixed"/>
        <w:tblCellMar>
          <w:left w:w="10" w:type="dxa"/>
          <w:right w:w="10" w:type="dxa"/>
        </w:tblCellMar>
        <w:tblLook w:val="04A0"/>
      </w:tblPr>
      <w:tblGrid>
        <w:gridCol w:w="2208"/>
        <w:gridCol w:w="960"/>
        <w:gridCol w:w="1334"/>
        <w:gridCol w:w="1320"/>
        <w:gridCol w:w="1344"/>
        <w:gridCol w:w="1354"/>
        <w:gridCol w:w="1152"/>
      </w:tblGrid>
      <w:tr w:rsidR="00F02BC1" w:rsidRPr="00CD328B" w:rsidTr="00F02BC1">
        <w:trPr>
          <w:trHeight w:hRule="exact" w:val="734"/>
          <w:jc w:val="center"/>
        </w:trPr>
        <w:tc>
          <w:tcPr>
            <w:tcW w:w="2208"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Элементы сравнения</w:t>
            </w:r>
          </w:p>
        </w:tc>
        <w:tc>
          <w:tcPr>
            <w:tcW w:w="960"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оценки</w:t>
            </w:r>
          </w:p>
        </w:tc>
        <w:tc>
          <w:tcPr>
            <w:tcW w:w="1334"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 1</w:t>
            </w:r>
          </w:p>
        </w:tc>
        <w:tc>
          <w:tcPr>
            <w:tcW w:w="1320"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 2</w:t>
            </w:r>
          </w:p>
        </w:tc>
        <w:tc>
          <w:tcPr>
            <w:tcW w:w="1344"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 3</w:t>
            </w:r>
          </w:p>
        </w:tc>
        <w:tc>
          <w:tcPr>
            <w:tcW w:w="1354"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 4</w:t>
            </w:r>
          </w:p>
        </w:tc>
        <w:tc>
          <w:tcPr>
            <w:tcW w:w="1152" w:type="dxa"/>
            <w:tcBorders>
              <w:top w:val="single" w:sz="4" w:space="0" w:color="auto"/>
              <w:left w:val="single" w:sz="4" w:space="0" w:color="auto"/>
              <w:righ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Объект-</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 5</w:t>
            </w:r>
          </w:p>
        </w:tc>
      </w:tr>
      <w:tr w:rsidR="00F02BC1" w:rsidRPr="00CD328B" w:rsidTr="00F02BC1">
        <w:trPr>
          <w:trHeight w:hRule="exact" w:val="470"/>
          <w:jc w:val="center"/>
        </w:trPr>
        <w:tc>
          <w:tcPr>
            <w:tcW w:w="2208"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Цена сделки, долл.</w:t>
            </w:r>
          </w:p>
        </w:tc>
        <w:tc>
          <w:tcPr>
            <w:tcW w:w="96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w:t>
            </w:r>
          </w:p>
        </w:tc>
        <w:tc>
          <w:tcPr>
            <w:tcW w:w="133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2 140 780</w:t>
            </w:r>
          </w:p>
        </w:tc>
        <w:tc>
          <w:tcPr>
            <w:tcW w:w="132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2 495 250</w:t>
            </w:r>
          </w:p>
        </w:tc>
        <w:tc>
          <w:tcPr>
            <w:tcW w:w="134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1 740 000</w:t>
            </w:r>
          </w:p>
        </w:tc>
        <w:tc>
          <w:tcPr>
            <w:tcW w:w="135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1 543 140</w:t>
            </w:r>
          </w:p>
        </w:tc>
        <w:tc>
          <w:tcPr>
            <w:tcW w:w="1152"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1 199 070</w:t>
            </w:r>
          </w:p>
        </w:tc>
      </w:tr>
      <w:tr w:rsidR="00F02BC1" w:rsidRPr="00CD328B" w:rsidTr="00F02BC1">
        <w:trPr>
          <w:trHeight w:hRule="exact" w:val="734"/>
          <w:jc w:val="center"/>
        </w:trPr>
        <w:tc>
          <w:tcPr>
            <w:tcW w:w="2208"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Количество квартир</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в доме, шт.</w:t>
            </w:r>
          </w:p>
        </w:tc>
        <w:tc>
          <w:tcPr>
            <w:tcW w:w="96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22</w:t>
            </w:r>
          </w:p>
        </w:tc>
        <w:tc>
          <w:tcPr>
            <w:tcW w:w="1334"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25</w:t>
            </w:r>
          </w:p>
        </w:tc>
        <w:tc>
          <w:tcPr>
            <w:tcW w:w="1320"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30</w:t>
            </w:r>
          </w:p>
        </w:tc>
        <w:tc>
          <w:tcPr>
            <w:tcW w:w="134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20</w:t>
            </w:r>
          </w:p>
        </w:tc>
        <w:tc>
          <w:tcPr>
            <w:tcW w:w="135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18</w:t>
            </w:r>
          </w:p>
        </w:tc>
        <w:tc>
          <w:tcPr>
            <w:tcW w:w="1152" w:type="dxa"/>
            <w:tcBorders>
              <w:top w:val="single" w:sz="4" w:space="0" w:color="auto"/>
              <w:left w:val="single" w:sz="4" w:space="0" w:color="auto"/>
              <w:righ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15</w:t>
            </w:r>
          </w:p>
        </w:tc>
      </w:tr>
      <w:tr w:rsidR="00F02BC1" w:rsidRPr="00CD328B" w:rsidTr="00F02BC1">
        <w:trPr>
          <w:trHeight w:hRule="exact" w:val="730"/>
          <w:jc w:val="center"/>
        </w:trPr>
        <w:tc>
          <w:tcPr>
            <w:tcW w:w="2208" w:type="dxa"/>
            <w:tcBorders>
              <w:top w:val="single" w:sz="4" w:space="0" w:color="auto"/>
              <w:left w:val="single" w:sz="4" w:space="0" w:color="auto"/>
            </w:tcBorders>
            <w:shd w:val="clear" w:color="auto" w:fill="FFFFFF"/>
            <w:vAlign w:val="bottom"/>
          </w:tcPr>
          <w:p w:rsidR="00F02BC1" w:rsidRPr="00CD328B" w:rsidRDefault="00F02BC1" w:rsidP="00CD328B">
            <w:pPr>
              <w:widowControl w:val="0"/>
              <w:tabs>
                <w:tab w:val="left" w:pos="1541"/>
              </w:tabs>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lastRenderedPageBreak/>
              <w:t>Состояние</w:t>
            </w:r>
            <w:r w:rsidRPr="00CD328B">
              <w:rPr>
                <w:rFonts w:ascii="Times New Roman" w:eastAsia="Times New Roman" w:hAnsi="Times New Roman" w:cs="Times New Roman"/>
                <w:color w:val="000000"/>
                <w:sz w:val="24"/>
                <w:szCs w:val="24"/>
                <w:lang w:bidi="ru-RU"/>
              </w:rPr>
              <w:tab/>
              <w:t>рынка</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(время продажи)</w:t>
            </w:r>
          </w:p>
        </w:tc>
        <w:tc>
          <w:tcPr>
            <w:tcW w:w="96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текущее</w:t>
            </w:r>
          </w:p>
        </w:tc>
        <w:tc>
          <w:tcPr>
            <w:tcW w:w="1334"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3 месяца на</w:t>
            </w:r>
            <w:r w:rsidRPr="00CD328B">
              <w:rPr>
                <w:rFonts w:ascii="Times New Roman" w:eastAsia="Times New Roman" w:hAnsi="Times New Roman" w:cs="Times New Roman"/>
                <w:color w:val="000000"/>
                <w:sz w:val="24"/>
                <w:szCs w:val="24"/>
                <w:lang w:bidi="ru-RU"/>
              </w:rPr>
              <w:softHyphen/>
              <w:t>зад</w:t>
            </w:r>
          </w:p>
        </w:tc>
        <w:tc>
          <w:tcPr>
            <w:tcW w:w="1320"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5 месяцев</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назад</w:t>
            </w:r>
          </w:p>
        </w:tc>
        <w:tc>
          <w:tcPr>
            <w:tcW w:w="134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текущее</w:t>
            </w:r>
          </w:p>
        </w:tc>
        <w:tc>
          <w:tcPr>
            <w:tcW w:w="1354" w:type="dxa"/>
            <w:tcBorders>
              <w:top w:val="single" w:sz="4" w:space="0" w:color="auto"/>
              <w:lef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2 месяца на</w:t>
            </w:r>
            <w:r w:rsidRPr="00CD328B">
              <w:rPr>
                <w:rFonts w:ascii="Times New Roman" w:eastAsia="Times New Roman" w:hAnsi="Times New Roman" w:cs="Times New Roman"/>
                <w:color w:val="000000"/>
                <w:sz w:val="24"/>
                <w:szCs w:val="24"/>
                <w:lang w:bidi="ru-RU"/>
              </w:rPr>
              <w:softHyphen/>
              <w:t>зад</w:t>
            </w:r>
          </w:p>
        </w:tc>
        <w:tc>
          <w:tcPr>
            <w:tcW w:w="1152" w:type="dxa"/>
            <w:tcBorders>
              <w:top w:val="single" w:sz="4" w:space="0" w:color="auto"/>
              <w:left w:val="single" w:sz="4" w:space="0" w:color="auto"/>
              <w:righ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8 месяцев</w:t>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назад</w:t>
            </w:r>
          </w:p>
        </w:tc>
      </w:tr>
      <w:tr w:rsidR="00F02BC1" w:rsidRPr="00CD328B" w:rsidTr="00F02BC1">
        <w:trPr>
          <w:trHeight w:hRule="exact" w:val="466"/>
          <w:jc w:val="center"/>
        </w:trPr>
        <w:tc>
          <w:tcPr>
            <w:tcW w:w="2208"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Местоположение</w:t>
            </w:r>
          </w:p>
        </w:tc>
        <w:tc>
          <w:tcPr>
            <w:tcW w:w="96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хорошее</w:t>
            </w:r>
          </w:p>
        </w:tc>
        <w:tc>
          <w:tcPr>
            <w:tcW w:w="133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c>
          <w:tcPr>
            <w:tcW w:w="1320"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34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c>
          <w:tcPr>
            <w:tcW w:w="1354" w:type="dxa"/>
            <w:tcBorders>
              <w:top w:val="single" w:sz="4" w:space="0" w:color="auto"/>
              <w:lef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152" w:type="dxa"/>
            <w:tcBorders>
              <w:top w:val="single" w:sz="4" w:space="0" w:color="auto"/>
              <w:left w:val="single" w:sz="4" w:space="0" w:color="auto"/>
              <w:righ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r>
      <w:tr w:rsidR="00F02BC1" w:rsidRPr="00CD328B" w:rsidTr="00F02BC1">
        <w:trPr>
          <w:trHeight w:hRule="exact" w:val="730"/>
          <w:jc w:val="center"/>
        </w:trPr>
        <w:tc>
          <w:tcPr>
            <w:tcW w:w="2208"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Качество отделки</w:t>
            </w:r>
          </w:p>
        </w:tc>
        <w:tc>
          <w:tcPr>
            <w:tcW w:w="960"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хорошее</w:t>
            </w:r>
          </w:p>
        </w:tc>
        <w:tc>
          <w:tcPr>
            <w:tcW w:w="1334"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320"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c>
          <w:tcPr>
            <w:tcW w:w="1344"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хуже</w:t>
            </w:r>
          </w:p>
        </w:tc>
        <w:tc>
          <w:tcPr>
            <w:tcW w:w="1354" w:type="dxa"/>
            <w:tcBorders>
              <w:top w:val="single" w:sz="4" w:space="0" w:color="auto"/>
              <w:left w:val="single" w:sz="4" w:space="0" w:color="auto"/>
            </w:tcBorders>
            <w:shd w:val="clear" w:color="auto" w:fill="FFFFFF"/>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аналогично</w:t>
            </w:r>
          </w:p>
        </w:tc>
        <w:tc>
          <w:tcPr>
            <w:tcW w:w="1152" w:type="dxa"/>
            <w:tcBorders>
              <w:top w:val="single" w:sz="4" w:space="0" w:color="auto"/>
              <w:left w:val="single" w:sz="4" w:space="0" w:color="auto"/>
              <w:right w:val="single" w:sz="4" w:space="0" w:color="auto"/>
            </w:tcBorders>
            <w:shd w:val="clear" w:color="auto" w:fill="FFFFFF"/>
            <w:vAlign w:val="bottom"/>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анало</w:t>
            </w:r>
            <w:r w:rsidRPr="00CD328B">
              <w:rPr>
                <w:rFonts w:ascii="Times New Roman" w:eastAsia="Times New Roman" w:hAnsi="Times New Roman" w:cs="Times New Roman"/>
                <w:color w:val="000000"/>
                <w:sz w:val="24"/>
                <w:szCs w:val="24"/>
                <w:lang w:bidi="ru-RU"/>
              </w:rPr>
              <w:softHyphen/>
            </w:r>
          </w:p>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гично</w:t>
            </w:r>
          </w:p>
        </w:tc>
      </w:tr>
      <w:tr w:rsidR="00F02BC1" w:rsidRPr="00CD328B" w:rsidTr="00F02BC1">
        <w:trPr>
          <w:trHeight w:hRule="exact" w:val="494"/>
          <w:jc w:val="center"/>
        </w:trPr>
        <w:tc>
          <w:tcPr>
            <w:tcW w:w="2208"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Наличие гаража</w:t>
            </w:r>
          </w:p>
        </w:tc>
        <w:tc>
          <w:tcPr>
            <w:tcW w:w="960"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есть</w:t>
            </w:r>
          </w:p>
        </w:tc>
        <w:tc>
          <w:tcPr>
            <w:tcW w:w="1334"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нет</w:t>
            </w:r>
          </w:p>
        </w:tc>
        <w:tc>
          <w:tcPr>
            <w:tcW w:w="1320"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нет</w:t>
            </w:r>
          </w:p>
        </w:tc>
        <w:tc>
          <w:tcPr>
            <w:tcW w:w="1344"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нет</w:t>
            </w:r>
          </w:p>
        </w:tc>
        <w:tc>
          <w:tcPr>
            <w:tcW w:w="1354" w:type="dxa"/>
            <w:tcBorders>
              <w:top w:val="single" w:sz="4" w:space="0" w:color="auto"/>
              <w:left w:val="single" w:sz="4" w:space="0" w:color="auto"/>
              <w:bottom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есть</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F02BC1" w:rsidRPr="00CD328B" w:rsidRDefault="00F02BC1" w:rsidP="00CD328B">
            <w:pPr>
              <w:widowControl w:val="0"/>
              <w:ind w:firstLine="0"/>
              <w:rPr>
                <w:rFonts w:ascii="Times New Roman" w:eastAsia="Times New Roman" w:hAnsi="Times New Roman" w:cs="Times New Roman"/>
                <w:color w:val="000000"/>
                <w:sz w:val="24"/>
                <w:szCs w:val="24"/>
                <w:lang w:bidi="ru-RU"/>
              </w:rPr>
            </w:pPr>
            <w:r w:rsidRPr="00CD328B">
              <w:rPr>
                <w:rFonts w:ascii="Times New Roman" w:eastAsia="Times New Roman" w:hAnsi="Times New Roman" w:cs="Times New Roman"/>
                <w:color w:val="000000"/>
                <w:sz w:val="24"/>
                <w:szCs w:val="24"/>
                <w:lang w:bidi="ru-RU"/>
              </w:rPr>
              <w:t>есть</w:t>
            </w:r>
          </w:p>
        </w:tc>
      </w:tr>
    </w:tbl>
    <w:p w:rsidR="00F02BC1" w:rsidRPr="00CD328B" w:rsidRDefault="00F02BC1" w:rsidP="00CD328B">
      <w:pPr>
        <w:widowControl w:val="0"/>
        <w:ind w:firstLine="0"/>
        <w:rPr>
          <w:rFonts w:ascii="Times New Roman" w:eastAsia="Courier New" w:hAnsi="Times New Roman" w:cs="Times New Roman"/>
          <w:color w:val="000000"/>
          <w:sz w:val="24"/>
          <w:szCs w:val="24"/>
          <w:lang w:bidi="ru-RU"/>
        </w:rPr>
      </w:pPr>
    </w:p>
    <w:p w:rsidR="00F02BC1" w:rsidRPr="0045590C" w:rsidRDefault="00F02BC1"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10. </w:t>
      </w:r>
      <w:r w:rsidRPr="0045590C">
        <w:rPr>
          <w:rFonts w:ascii="Times New Roman" w:eastAsia="Times New Roman" w:hAnsi="Times New Roman" w:cs="Times New Roman"/>
          <w:color w:val="000000"/>
          <w:sz w:val="28"/>
          <w:szCs w:val="28"/>
          <w:lang w:bidi="ru-RU"/>
        </w:rPr>
        <w:t>Определить стоимость многоквартирного жилого дома. Ис</w:t>
      </w:r>
      <w:r w:rsidRPr="0045590C">
        <w:rPr>
          <w:rFonts w:ascii="Times New Roman" w:eastAsia="Times New Roman" w:hAnsi="Times New Roman" w:cs="Times New Roman"/>
          <w:color w:val="000000"/>
          <w:sz w:val="28"/>
          <w:szCs w:val="28"/>
          <w:lang w:bidi="ru-RU"/>
        </w:rPr>
        <w:softHyphen/>
        <w:t>ходная информация по объекту оценки и объектам-аналогам приведена в табл. 6. По мнению профессиональных участников рынка недвижимости (экспертов) худшее по сравнению с объектом оценки местоположение оценивается на 100 000 долл. дешевле; худшее по сравнению с объектом оценки качество отделки - на 50 000 долл. дешевле; отсутствие гаража приводит к уменьшению стоимости жилого дома на 70 000 долл.</w:t>
      </w:r>
    </w:p>
    <w:p w:rsidR="00F02BC1" w:rsidRPr="0045590C" w:rsidRDefault="00F02BC1"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 результате исследований рынка недвижимости установлено, что на да</w:t>
      </w:r>
      <w:r w:rsidRPr="0045590C">
        <w:rPr>
          <w:rFonts w:ascii="Times New Roman" w:eastAsia="Times New Roman" w:hAnsi="Times New Roman" w:cs="Times New Roman"/>
          <w:color w:val="000000"/>
          <w:sz w:val="28"/>
          <w:szCs w:val="28"/>
          <w:lang w:bidi="ru-RU"/>
        </w:rPr>
        <w:softHyphen/>
        <w:t>ту оценки рост стоимости объектов-аналогов составляет 1% в месяц по схеме начисления сложных процентов.</w:t>
      </w:r>
    </w:p>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6 - Исходная информация по объекту оценки и объектам-аналогам</w:t>
      </w:r>
    </w:p>
    <w:tbl>
      <w:tblPr>
        <w:tblOverlap w:val="never"/>
        <w:tblW w:w="0" w:type="auto"/>
        <w:jc w:val="center"/>
        <w:tblLayout w:type="fixed"/>
        <w:tblCellMar>
          <w:left w:w="10" w:type="dxa"/>
          <w:right w:w="10" w:type="dxa"/>
        </w:tblCellMar>
        <w:tblLook w:val="04A0"/>
      </w:tblPr>
      <w:tblGrid>
        <w:gridCol w:w="2026"/>
        <w:gridCol w:w="926"/>
        <w:gridCol w:w="1330"/>
        <w:gridCol w:w="1330"/>
        <w:gridCol w:w="1330"/>
        <w:gridCol w:w="1354"/>
        <w:gridCol w:w="1378"/>
      </w:tblGrid>
      <w:tr w:rsidR="00F02BC1" w:rsidRPr="0045590C" w:rsidTr="00F02BC1">
        <w:trPr>
          <w:trHeight w:hRule="exact" w:val="427"/>
          <w:jc w:val="center"/>
        </w:trPr>
        <w:tc>
          <w:tcPr>
            <w:tcW w:w="2026" w:type="dxa"/>
            <w:tcBorders>
              <w:top w:val="single" w:sz="4" w:space="0" w:color="auto"/>
              <w:left w:val="single" w:sz="4" w:space="0" w:color="auto"/>
            </w:tcBorders>
            <w:shd w:val="clear" w:color="auto" w:fill="FFFFFF"/>
            <w:vAlign w:val="center"/>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Элемент сравнения</w:t>
            </w:r>
          </w:p>
        </w:tc>
        <w:tc>
          <w:tcPr>
            <w:tcW w:w="926" w:type="dxa"/>
            <w:tcBorders>
              <w:top w:val="single" w:sz="4" w:space="0" w:color="auto"/>
              <w:left w:val="single" w:sz="4" w:space="0" w:color="auto"/>
            </w:tcBorders>
            <w:shd w:val="clear" w:color="auto" w:fill="FFFFFF"/>
            <w:vAlign w:val="center"/>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354"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c>
          <w:tcPr>
            <w:tcW w:w="1378" w:type="dxa"/>
            <w:tcBorders>
              <w:top w:val="single" w:sz="4" w:space="0" w:color="auto"/>
              <w:left w:val="single" w:sz="4" w:space="0" w:color="auto"/>
              <w:right w:val="single" w:sz="4" w:space="0" w:color="auto"/>
            </w:tcBorders>
            <w:shd w:val="clear" w:color="auto" w:fill="FFFFFF"/>
            <w:vAlign w:val="center"/>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w:t>
            </w:r>
          </w:p>
        </w:tc>
      </w:tr>
      <w:tr w:rsidR="00F02BC1" w:rsidRPr="0045590C" w:rsidTr="00F02BC1">
        <w:trPr>
          <w:trHeight w:hRule="exact" w:val="307"/>
          <w:jc w:val="center"/>
        </w:trPr>
        <w:tc>
          <w:tcPr>
            <w:tcW w:w="2026"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926" w:type="dxa"/>
            <w:tcBorders>
              <w:left w:val="single" w:sz="4" w:space="0" w:color="auto"/>
            </w:tcBorders>
            <w:shd w:val="clear" w:color="auto" w:fill="FFFFFF"/>
            <w:vAlign w:val="bottom"/>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оценки</w:t>
            </w:r>
          </w:p>
        </w:tc>
        <w:tc>
          <w:tcPr>
            <w:tcW w:w="1330" w:type="dxa"/>
            <w:tcBorders>
              <w:left w:val="single" w:sz="4" w:space="0" w:color="auto"/>
            </w:tcBorders>
            <w:shd w:val="clear" w:color="auto" w:fill="FFFFFF"/>
            <w:vAlign w:val="bottom"/>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1</w:t>
            </w:r>
          </w:p>
        </w:tc>
        <w:tc>
          <w:tcPr>
            <w:tcW w:w="1330" w:type="dxa"/>
            <w:tcBorders>
              <w:left w:val="single" w:sz="4" w:space="0" w:color="auto"/>
            </w:tcBorders>
            <w:shd w:val="clear" w:color="auto" w:fill="FFFFFF"/>
            <w:vAlign w:val="bottom"/>
          </w:tcPr>
          <w:p w:rsidR="00F02BC1" w:rsidRPr="0045590C" w:rsidRDefault="00F02BC1" w:rsidP="0045590C">
            <w:pPr>
              <w:widowControl w:val="0"/>
              <w:ind w:left="2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2</w:t>
            </w:r>
          </w:p>
        </w:tc>
        <w:tc>
          <w:tcPr>
            <w:tcW w:w="1330" w:type="dxa"/>
            <w:tcBorders>
              <w:left w:val="single" w:sz="4" w:space="0" w:color="auto"/>
            </w:tcBorders>
            <w:shd w:val="clear" w:color="auto" w:fill="FFFFFF"/>
            <w:vAlign w:val="bottom"/>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3</w:t>
            </w:r>
          </w:p>
        </w:tc>
        <w:tc>
          <w:tcPr>
            <w:tcW w:w="1354" w:type="dxa"/>
            <w:tcBorders>
              <w:left w:val="single" w:sz="4" w:space="0" w:color="auto"/>
            </w:tcBorders>
            <w:shd w:val="clear" w:color="auto" w:fill="FFFFFF"/>
            <w:vAlign w:val="bottom"/>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4</w:t>
            </w:r>
          </w:p>
        </w:tc>
        <w:tc>
          <w:tcPr>
            <w:tcW w:w="1378" w:type="dxa"/>
            <w:tcBorders>
              <w:left w:val="single" w:sz="4" w:space="0" w:color="auto"/>
              <w:right w:val="single" w:sz="4" w:space="0" w:color="auto"/>
            </w:tcBorders>
            <w:shd w:val="clear" w:color="auto" w:fill="FFFFFF"/>
            <w:vAlign w:val="bottom"/>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аналог 5</w:t>
            </w:r>
          </w:p>
        </w:tc>
      </w:tr>
      <w:tr w:rsidR="00F02BC1" w:rsidRPr="0045590C" w:rsidTr="00F02BC1">
        <w:trPr>
          <w:trHeight w:hRule="exact" w:val="470"/>
          <w:jc w:val="center"/>
        </w:trPr>
        <w:tc>
          <w:tcPr>
            <w:tcW w:w="2026" w:type="dxa"/>
            <w:tcBorders>
              <w:top w:val="single" w:sz="4" w:space="0" w:color="auto"/>
              <w:left w:val="single" w:sz="4" w:space="0" w:color="auto"/>
            </w:tcBorders>
            <w:shd w:val="clear" w:color="auto" w:fill="FFFFFF"/>
            <w:vAlign w:val="center"/>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Цена сделки, долл.</w:t>
            </w:r>
          </w:p>
        </w:tc>
        <w:tc>
          <w:tcPr>
            <w:tcW w:w="926" w:type="dxa"/>
            <w:tcBorders>
              <w:top w:val="single" w:sz="4" w:space="0" w:color="auto"/>
              <w:left w:val="single" w:sz="4" w:space="0" w:color="auto"/>
            </w:tcBorders>
            <w:shd w:val="clear" w:color="auto" w:fill="FFFFFF"/>
            <w:vAlign w:val="center"/>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2 140 780</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2 495 250</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1 740 000</w:t>
            </w:r>
          </w:p>
        </w:tc>
        <w:tc>
          <w:tcPr>
            <w:tcW w:w="1354" w:type="dxa"/>
            <w:tcBorders>
              <w:top w:val="single" w:sz="4" w:space="0" w:color="auto"/>
              <w:left w:val="single" w:sz="4" w:space="0" w:color="auto"/>
            </w:tcBorders>
            <w:shd w:val="clear" w:color="auto" w:fill="FFFFFF"/>
            <w:vAlign w:val="center"/>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1 543 140</w:t>
            </w:r>
          </w:p>
        </w:tc>
        <w:tc>
          <w:tcPr>
            <w:tcW w:w="1378" w:type="dxa"/>
            <w:tcBorders>
              <w:top w:val="single" w:sz="4" w:space="0" w:color="auto"/>
              <w:left w:val="single" w:sz="4" w:space="0" w:color="auto"/>
              <w:right w:val="single" w:sz="4" w:space="0" w:color="auto"/>
            </w:tcBorders>
            <w:shd w:val="clear" w:color="auto" w:fill="FFFFFF"/>
            <w:vAlign w:val="center"/>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1 199 070</w:t>
            </w:r>
          </w:p>
        </w:tc>
      </w:tr>
      <w:tr w:rsidR="00F02BC1" w:rsidRPr="0045590C" w:rsidTr="00F02BC1">
        <w:trPr>
          <w:trHeight w:hRule="exact" w:val="427"/>
          <w:jc w:val="center"/>
        </w:trPr>
        <w:tc>
          <w:tcPr>
            <w:tcW w:w="2026" w:type="dxa"/>
            <w:tcBorders>
              <w:top w:val="single" w:sz="4" w:space="0" w:color="auto"/>
              <w:left w:val="single" w:sz="4" w:space="0" w:color="auto"/>
            </w:tcBorders>
            <w:shd w:val="clear" w:color="auto" w:fill="FFFFFF"/>
            <w:vAlign w:val="center"/>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Количество квар-</w:t>
            </w:r>
          </w:p>
        </w:tc>
        <w:tc>
          <w:tcPr>
            <w:tcW w:w="926" w:type="dxa"/>
            <w:tcBorders>
              <w:top w:val="single" w:sz="4" w:space="0" w:color="auto"/>
              <w:left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22</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w:t>
            </w:r>
          </w:p>
        </w:tc>
        <w:tc>
          <w:tcPr>
            <w:tcW w:w="1330" w:type="dxa"/>
            <w:tcBorders>
              <w:top w:val="single" w:sz="4" w:space="0" w:color="auto"/>
              <w:left w:val="single" w:sz="4" w:space="0" w:color="auto"/>
            </w:tcBorders>
            <w:shd w:val="clear" w:color="auto" w:fill="FFFFFF"/>
            <w:vAlign w:val="center"/>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w:t>
            </w:r>
          </w:p>
        </w:tc>
        <w:tc>
          <w:tcPr>
            <w:tcW w:w="1330" w:type="dxa"/>
            <w:tcBorders>
              <w:top w:val="single" w:sz="4" w:space="0" w:color="auto"/>
              <w:left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c>
          <w:tcPr>
            <w:tcW w:w="1354" w:type="dxa"/>
            <w:tcBorders>
              <w:top w:val="single" w:sz="4" w:space="0" w:color="auto"/>
              <w:left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18</w:t>
            </w:r>
          </w:p>
        </w:tc>
        <w:tc>
          <w:tcPr>
            <w:tcW w:w="1378" w:type="dxa"/>
            <w:tcBorders>
              <w:top w:val="single" w:sz="4" w:space="0" w:color="auto"/>
              <w:left w:val="single" w:sz="4" w:space="0" w:color="auto"/>
              <w:right w:val="single" w:sz="4" w:space="0" w:color="auto"/>
            </w:tcBorders>
            <w:shd w:val="clear" w:color="auto" w:fill="FFFFFF"/>
            <w:vAlign w:val="center"/>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w:t>
            </w:r>
          </w:p>
        </w:tc>
      </w:tr>
      <w:tr w:rsidR="00F02BC1" w:rsidRPr="0045590C" w:rsidTr="00F02BC1">
        <w:trPr>
          <w:trHeight w:hRule="exact" w:val="302"/>
          <w:jc w:val="center"/>
        </w:trPr>
        <w:tc>
          <w:tcPr>
            <w:tcW w:w="2026" w:type="dxa"/>
            <w:tcBorders>
              <w:left w:val="single" w:sz="4" w:space="0" w:color="auto"/>
            </w:tcBorders>
            <w:shd w:val="clear" w:color="auto" w:fill="FFFFFF"/>
            <w:vAlign w:val="bottom"/>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тир в доме, шт.</w:t>
            </w:r>
          </w:p>
        </w:tc>
        <w:tc>
          <w:tcPr>
            <w:tcW w:w="926"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30"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30"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30"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54" w:type="dxa"/>
            <w:tcBorders>
              <w:lef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78" w:type="dxa"/>
            <w:tcBorders>
              <w:left w:val="single" w:sz="4" w:space="0" w:color="auto"/>
              <w:right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r>
      <w:tr w:rsidR="00F02BC1" w:rsidRPr="0045590C" w:rsidTr="00F02BC1">
        <w:trPr>
          <w:trHeight w:hRule="exact" w:val="418"/>
          <w:jc w:val="center"/>
        </w:trPr>
        <w:tc>
          <w:tcPr>
            <w:tcW w:w="2026" w:type="dxa"/>
            <w:tcBorders>
              <w:top w:val="single" w:sz="4" w:space="0" w:color="auto"/>
              <w:left w:val="single" w:sz="4" w:space="0" w:color="auto"/>
            </w:tcBorders>
            <w:shd w:val="clear" w:color="auto" w:fill="FFFFFF"/>
            <w:vAlign w:val="bottom"/>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Состояние рынка</w:t>
            </w:r>
          </w:p>
        </w:tc>
        <w:tc>
          <w:tcPr>
            <w:tcW w:w="926" w:type="dxa"/>
            <w:tcBorders>
              <w:top w:val="single" w:sz="4" w:space="0" w:color="auto"/>
              <w:left w:val="single" w:sz="4" w:space="0" w:color="auto"/>
            </w:tcBorders>
            <w:shd w:val="clear" w:color="auto" w:fill="FFFFFF"/>
            <w:vAlign w:val="bottom"/>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текущее</w:t>
            </w:r>
          </w:p>
        </w:tc>
        <w:tc>
          <w:tcPr>
            <w:tcW w:w="1330" w:type="dxa"/>
            <w:tcBorders>
              <w:top w:val="single" w:sz="4" w:space="0" w:color="auto"/>
              <w:left w:val="single" w:sz="4" w:space="0" w:color="auto"/>
            </w:tcBorders>
            <w:shd w:val="clear" w:color="auto" w:fill="FFFFFF"/>
            <w:vAlign w:val="bottom"/>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 месяца</w:t>
            </w:r>
          </w:p>
        </w:tc>
        <w:tc>
          <w:tcPr>
            <w:tcW w:w="1330" w:type="dxa"/>
            <w:tcBorders>
              <w:top w:val="single" w:sz="4" w:space="0" w:color="auto"/>
              <w:left w:val="single" w:sz="4" w:space="0" w:color="auto"/>
            </w:tcBorders>
            <w:shd w:val="clear" w:color="auto" w:fill="FFFFFF"/>
            <w:vAlign w:val="bottom"/>
          </w:tcPr>
          <w:p w:rsidR="00F02BC1" w:rsidRPr="0045590C" w:rsidRDefault="00F02BC1" w:rsidP="0045590C">
            <w:pPr>
              <w:widowControl w:val="0"/>
              <w:ind w:left="2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5 месяцев</w:t>
            </w:r>
          </w:p>
        </w:tc>
        <w:tc>
          <w:tcPr>
            <w:tcW w:w="1330" w:type="dxa"/>
            <w:tcBorders>
              <w:top w:val="single" w:sz="4" w:space="0" w:color="auto"/>
              <w:left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текущее</w:t>
            </w:r>
          </w:p>
        </w:tc>
        <w:tc>
          <w:tcPr>
            <w:tcW w:w="1354" w:type="dxa"/>
            <w:tcBorders>
              <w:top w:val="single" w:sz="4" w:space="0" w:color="auto"/>
              <w:left w:val="single" w:sz="4" w:space="0" w:color="auto"/>
            </w:tcBorders>
            <w:shd w:val="clear" w:color="auto" w:fill="FFFFFF"/>
            <w:vAlign w:val="bottom"/>
          </w:tcPr>
          <w:p w:rsidR="00F02BC1" w:rsidRPr="0045590C" w:rsidRDefault="00F02BC1" w:rsidP="0045590C">
            <w:pPr>
              <w:widowControl w:val="0"/>
              <w:ind w:left="24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 месяца</w:t>
            </w:r>
          </w:p>
        </w:tc>
        <w:tc>
          <w:tcPr>
            <w:tcW w:w="1378" w:type="dxa"/>
            <w:tcBorders>
              <w:top w:val="single" w:sz="4" w:space="0" w:color="auto"/>
              <w:left w:val="single" w:sz="4" w:space="0" w:color="auto"/>
              <w:right w:val="single" w:sz="4" w:space="0" w:color="auto"/>
            </w:tcBorders>
            <w:shd w:val="clear" w:color="auto" w:fill="FFFFFF"/>
            <w:vAlign w:val="bottom"/>
          </w:tcPr>
          <w:p w:rsidR="00F02BC1" w:rsidRPr="0045590C" w:rsidRDefault="00F02BC1" w:rsidP="0045590C">
            <w:pPr>
              <w:widowControl w:val="0"/>
              <w:ind w:left="2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8 месяцев</w:t>
            </w:r>
          </w:p>
        </w:tc>
      </w:tr>
      <w:tr w:rsidR="00F02BC1" w:rsidRPr="0045590C" w:rsidTr="00F02BC1">
        <w:trPr>
          <w:trHeight w:hRule="exact" w:val="322"/>
          <w:jc w:val="center"/>
        </w:trPr>
        <w:tc>
          <w:tcPr>
            <w:tcW w:w="2026" w:type="dxa"/>
            <w:tcBorders>
              <w:left w:val="single" w:sz="4" w:space="0" w:color="auto"/>
              <w:bottom w:val="single" w:sz="4" w:space="0" w:color="auto"/>
            </w:tcBorders>
            <w:shd w:val="clear" w:color="auto" w:fill="FFFFFF"/>
            <w:vAlign w:val="bottom"/>
          </w:tcPr>
          <w:p w:rsidR="00F02BC1" w:rsidRPr="0045590C" w:rsidRDefault="00F02BC1"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(время продажи)</w:t>
            </w:r>
          </w:p>
        </w:tc>
        <w:tc>
          <w:tcPr>
            <w:tcW w:w="926" w:type="dxa"/>
            <w:tcBorders>
              <w:left w:val="single" w:sz="4" w:space="0" w:color="auto"/>
              <w:bottom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30" w:type="dxa"/>
            <w:tcBorders>
              <w:left w:val="single" w:sz="4" w:space="0" w:color="auto"/>
              <w:bottom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назад</w:t>
            </w:r>
          </w:p>
        </w:tc>
        <w:tc>
          <w:tcPr>
            <w:tcW w:w="1330" w:type="dxa"/>
            <w:tcBorders>
              <w:left w:val="single" w:sz="4" w:space="0" w:color="auto"/>
              <w:bottom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назад</w:t>
            </w:r>
          </w:p>
        </w:tc>
        <w:tc>
          <w:tcPr>
            <w:tcW w:w="1330" w:type="dxa"/>
            <w:tcBorders>
              <w:left w:val="single" w:sz="4" w:space="0" w:color="auto"/>
              <w:bottom w:val="single" w:sz="4" w:space="0" w:color="auto"/>
            </w:tcBorders>
            <w:shd w:val="clear" w:color="auto" w:fill="FFFFFF"/>
          </w:tcPr>
          <w:p w:rsidR="00F02BC1" w:rsidRPr="0045590C" w:rsidRDefault="00F02BC1" w:rsidP="0045590C">
            <w:pPr>
              <w:widowControl w:val="0"/>
              <w:rPr>
                <w:rFonts w:ascii="Times New Roman" w:eastAsia="Courier New" w:hAnsi="Times New Roman" w:cs="Times New Roman"/>
                <w:color w:val="000000"/>
                <w:sz w:val="28"/>
                <w:szCs w:val="28"/>
                <w:lang w:bidi="ru-RU"/>
              </w:rPr>
            </w:pPr>
          </w:p>
        </w:tc>
        <w:tc>
          <w:tcPr>
            <w:tcW w:w="1354" w:type="dxa"/>
            <w:tcBorders>
              <w:left w:val="single" w:sz="4" w:space="0" w:color="auto"/>
              <w:bottom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назад</w:t>
            </w:r>
          </w:p>
        </w:tc>
        <w:tc>
          <w:tcPr>
            <w:tcW w:w="1378" w:type="dxa"/>
            <w:tcBorders>
              <w:left w:val="single" w:sz="4" w:space="0" w:color="auto"/>
              <w:bottom w:val="single" w:sz="4" w:space="0" w:color="auto"/>
              <w:right w:val="single" w:sz="4" w:space="0" w:color="auto"/>
            </w:tcBorders>
            <w:shd w:val="clear" w:color="auto" w:fill="FFFFFF"/>
            <w:vAlign w:val="bottom"/>
          </w:tcPr>
          <w:p w:rsidR="00F02BC1" w:rsidRPr="0045590C" w:rsidRDefault="00F02BC1"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назад</w:t>
            </w:r>
          </w:p>
        </w:tc>
      </w:tr>
    </w:tbl>
    <w:p w:rsidR="002C21F3" w:rsidRPr="0045590C" w:rsidRDefault="002C21F3" w:rsidP="0045590C">
      <w:pPr>
        <w:autoSpaceDE w:val="0"/>
        <w:autoSpaceDN w:val="0"/>
        <w:adjustRightInd w:val="0"/>
        <w:rPr>
          <w:rFonts w:ascii="Times New Roman" w:eastAsiaTheme="minorHAnsi" w:hAnsi="Times New Roman" w:cs="Times New Roman"/>
          <w:b/>
          <w:bCs/>
          <w:iCs/>
          <w:color w:val="000000"/>
          <w:sz w:val="28"/>
          <w:szCs w:val="28"/>
          <w:lang w:eastAsia="en-US"/>
        </w:rPr>
      </w:pPr>
    </w:p>
    <w:p w:rsidR="009F63F4" w:rsidRPr="0045590C" w:rsidRDefault="009F63F4" w:rsidP="0045590C">
      <w:pPr>
        <w:autoSpaceDE w:val="0"/>
        <w:autoSpaceDN w:val="0"/>
        <w:adjustRightInd w:val="0"/>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b/>
          <w:bCs/>
          <w:iCs/>
          <w:color w:val="000000"/>
          <w:sz w:val="28"/>
          <w:szCs w:val="28"/>
          <w:lang w:eastAsia="en-US"/>
        </w:rPr>
        <w:t xml:space="preserve">11. </w:t>
      </w:r>
      <w:r w:rsidRPr="0045590C">
        <w:rPr>
          <w:rFonts w:ascii="Times New Roman" w:eastAsiaTheme="minorHAnsi" w:hAnsi="Times New Roman" w:cs="Times New Roman"/>
          <w:color w:val="000000"/>
          <w:sz w:val="28"/>
          <w:szCs w:val="28"/>
          <w:lang w:eastAsia="en-US"/>
        </w:rPr>
        <w:t xml:space="preserve">Имеются следующие данные рыночных продаж. </w:t>
      </w:r>
    </w:p>
    <w:p w:rsidR="009F63F4" w:rsidRPr="0045590C" w:rsidRDefault="009F63F4" w:rsidP="0045590C">
      <w:pPr>
        <w:autoSpaceDE w:val="0"/>
        <w:autoSpaceDN w:val="0"/>
        <w:adjustRightInd w:val="0"/>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color w:val="000000"/>
          <w:sz w:val="28"/>
          <w:szCs w:val="28"/>
          <w:lang w:eastAsia="en-US"/>
        </w:rPr>
        <w:t>Таблица 7 - Исходная информация по объекту оценки и объектам-аналогам</w:t>
      </w:r>
    </w:p>
    <w:tbl>
      <w:tblPr>
        <w:tblStyle w:val="3f"/>
        <w:tblW w:w="0" w:type="auto"/>
        <w:tblLook w:val="04A0"/>
      </w:tblPr>
      <w:tblGrid>
        <w:gridCol w:w="2776"/>
        <w:gridCol w:w="1697"/>
        <w:gridCol w:w="1697"/>
        <w:gridCol w:w="1697"/>
        <w:gridCol w:w="1697"/>
      </w:tblGrid>
      <w:tr w:rsidR="009F63F4" w:rsidRPr="0045590C" w:rsidTr="00457467">
        <w:tc>
          <w:tcPr>
            <w:tcW w:w="3227" w:type="dxa"/>
          </w:tcPr>
          <w:p w:rsidR="009F63F4" w:rsidRPr="0045590C" w:rsidRDefault="009F63F4" w:rsidP="0045590C">
            <w:pPr>
              <w:autoSpaceDE w:val="0"/>
              <w:autoSpaceDN w:val="0"/>
              <w:adjustRightInd w:val="0"/>
              <w:rPr>
                <w:rFonts w:ascii="Times New Roman" w:hAnsi="Times New Roman" w:cs="Times New Roman"/>
                <w:color w:val="000000"/>
                <w:sz w:val="28"/>
                <w:szCs w:val="28"/>
              </w:rPr>
            </w:pP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Объект 1</w:t>
            </w:r>
          </w:p>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ОС1</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Объект 2</w:t>
            </w:r>
          </w:p>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ОС2</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Объект 3</w:t>
            </w:r>
          </w:p>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ОС3</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Объект 4</w:t>
            </w:r>
          </w:p>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bCs/>
                <w:color w:val="000000"/>
                <w:sz w:val="28"/>
                <w:szCs w:val="28"/>
              </w:rPr>
              <w:t>ОС4</w:t>
            </w:r>
          </w:p>
        </w:tc>
      </w:tr>
      <w:tr w:rsidR="009F63F4" w:rsidRPr="0045590C" w:rsidTr="00457467">
        <w:tc>
          <w:tcPr>
            <w:tcW w:w="3227" w:type="dxa"/>
          </w:tcPr>
          <w:p w:rsidR="009F63F4" w:rsidRPr="0045590C" w:rsidRDefault="009F63F4" w:rsidP="0045590C">
            <w:pPr>
              <w:autoSpaceDE w:val="0"/>
              <w:autoSpaceDN w:val="0"/>
              <w:adjustRightInd w:val="0"/>
              <w:rPr>
                <w:rFonts w:ascii="Times New Roman" w:hAnsi="Times New Roman" w:cs="Times New Roman"/>
                <w:color w:val="000000"/>
                <w:sz w:val="28"/>
                <w:szCs w:val="28"/>
                <w:vertAlign w:val="superscript"/>
              </w:rPr>
            </w:pPr>
            <w:r w:rsidRPr="0045590C">
              <w:rPr>
                <w:rFonts w:ascii="Times New Roman" w:hAnsi="Times New Roman" w:cs="Times New Roman"/>
                <w:color w:val="000000"/>
                <w:sz w:val="28"/>
                <w:szCs w:val="28"/>
              </w:rPr>
              <w:t>Площадь, м</w:t>
            </w:r>
            <w:r w:rsidRPr="0045590C">
              <w:rPr>
                <w:rFonts w:ascii="Times New Roman" w:hAnsi="Times New Roman" w:cs="Times New Roman"/>
                <w:color w:val="000000"/>
                <w:sz w:val="28"/>
                <w:szCs w:val="28"/>
                <w:vertAlign w:val="superscript"/>
              </w:rPr>
              <w:t>2</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1 000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1 000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1 200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1 200</w:t>
            </w:r>
          </w:p>
        </w:tc>
      </w:tr>
      <w:tr w:rsidR="009F63F4" w:rsidRPr="0045590C" w:rsidTr="00457467">
        <w:tc>
          <w:tcPr>
            <w:tcW w:w="3227" w:type="dxa"/>
          </w:tcPr>
          <w:p w:rsidR="009F63F4" w:rsidRPr="0045590C" w:rsidRDefault="009F63F4" w:rsidP="0045590C">
            <w:pPr>
              <w:autoSpaceDE w:val="0"/>
              <w:autoSpaceDN w:val="0"/>
              <w:adjustRightInd w:val="0"/>
              <w:rPr>
                <w:rFonts w:ascii="Times New Roman" w:hAnsi="Times New Roman" w:cs="Times New Roman"/>
                <w:color w:val="000000"/>
                <w:sz w:val="28"/>
                <w:szCs w:val="28"/>
              </w:rPr>
            </w:pPr>
            <w:r w:rsidRPr="0045590C">
              <w:rPr>
                <w:rFonts w:ascii="Times New Roman" w:hAnsi="Times New Roman" w:cs="Times New Roman"/>
                <w:color w:val="000000"/>
                <w:sz w:val="28"/>
                <w:szCs w:val="28"/>
              </w:rPr>
              <w:t xml:space="preserve">Гараж </w:t>
            </w:r>
          </w:p>
          <w:p w:rsidR="009F63F4" w:rsidRPr="0045590C" w:rsidRDefault="009F63F4" w:rsidP="0045590C">
            <w:pPr>
              <w:autoSpaceDE w:val="0"/>
              <w:autoSpaceDN w:val="0"/>
              <w:adjustRightInd w:val="0"/>
              <w:rPr>
                <w:rFonts w:ascii="Times New Roman" w:hAnsi="Times New Roman" w:cs="Times New Roman"/>
                <w:color w:val="000000"/>
                <w:sz w:val="28"/>
                <w:szCs w:val="28"/>
              </w:rPr>
            </w:pPr>
            <w:r w:rsidRPr="0045590C">
              <w:rPr>
                <w:rFonts w:ascii="Times New Roman" w:hAnsi="Times New Roman" w:cs="Times New Roman"/>
                <w:color w:val="000000"/>
                <w:sz w:val="28"/>
                <w:szCs w:val="28"/>
              </w:rPr>
              <w:t>(кол-во машин</w:t>
            </w:r>
            <w:r w:rsidR="002C4B7E" w:rsidRPr="0045590C">
              <w:rPr>
                <w:rFonts w:ascii="Times New Roman" w:hAnsi="Times New Roman" w:cs="Times New Roman"/>
                <w:color w:val="000000"/>
                <w:sz w:val="28"/>
                <w:szCs w:val="28"/>
              </w:rPr>
              <w:t>н</w:t>
            </w:r>
            <w:r w:rsidRPr="0045590C">
              <w:rPr>
                <w:rFonts w:ascii="Times New Roman" w:hAnsi="Times New Roman" w:cs="Times New Roman"/>
                <w:color w:val="000000"/>
                <w:sz w:val="28"/>
                <w:szCs w:val="28"/>
              </w:rPr>
              <w:t>о</w:t>
            </w:r>
            <w:r w:rsidR="002C4B7E" w:rsidRPr="0045590C">
              <w:rPr>
                <w:rFonts w:ascii="Times New Roman" w:hAnsi="Times New Roman" w:cs="Times New Roman"/>
                <w:color w:val="000000"/>
                <w:sz w:val="28"/>
                <w:szCs w:val="28"/>
              </w:rPr>
              <w:t>-</w:t>
            </w:r>
            <w:r w:rsidRPr="0045590C">
              <w:rPr>
                <w:rFonts w:ascii="Times New Roman" w:hAnsi="Times New Roman" w:cs="Times New Roman"/>
                <w:color w:val="000000"/>
                <w:sz w:val="28"/>
                <w:szCs w:val="28"/>
              </w:rPr>
              <w:t>мест)</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2</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2</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2</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1</w:t>
            </w:r>
          </w:p>
        </w:tc>
      </w:tr>
      <w:tr w:rsidR="009F63F4" w:rsidRPr="0045590C" w:rsidTr="00457467">
        <w:tc>
          <w:tcPr>
            <w:tcW w:w="3227" w:type="dxa"/>
          </w:tcPr>
          <w:p w:rsidR="009F63F4" w:rsidRPr="0045590C" w:rsidRDefault="009F63F4" w:rsidP="0045590C">
            <w:pPr>
              <w:autoSpaceDE w:val="0"/>
              <w:autoSpaceDN w:val="0"/>
              <w:adjustRightInd w:val="0"/>
              <w:rPr>
                <w:rFonts w:ascii="Times New Roman" w:hAnsi="Times New Roman" w:cs="Times New Roman"/>
                <w:color w:val="000000"/>
                <w:sz w:val="28"/>
                <w:szCs w:val="28"/>
              </w:rPr>
            </w:pPr>
            <w:r w:rsidRPr="0045590C">
              <w:rPr>
                <w:rFonts w:ascii="Times New Roman" w:hAnsi="Times New Roman" w:cs="Times New Roman"/>
                <w:color w:val="000000"/>
                <w:sz w:val="28"/>
                <w:szCs w:val="28"/>
              </w:rPr>
              <w:t>Камин</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есть</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нет</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есть</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нет</w:t>
            </w:r>
          </w:p>
        </w:tc>
      </w:tr>
      <w:tr w:rsidR="009F63F4" w:rsidRPr="0045590C" w:rsidTr="00457467">
        <w:tc>
          <w:tcPr>
            <w:tcW w:w="3227" w:type="dxa"/>
          </w:tcPr>
          <w:p w:rsidR="009F63F4" w:rsidRPr="0045590C" w:rsidRDefault="009F63F4" w:rsidP="0045590C">
            <w:pPr>
              <w:autoSpaceDE w:val="0"/>
              <w:autoSpaceDN w:val="0"/>
              <w:adjustRightInd w:val="0"/>
              <w:rPr>
                <w:rFonts w:ascii="Times New Roman" w:hAnsi="Times New Roman" w:cs="Times New Roman"/>
                <w:color w:val="000000"/>
                <w:sz w:val="28"/>
                <w:szCs w:val="28"/>
              </w:rPr>
            </w:pPr>
            <w:r w:rsidRPr="0045590C">
              <w:rPr>
                <w:rFonts w:ascii="Times New Roman" w:hAnsi="Times New Roman" w:cs="Times New Roman"/>
                <w:color w:val="000000"/>
                <w:sz w:val="28"/>
                <w:szCs w:val="28"/>
              </w:rPr>
              <w:t>Цена продажи, $</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78 000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76 500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83 000</w:t>
            </w:r>
          </w:p>
        </w:tc>
        <w:tc>
          <w:tcPr>
            <w:tcW w:w="1900" w:type="dxa"/>
          </w:tcPr>
          <w:p w:rsidR="009F63F4" w:rsidRPr="0045590C" w:rsidRDefault="009F63F4" w:rsidP="0045590C">
            <w:pPr>
              <w:autoSpaceDE w:val="0"/>
              <w:autoSpaceDN w:val="0"/>
              <w:adjustRightInd w:val="0"/>
              <w:jc w:val="center"/>
              <w:rPr>
                <w:rFonts w:ascii="Times New Roman" w:hAnsi="Times New Roman" w:cs="Times New Roman"/>
                <w:color w:val="000000"/>
                <w:sz w:val="28"/>
                <w:szCs w:val="28"/>
              </w:rPr>
            </w:pPr>
            <w:r w:rsidRPr="0045590C">
              <w:rPr>
                <w:rFonts w:ascii="Times New Roman" w:hAnsi="Times New Roman" w:cs="Times New Roman"/>
                <w:color w:val="000000"/>
                <w:sz w:val="28"/>
                <w:szCs w:val="28"/>
              </w:rPr>
              <w:t>80 000</w:t>
            </w:r>
          </w:p>
        </w:tc>
      </w:tr>
    </w:tbl>
    <w:p w:rsidR="009F63F4" w:rsidRPr="0045590C" w:rsidRDefault="009F63F4" w:rsidP="0045590C">
      <w:pPr>
        <w:autoSpaceDE w:val="0"/>
        <w:autoSpaceDN w:val="0"/>
        <w:adjustRightInd w:val="0"/>
        <w:jc w:val="both"/>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color w:val="000000"/>
          <w:sz w:val="28"/>
          <w:szCs w:val="28"/>
          <w:lang w:eastAsia="en-US"/>
        </w:rPr>
        <w:t>Выполнив анализ рыночных данных, определить корректировку на разницу в площади, а также корректировку на разницу количества мест в гараже и на наличие камина.</w:t>
      </w:r>
    </w:p>
    <w:p w:rsidR="009F63F4" w:rsidRPr="0045590C" w:rsidRDefault="009F63F4" w:rsidP="0045590C">
      <w:pPr>
        <w:autoSpaceDE w:val="0"/>
        <w:autoSpaceDN w:val="0"/>
        <w:adjustRightInd w:val="0"/>
        <w:jc w:val="both"/>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b/>
          <w:bCs/>
          <w:color w:val="000000"/>
          <w:sz w:val="28"/>
          <w:szCs w:val="28"/>
          <w:lang w:eastAsia="en-US"/>
        </w:rPr>
        <w:t xml:space="preserve">12. </w:t>
      </w:r>
      <w:r w:rsidRPr="0045590C">
        <w:rPr>
          <w:rFonts w:ascii="Times New Roman" w:eastAsiaTheme="minorHAnsi" w:hAnsi="Times New Roman" w:cs="Times New Roman"/>
          <w:color w:val="000000"/>
          <w:sz w:val="28"/>
          <w:szCs w:val="28"/>
          <w:lang w:eastAsia="en-US"/>
        </w:rPr>
        <w:t xml:space="preserve">Требуется определить наиболее вероятную цену продажи углового лота № 25 в 10 000 кв. м, расположенного на Южной стороне Хорошей улицы. Известна следующая информация о продажах земельных участков. </w:t>
      </w:r>
    </w:p>
    <w:p w:rsidR="009F63F4" w:rsidRPr="0045590C" w:rsidRDefault="009F63F4" w:rsidP="0045590C">
      <w:pPr>
        <w:autoSpaceDE w:val="0"/>
        <w:autoSpaceDN w:val="0"/>
        <w:adjustRightInd w:val="0"/>
        <w:jc w:val="both"/>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color w:val="000000"/>
          <w:sz w:val="28"/>
          <w:szCs w:val="28"/>
          <w:lang w:eastAsia="en-US"/>
        </w:rPr>
        <w:lastRenderedPageBreak/>
        <w:t>Таблица 8 - Исходная информация по объекту оценки и объектам-аналогам</w:t>
      </w:r>
    </w:p>
    <w:tbl>
      <w:tblPr>
        <w:tblStyle w:val="2d"/>
        <w:tblpPr w:leftFromText="180" w:rightFromText="180" w:vertAnchor="text" w:horzAnchor="margin" w:tblpY="204"/>
        <w:tblW w:w="9874" w:type="dxa"/>
        <w:tblLayout w:type="fixed"/>
        <w:tblLook w:val="0000"/>
      </w:tblPr>
      <w:tblGrid>
        <w:gridCol w:w="4937"/>
        <w:gridCol w:w="4937"/>
      </w:tblGrid>
      <w:tr w:rsidR="002C4B7E" w:rsidRPr="0045590C" w:rsidTr="002C4B7E">
        <w:trPr>
          <w:trHeight w:val="1168"/>
        </w:trPr>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b/>
                <w:bCs/>
                <w:color w:val="000000"/>
                <w:sz w:val="28"/>
                <w:szCs w:val="28"/>
              </w:rPr>
              <w:t xml:space="preserve">Продажа 1 – Лот 36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Размер лота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за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Дата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Местоположение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Расположение в блоке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Предыдущая продажа </w:t>
            </w:r>
          </w:p>
        </w:tc>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$20 000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10 000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$2,00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 месяца назад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Южная сторона Хорошей улицы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Угловой лот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12 месяцев назад, продано за $19 000 </w:t>
            </w:r>
          </w:p>
        </w:tc>
      </w:tr>
      <w:tr w:rsidR="002C4B7E" w:rsidRPr="0045590C" w:rsidTr="002C4B7E">
        <w:trPr>
          <w:trHeight w:val="1010"/>
        </w:trPr>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b/>
                <w:bCs/>
                <w:color w:val="000000"/>
                <w:sz w:val="28"/>
                <w:szCs w:val="28"/>
              </w:rPr>
              <w:t xml:space="preserve">Продажа 2 – Лот 55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Размер лота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за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Дата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Местоположение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Расположение в блоке </w:t>
            </w:r>
          </w:p>
        </w:tc>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$22 500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10 000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$2,25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 месяца назад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Южная сторона Лучшей улицы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Угловой лот </w:t>
            </w:r>
          </w:p>
        </w:tc>
      </w:tr>
      <w:tr w:rsidR="002C4B7E" w:rsidRPr="0045590C" w:rsidTr="002C4B7E">
        <w:trPr>
          <w:trHeight w:val="1017"/>
        </w:trPr>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b/>
                <w:bCs/>
                <w:color w:val="000000"/>
                <w:sz w:val="28"/>
                <w:szCs w:val="28"/>
              </w:rPr>
              <w:t xml:space="preserve">Продажа 3 – Лот 60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Размер лота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Цена за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Дата продажи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Местоположение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Расположение в блоке </w:t>
            </w:r>
          </w:p>
        </w:tc>
        <w:tc>
          <w:tcPr>
            <w:tcW w:w="4937" w:type="dxa"/>
          </w:tcPr>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$21 000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10 000 кв. м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$2,10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2 месяца назад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Южная сторона Лучшей улицы </w:t>
            </w:r>
          </w:p>
          <w:p w:rsidR="002C4B7E" w:rsidRPr="0045590C" w:rsidRDefault="002C4B7E" w:rsidP="0045590C">
            <w:pPr>
              <w:autoSpaceDE w:val="0"/>
              <w:autoSpaceDN w:val="0"/>
              <w:adjustRightInd w:val="0"/>
              <w:rPr>
                <w:rFonts w:ascii="Times New Roman" w:eastAsiaTheme="minorHAnsi" w:hAnsi="Times New Roman" w:cs="Times New Roman"/>
                <w:color w:val="000000"/>
                <w:sz w:val="28"/>
                <w:szCs w:val="28"/>
              </w:rPr>
            </w:pPr>
            <w:r w:rsidRPr="0045590C">
              <w:rPr>
                <w:rFonts w:ascii="Times New Roman" w:eastAsiaTheme="minorHAnsi" w:hAnsi="Times New Roman" w:cs="Times New Roman"/>
                <w:color w:val="000000"/>
                <w:sz w:val="28"/>
                <w:szCs w:val="28"/>
              </w:rPr>
              <w:t xml:space="preserve">Внутренний лот </w:t>
            </w:r>
          </w:p>
        </w:tc>
      </w:tr>
    </w:tbl>
    <w:p w:rsidR="009F63F4" w:rsidRPr="0045590C" w:rsidRDefault="009F63F4" w:rsidP="0045590C">
      <w:pPr>
        <w:pStyle w:val="a3"/>
        <w:ind w:left="735"/>
        <w:rPr>
          <w:rFonts w:ascii="Times New Roman" w:eastAsia="Times New Roman" w:hAnsi="Times New Roman" w:cs="Times New Roman"/>
          <w:sz w:val="28"/>
          <w:szCs w:val="28"/>
        </w:rPr>
      </w:pPr>
    </w:p>
    <w:p w:rsidR="009F63F4" w:rsidRPr="0045590C" w:rsidRDefault="009F63F4" w:rsidP="0045590C">
      <w:pPr>
        <w:pStyle w:val="a3"/>
        <w:numPr>
          <w:ilvl w:val="0"/>
          <w:numId w:val="95"/>
        </w:numPr>
        <w:ind w:left="0"/>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Известна следующая информация по рыночным продажам:</w:t>
      </w:r>
    </w:p>
    <w:p w:rsidR="002C21F3" w:rsidRPr="0045590C" w:rsidRDefault="002C21F3" w:rsidP="0045590C">
      <w:pPr>
        <w:rPr>
          <w:rFonts w:ascii="Times New Roman" w:eastAsia="Times New Roman" w:hAnsi="Times New Roman" w:cs="Times New Roman"/>
          <w:sz w:val="28"/>
          <w:szCs w:val="28"/>
        </w:rPr>
      </w:pPr>
    </w:p>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9 - Исходная информация по объекту оценки и объектам-аналогам</w:t>
      </w:r>
    </w:p>
    <w:tbl>
      <w:tblPr>
        <w:tblStyle w:val="2d"/>
        <w:tblW w:w="9965" w:type="dxa"/>
        <w:tblLook w:val="04A0"/>
      </w:tblPr>
      <w:tblGrid>
        <w:gridCol w:w="3745"/>
        <w:gridCol w:w="1555"/>
        <w:gridCol w:w="1555"/>
        <w:gridCol w:w="1555"/>
        <w:gridCol w:w="1555"/>
      </w:tblGrid>
      <w:tr w:rsidR="009F63F4" w:rsidRPr="0045590C" w:rsidTr="009F63F4">
        <w:trPr>
          <w:trHeight w:val="330"/>
        </w:trPr>
        <w:tc>
          <w:tcPr>
            <w:tcW w:w="0" w:type="auto"/>
            <w:vMerge w:val="restart"/>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Факторы</w:t>
            </w:r>
          </w:p>
        </w:tc>
        <w:tc>
          <w:tcPr>
            <w:tcW w:w="0" w:type="auto"/>
            <w:gridSpan w:val="4"/>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Объекты</w:t>
            </w:r>
          </w:p>
        </w:tc>
      </w:tr>
      <w:tr w:rsidR="009F63F4" w:rsidRPr="0045590C" w:rsidTr="009F63F4">
        <w:trPr>
          <w:trHeight w:val="341"/>
        </w:trPr>
        <w:tc>
          <w:tcPr>
            <w:tcW w:w="0" w:type="auto"/>
            <w:vMerge/>
          </w:tcPr>
          <w:p w:rsidR="009F63F4" w:rsidRPr="0045590C" w:rsidRDefault="009F63F4" w:rsidP="0045590C">
            <w:pPr>
              <w:rPr>
                <w:rFonts w:ascii="Times New Roman" w:eastAsia="Times New Roman" w:hAnsi="Times New Roman" w:cs="Times New Roman"/>
                <w:sz w:val="28"/>
                <w:szCs w:val="28"/>
              </w:rPr>
            </w:pP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r>
      <w:tr w:rsidR="009F63F4" w:rsidRPr="0045590C" w:rsidTr="009F63F4">
        <w:trPr>
          <w:trHeight w:val="318"/>
        </w:trPr>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м</w:t>
            </w:r>
            <w:r w:rsidRPr="0045590C">
              <w:rPr>
                <w:rFonts w:ascii="Times New Roman" w:eastAsia="Times New Roman" w:hAnsi="Times New Roman" w:cs="Times New Roman"/>
                <w:sz w:val="28"/>
                <w:szCs w:val="28"/>
                <w:vertAlign w:val="superscript"/>
              </w:rPr>
              <w:t>2</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200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200</w:t>
            </w:r>
          </w:p>
        </w:tc>
      </w:tr>
      <w:tr w:rsidR="009F63F4" w:rsidRPr="0045590C" w:rsidTr="009F63F4">
        <w:trPr>
          <w:trHeight w:val="330"/>
        </w:trPr>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Сад</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r>
      <w:tr w:rsidR="009F63F4" w:rsidRPr="0045590C" w:rsidTr="009F63F4">
        <w:trPr>
          <w:trHeight w:val="330"/>
        </w:trPr>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Гараж</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r>
      <w:tr w:rsidR="009F63F4" w:rsidRPr="0045590C" w:rsidTr="009F63F4">
        <w:trPr>
          <w:trHeight w:val="341"/>
        </w:trPr>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Цена продажи, $</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32000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30000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45000</w:t>
            </w:r>
          </w:p>
        </w:tc>
        <w:tc>
          <w:tcPr>
            <w:tcW w:w="0" w:type="auto"/>
          </w:tcPr>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40000</w:t>
            </w:r>
          </w:p>
        </w:tc>
      </w:tr>
    </w:tbl>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w:t>
      </w:r>
    </w:p>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Корректировку на разницу в площади.</w:t>
      </w:r>
    </w:p>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Корректировку на наличие сада.</w:t>
      </w:r>
    </w:p>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Корректировку на наличие гаража.</w:t>
      </w:r>
    </w:p>
    <w:p w:rsidR="009F63F4" w:rsidRPr="0045590C" w:rsidRDefault="009F63F4" w:rsidP="0045590C">
      <w:pPr>
        <w:rPr>
          <w:rFonts w:ascii="Times New Roman" w:eastAsia="Times New Roman" w:hAnsi="Times New Roman" w:cs="Times New Roman"/>
          <w:sz w:val="28"/>
          <w:szCs w:val="28"/>
        </w:rPr>
      </w:pPr>
      <w:r w:rsidRPr="0045590C">
        <w:rPr>
          <w:rFonts w:ascii="Times New Roman" w:eastAsia="Times New Roman" w:hAnsi="Times New Roman" w:cs="Times New Roman"/>
          <w:b/>
          <w:color w:val="000000"/>
          <w:sz w:val="28"/>
          <w:szCs w:val="28"/>
        </w:rPr>
        <w:t xml:space="preserve">14. </w:t>
      </w:r>
      <w:r w:rsidRPr="0045590C">
        <w:rPr>
          <w:rFonts w:ascii="Times New Roman" w:eastAsia="Times New Roman" w:hAnsi="Times New Roman" w:cs="Times New Roman"/>
          <w:bCs/>
          <w:sz w:val="28"/>
          <w:szCs w:val="28"/>
        </w:rPr>
        <w:t>Оценить складскую недвижимость.</w:t>
      </w:r>
      <w:r w:rsidR="00CD328B">
        <w:rPr>
          <w:rFonts w:ascii="Times New Roman" w:eastAsia="Times New Roman" w:hAnsi="Times New Roman" w:cs="Times New Roman"/>
          <w:bCs/>
          <w:sz w:val="28"/>
          <w:szCs w:val="28"/>
        </w:rPr>
        <w:t xml:space="preserve"> </w:t>
      </w:r>
      <w:r w:rsidRPr="0045590C">
        <w:rPr>
          <w:rFonts w:ascii="Times New Roman" w:eastAsia="Times New Roman" w:hAnsi="Times New Roman" w:cs="Times New Roman"/>
          <w:sz w:val="28"/>
          <w:szCs w:val="28"/>
        </w:rPr>
        <w:t>Исходные данные: Аналогичный объект был недавно продан за 750 000 у.е. Наличие у объекта-аналога современного складского оборудования делает его дороже оцениваемого объекта на 20%</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DA0DD6" w:rsidRPr="0045590C" w:rsidRDefault="00DA0DD6"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lastRenderedPageBreak/>
        <w:t>Дайте определение сравнительному подходу к оценке стоимости</w:t>
      </w:r>
      <w:r w:rsidR="005E0DC5" w:rsidRPr="0045590C">
        <w:rPr>
          <w:rFonts w:ascii="Times New Roman" w:hAnsi="Times New Roman" w:cs="Times New Roman"/>
          <w:bCs/>
          <w:sz w:val="28"/>
          <w:szCs w:val="28"/>
        </w:rPr>
        <w:t xml:space="preserve"> недвижимости</w:t>
      </w:r>
      <w:r w:rsidRPr="0045590C">
        <w:rPr>
          <w:rFonts w:ascii="Times New Roman" w:hAnsi="Times New Roman" w:cs="Times New Roman"/>
          <w:bCs/>
          <w:sz w:val="28"/>
          <w:szCs w:val="28"/>
        </w:rPr>
        <w:t>.</w:t>
      </w:r>
    </w:p>
    <w:p w:rsidR="00DA0DD6"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Перечислите у</w:t>
      </w:r>
      <w:r w:rsidR="00DA0DD6" w:rsidRPr="0045590C">
        <w:rPr>
          <w:rFonts w:ascii="Times New Roman" w:hAnsi="Times New Roman" w:cs="Times New Roman"/>
          <w:bCs/>
          <w:sz w:val="28"/>
          <w:szCs w:val="28"/>
        </w:rPr>
        <w:t>словия пр</w:t>
      </w:r>
      <w:r w:rsidRPr="0045590C">
        <w:rPr>
          <w:rFonts w:ascii="Times New Roman" w:hAnsi="Times New Roman" w:cs="Times New Roman"/>
          <w:bCs/>
          <w:sz w:val="28"/>
          <w:szCs w:val="28"/>
        </w:rPr>
        <w:t>именения сравнительного подхода.</w:t>
      </w:r>
    </w:p>
    <w:p w:rsidR="00DA0DD6"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Опишите основные требования к аналогу при определении стоимости недвижимости сравнительным подходом.</w:t>
      </w:r>
    </w:p>
    <w:p w:rsidR="00DA0DD6"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Перечислите принципы сравнительного</w:t>
      </w:r>
      <w:r w:rsidR="00DA0DD6" w:rsidRPr="0045590C">
        <w:rPr>
          <w:rFonts w:ascii="Times New Roman" w:hAnsi="Times New Roman" w:cs="Times New Roman"/>
          <w:bCs/>
          <w:sz w:val="28"/>
          <w:szCs w:val="28"/>
        </w:rPr>
        <w:t xml:space="preserve"> подход</w:t>
      </w:r>
      <w:r w:rsidRPr="0045590C">
        <w:rPr>
          <w:rFonts w:ascii="Times New Roman" w:hAnsi="Times New Roman" w:cs="Times New Roman"/>
          <w:bCs/>
          <w:sz w:val="28"/>
          <w:szCs w:val="28"/>
        </w:rPr>
        <w:t>а</w:t>
      </w:r>
      <w:r w:rsidR="00DA0DD6" w:rsidRPr="0045590C">
        <w:rPr>
          <w:rFonts w:ascii="Times New Roman" w:hAnsi="Times New Roman" w:cs="Times New Roman"/>
          <w:bCs/>
          <w:sz w:val="28"/>
          <w:szCs w:val="28"/>
        </w:rPr>
        <w:t>.</w:t>
      </w:r>
    </w:p>
    <w:p w:rsidR="00DA0DD6"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Опишите этапы сравнительного подхода.</w:t>
      </w:r>
    </w:p>
    <w:p w:rsidR="00DA0DD6"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 xml:space="preserve">Как определить </w:t>
      </w:r>
      <w:r w:rsidR="00DA0DD6" w:rsidRPr="0045590C">
        <w:rPr>
          <w:rFonts w:ascii="Times New Roman" w:hAnsi="Times New Roman" w:cs="Times New Roman"/>
          <w:bCs/>
          <w:sz w:val="28"/>
          <w:szCs w:val="28"/>
        </w:rPr>
        <w:t>поправочны</w:t>
      </w:r>
      <w:r w:rsidRPr="0045590C">
        <w:rPr>
          <w:rFonts w:ascii="Times New Roman" w:hAnsi="Times New Roman" w:cs="Times New Roman"/>
          <w:bCs/>
          <w:sz w:val="28"/>
          <w:szCs w:val="28"/>
        </w:rPr>
        <w:t>е коэффициенты?</w:t>
      </w:r>
    </w:p>
    <w:p w:rsidR="00F32127" w:rsidRPr="0045590C" w:rsidRDefault="005E0DC5" w:rsidP="0045590C">
      <w:pPr>
        <w:pStyle w:val="a3"/>
        <w:numPr>
          <w:ilvl w:val="1"/>
          <w:numId w:val="83"/>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Перечислите п</w:t>
      </w:r>
      <w:r w:rsidR="00DA0DD6" w:rsidRPr="0045590C">
        <w:rPr>
          <w:rFonts w:ascii="Times New Roman" w:hAnsi="Times New Roman" w:cs="Times New Roman"/>
          <w:bCs/>
          <w:sz w:val="28"/>
          <w:szCs w:val="28"/>
        </w:rPr>
        <w:t>реимущества</w:t>
      </w:r>
      <w:r w:rsidR="00CD328B">
        <w:rPr>
          <w:rFonts w:ascii="Times New Roman" w:hAnsi="Times New Roman" w:cs="Times New Roman"/>
          <w:bCs/>
          <w:sz w:val="28"/>
          <w:szCs w:val="28"/>
        </w:rPr>
        <w:t xml:space="preserve"> </w:t>
      </w:r>
      <w:r w:rsidRPr="0045590C">
        <w:rPr>
          <w:rFonts w:ascii="Times New Roman" w:hAnsi="Times New Roman" w:cs="Times New Roman"/>
          <w:bCs/>
          <w:sz w:val="28"/>
          <w:szCs w:val="28"/>
        </w:rPr>
        <w:t>и недостатки сравнительного подхода.</w:t>
      </w:r>
      <w:r w:rsidR="00F32127"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 xml:space="preserve">Практическое занятие № </w:t>
      </w:r>
      <w:r w:rsidR="00EA7412" w:rsidRPr="0045590C">
        <w:rPr>
          <w:rFonts w:ascii="Times New Roman" w:eastAsia="Calibri" w:hAnsi="Times New Roman" w:cs="Times New Roman"/>
          <w:b/>
          <w:bCs/>
          <w:sz w:val="28"/>
          <w:szCs w:val="28"/>
          <w:lang w:eastAsia="en-US"/>
        </w:rPr>
        <w:t>35</w:t>
      </w:r>
    </w:p>
    <w:p w:rsidR="00F32127" w:rsidRPr="0045590C" w:rsidRDefault="00FF491A"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стоимости недвижимого имущества методом прямого анализа продаж.</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FF491A" w:rsidRPr="0045590C">
        <w:rPr>
          <w:rFonts w:ascii="Times New Roman" w:hAnsi="Times New Roman" w:cs="Times New Roman"/>
          <w:bCs/>
          <w:sz w:val="28"/>
          <w:szCs w:val="28"/>
        </w:rPr>
        <w:t>Расчет оценочной стоимости объекта недвижимости сравнительным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2C21F3"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color w:val="000000"/>
          <w:sz w:val="28"/>
          <w:szCs w:val="28"/>
          <w:lang w:eastAsia="en-US"/>
        </w:rPr>
        <w:t xml:space="preserve"> изучить более глубоко</w:t>
      </w:r>
      <w:r w:rsidR="002C21F3" w:rsidRPr="0045590C">
        <w:rPr>
          <w:rFonts w:ascii="Times New Roman" w:eastAsia="Calibri" w:hAnsi="Times New Roman" w:cs="Times New Roman"/>
          <w:iCs/>
          <w:color w:val="000000"/>
          <w:sz w:val="28"/>
          <w:szCs w:val="28"/>
          <w:lang w:eastAsia="en-US"/>
        </w:rPr>
        <w:t xml:space="preserve"> методику р</w:t>
      </w:r>
      <w:r w:rsidR="002C21F3" w:rsidRPr="0045590C">
        <w:rPr>
          <w:rFonts w:ascii="Times New Roman" w:hAnsi="Times New Roman" w:cs="Times New Roman"/>
          <w:bCs/>
          <w:sz w:val="28"/>
          <w:szCs w:val="28"/>
        </w:rPr>
        <w:t>асчета стоимости недвижимого имущества методом прямого анализа продаж.</w:t>
      </w:r>
    </w:p>
    <w:p w:rsidR="00F32127" w:rsidRPr="0045590C" w:rsidRDefault="00F32127" w:rsidP="0045590C">
      <w:pPr>
        <w:autoSpaceDE w:val="0"/>
        <w:autoSpaceDN w:val="0"/>
        <w:adjustRightInd w:val="0"/>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«Об оценочной деятельности в РФ».</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 утв . Минэкономразвития России.</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2C5369"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http://www.consultant.ru</w:t>
      </w:r>
    </w:p>
    <w:p w:rsidR="00F32127" w:rsidRPr="0045590C" w:rsidRDefault="002C5369" w:rsidP="0045590C">
      <w:pPr>
        <w:numPr>
          <w:ilvl w:val="0"/>
          <w:numId w:val="3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02BC1" w:rsidRPr="0045590C" w:rsidRDefault="00F02BC1" w:rsidP="0045590C">
      <w:pPr>
        <w:pStyle w:val="a3"/>
        <w:numPr>
          <w:ilvl w:val="0"/>
          <w:numId w:val="96"/>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 величину скорректированной цены проданного относительно оцениваемого склада, если известно что: юрисдикция проданного склада — полное право собственности, обремененное договором аренды (объект полностью сдан до продажи в долгосрочную аренду на 5 лет, сумма контрактов составляет 1 200 тыс. руб.; площадь проданного склада — 4000 кв. м; цена реализации проданного склада — 1 000 тыс. руб.; площадь оцениваемого склада — 3000 кв. м; юрисдикция оцениваемого склада — полное право собственности; анализ местного рынка недвижимости выявил следующие показатели: рыночную арендная плату составляет 125 руб. за 1 кв. м, ставка дисконтирования — 25%.</w:t>
      </w:r>
    </w:p>
    <w:p w:rsidR="00F02BC1" w:rsidRPr="0045590C" w:rsidRDefault="00F02BC1"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2.</w:t>
      </w:r>
      <w:r w:rsidRPr="0045590C">
        <w:rPr>
          <w:rFonts w:ascii="Times New Roman" w:eastAsia="Times New Roman" w:hAnsi="Times New Roman" w:cs="Times New Roman"/>
          <w:sz w:val="28"/>
          <w:szCs w:val="28"/>
        </w:rPr>
        <w:t xml:space="preserve">Определить величину скорректированной цены проданного относительно оцениваемого объекта недвижимости, если известно что: цена реализации проданного объекта — 500 тыс. руб.; вариант финансового расчета по проданному объекту — 200 тыс. руб. покупатель выплатил продавцу на дату регистрации сделки, а остальные 300 тыс. руб. согласно договору между покупателем и продавцом оформлены как ипотечный кредит, полученный покупателем от продавца на 10 лет при ставке 10% годовых на условиях ежемесячного погашения задолженности; площадь проданного и оцениваемого объекта — 1000 кв. м; вариант финансового </w:t>
      </w:r>
      <w:r w:rsidRPr="0045590C">
        <w:rPr>
          <w:rFonts w:ascii="Times New Roman" w:eastAsia="Times New Roman" w:hAnsi="Times New Roman" w:cs="Times New Roman"/>
          <w:sz w:val="28"/>
          <w:szCs w:val="28"/>
        </w:rPr>
        <w:lastRenderedPageBreak/>
        <w:t>расчета по оцениваемому объекту — расчет покупателя с продавцом производится за счет собственных средств и на дату продажи; анализ финансового рынка на дату продажи показал рыночную ставку процента, равную 15.</w:t>
      </w:r>
    </w:p>
    <w:p w:rsidR="00F02BC1" w:rsidRPr="0045590C" w:rsidRDefault="00FF4E52"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3</w:t>
      </w:r>
      <w:r w:rsidR="00F02BC1" w:rsidRPr="0045590C">
        <w:rPr>
          <w:rFonts w:ascii="Times New Roman" w:eastAsia="Times New Roman" w:hAnsi="Times New Roman" w:cs="Times New Roman"/>
          <w:b/>
          <w:bCs/>
          <w:sz w:val="28"/>
          <w:szCs w:val="28"/>
        </w:rPr>
        <w:t>.</w:t>
      </w:r>
      <w:r w:rsidR="00F02BC1" w:rsidRPr="0045590C">
        <w:rPr>
          <w:rFonts w:ascii="Times New Roman" w:eastAsia="Times New Roman" w:hAnsi="Times New Roman" w:cs="Times New Roman"/>
          <w:sz w:val="28"/>
          <w:szCs w:val="28"/>
        </w:rPr>
        <w:t>Определить величину скорректированной цены проданного относительно оцениваемого объекта недвижимости, если известно что: цена реализации проданного объекта — 700 тыс. руб.; время сделки по проданному объекту — 7 месяцев до даты оценки; площадь проданного и оцениваемого объекта — 1000 кв. м; анализ рынка недвижимости показал устойчивую тенденцию роста цен на данный тип недвижимости на 0.5% ежемесячно.</w:t>
      </w:r>
    </w:p>
    <w:p w:rsidR="00F02BC1" w:rsidRPr="0045590C" w:rsidRDefault="00FF4E52"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4</w:t>
      </w:r>
      <w:r w:rsidR="00F02BC1" w:rsidRPr="0045590C">
        <w:rPr>
          <w:rFonts w:ascii="Times New Roman" w:eastAsia="Times New Roman" w:hAnsi="Times New Roman" w:cs="Times New Roman"/>
          <w:b/>
          <w:bCs/>
          <w:sz w:val="28"/>
          <w:szCs w:val="28"/>
        </w:rPr>
        <w:t>.</w:t>
      </w:r>
      <w:r w:rsidR="00F02BC1" w:rsidRPr="0045590C">
        <w:rPr>
          <w:rFonts w:ascii="Times New Roman" w:eastAsia="Times New Roman" w:hAnsi="Times New Roman" w:cs="Times New Roman"/>
          <w:sz w:val="28"/>
          <w:szCs w:val="28"/>
        </w:rPr>
        <w:t>Определить стоимость дома с бассейном с использованием техники парного сравнения цен сделок, если известно что: цена реализации аналогичного дома, но без бассейна, — 800 тыс. руб.; на местном рынке зафиксированы следующие сделки c объектами недвижимости:</w:t>
      </w:r>
    </w:p>
    <w:p w:rsidR="00627857" w:rsidRPr="0045590C" w:rsidRDefault="00627857"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1 </w:t>
      </w:r>
      <w:r w:rsidR="008A0731" w:rsidRPr="0045590C">
        <w:rPr>
          <w:rFonts w:ascii="Times New Roman" w:eastAsia="Times New Roman" w:hAnsi="Times New Roman" w:cs="Times New Roman"/>
          <w:sz w:val="28"/>
          <w:szCs w:val="28"/>
        </w:rPr>
        <w:t>–Исходные данные по объектам аналогам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3745"/>
        <w:gridCol w:w="973"/>
        <w:gridCol w:w="973"/>
        <w:gridCol w:w="1176"/>
        <w:gridCol w:w="1248"/>
        <w:gridCol w:w="1383"/>
      </w:tblGrid>
      <w:tr w:rsidR="00F02BC1" w:rsidRPr="0045590C" w:rsidTr="008A0731">
        <w:tc>
          <w:tcPr>
            <w:tcW w:w="384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Показатель</w:t>
            </w:r>
          </w:p>
        </w:tc>
        <w:tc>
          <w:tcPr>
            <w:tcW w:w="5874" w:type="dxa"/>
            <w:gridSpan w:val="5"/>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Сделка, тыс. руб.</w:t>
            </w:r>
          </w:p>
        </w:tc>
      </w:tr>
      <w:tr w:rsidR="00F02BC1" w:rsidRPr="0045590C" w:rsidTr="008A0731">
        <w:tc>
          <w:tcPr>
            <w:tcW w:w="0" w:type="auto"/>
            <w:vMerge/>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r>
      <w:tr w:rsidR="00F02BC1" w:rsidRPr="0045590C" w:rsidTr="008A0731">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Дом с бассейном</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850</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940</w:t>
            </w:r>
          </w:p>
        </w:tc>
        <w:tc>
          <w:tcPr>
            <w:tcW w:w="1201"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880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910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910</w:t>
            </w:r>
          </w:p>
        </w:tc>
      </w:tr>
      <w:tr w:rsidR="00F02BC1" w:rsidRPr="0045590C" w:rsidTr="008A0731">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Дом без бассейна</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690</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785</w:t>
            </w:r>
          </w:p>
        </w:tc>
        <w:tc>
          <w:tcPr>
            <w:tcW w:w="1201"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728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750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745</w:t>
            </w:r>
          </w:p>
        </w:tc>
      </w:tr>
      <w:tr w:rsidR="00F02BC1" w:rsidRPr="0045590C" w:rsidTr="008A0731">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Разница</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160</w:t>
            </w:r>
          </w:p>
        </w:tc>
        <w:tc>
          <w:tcPr>
            <w:tcW w:w="990"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155</w:t>
            </w:r>
          </w:p>
        </w:tc>
        <w:tc>
          <w:tcPr>
            <w:tcW w:w="1201"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152</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160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165</w:t>
            </w:r>
          </w:p>
        </w:tc>
      </w:tr>
    </w:tbl>
    <w:p w:rsidR="00F02BC1" w:rsidRPr="0045590C" w:rsidRDefault="00FF4E52"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b/>
          <w:bCs/>
          <w:color w:val="3E4447"/>
          <w:sz w:val="28"/>
          <w:szCs w:val="28"/>
        </w:rPr>
        <w:t>4</w:t>
      </w:r>
      <w:r w:rsidR="00F02BC1" w:rsidRPr="0045590C">
        <w:rPr>
          <w:rFonts w:ascii="Times New Roman" w:eastAsia="Times New Roman" w:hAnsi="Times New Roman" w:cs="Times New Roman"/>
          <w:b/>
          <w:bCs/>
          <w:color w:val="3E4447"/>
          <w:sz w:val="28"/>
          <w:szCs w:val="28"/>
        </w:rPr>
        <w:t>.</w:t>
      </w:r>
      <w:r w:rsidR="00F02BC1" w:rsidRPr="0045590C">
        <w:rPr>
          <w:rFonts w:ascii="Times New Roman" w:eastAsia="Times New Roman" w:hAnsi="Times New Roman" w:cs="Times New Roman"/>
          <w:sz w:val="28"/>
          <w:szCs w:val="28"/>
        </w:rPr>
        <w:t>Определить стоимость объекта недвижимости, если известно, что на местном рынке зафиксированы следующие сделки c аналогичными объектами недвижимости:</w:t>
      </w:r>
    </w:p>
    <w:p w:rsidR="008A0731" w:rsidRPr="0045590C" w:rsidRDefault="008A0731"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2 – Исходные данные по объектам аналогам</w:t>
      </w:r>
    </w:p>
    <w:tbl>
      <w:tblPr>
        <w:tblW w:w="9891"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4306"/>
        <w:gridCol w:w="1109"/>
        <w:gridCol w:w="1109"/>
        <w:gridCol w:w="1109"/>
        <w:gridCol w:w="1109"/>
        <w:gridCol w:w="1149"/>
      </w:tblGrid>
      <w:tr w:rsidR="00F02BC1" w:rsidRPr="0045590C" w:rsidTr="002203BF">
        <w:trPr>
          <w:trHeight w:val="273"/>
        </w:trPr>
        <w:tc>
          <w:tcPr>
            <w:tcW w:w="430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Показатель</w:t>
            </w:r>
          </w:p>
        </w:tc>
        <w:tc>
          <w:tcPr>
            <w:tcW w:w="558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Значение показателя</w:t>
            </w:r>
          </w:p>
        </w:tc>
      </w:tr>
      <w:tr w:rsidR="00F02BC1" w:rsidRPr="0045590C" w:rsidTr="002203BF">
        <w:trPr>
          <w:trHeight w:val="261"/>
        </w:trPr>
        <w:tc>
          <w:tcPr>
            <w:tcW w:w="430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Месяц от даты оценки</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18</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w:t>
            </w:r>
          </w:p>
        </w:tc>
        <w:tc>
          <w:tcPr>
            <w:tcW w:w="11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w:t>
            </w:r>
          </w:p>
        </w:tc>
      </w:tr>
      <w:tr w:rsidR="00F02BC1" w:rsidRPr="0045590C" w:rsidTr="002203BF">
        <w:trPr>
          <w:trHeight w:val="261"/>
        </w:trPr>
        <w:tc>
          <w:tcPr>
            <w:tcW w:w="430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Сделка, тыс. руб.</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240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240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270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270</w:t>
            </w:r>
          </w:p>
        </w:tc>
        <w:tc>
          <w:tcPr>
            <w:tcW w:w="114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280</w:t>
            </w:r>
          </w:p>
        </w:tc>
      </w:tr>
      <w:tr w:rsidR="00F02BC1" w:rsidRPr="0045590C" w:rsidTr="002203BF">
        <w:trPr>
          <w:trHeight w:val="261"/>
        </w:trPr>
        <w:tc>
          <w:tcPr>
            <w:tcW w:w="430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Месяц от даты оценки</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c>
          <w:tcPr>
            <w:tcW w:w="11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1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r>
      <w:tr w:rsidR="00F02BC1" w:rsidRPr="0045590C" w:rsidTr="002203BF">
        <w:trPr>
          <w:trHeight w:val="273"/>
        </w:trPr>
        <w:tc>
          <w:tcPr>
            <w:tcW w:w="4306"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Сделка, тыс. руб.</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310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330</w:t>
            </w:r>
          </w:p>
        </w:tc>
        <w:tc>
          <w:tcPr>
            <w:tcW w:w="1109"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330</w:t>
            </w:r>
          </w:p>
        </w:tc>
        <w:tc>
          <w:tcPr>
            <w:tcW w:w="1147"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335</w:t>
            </w:r>
          </w:p>
        </w:tc>
      </w:tr>
    </w:tbl>
    <w:p w:rsidR="00F02BC1" w:rsidRPr="0045590C" w:rsidRDefault="00F02BC1"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Результаты подбора регрессионного уравнения и расчет коэффициента определенности приведен </w:t>
      </w:r>
    </w:p>
    <w:p w:rsidR="00F02BC1" w:rsidRPr="0045590C" w:rsidRDefault="000B00F3"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5</w:t>
      </w:r>
      <w:r w:rsidR="00F02BC1" w:rsidRPr="0045590C">
        <w:rPr>
          <w:rFonts w:ascii="Times New Roman" w:eastAsia="Times New Roman" w:hAnsi="Times New Roman" w:cs="Times New Roman"/>
          <w:b/>
          <w:bCs/>
          <w:sz w:val="28"/>
          <w:szCs w:val="28"/>
        </w:rPr>
        <w:t>.</w:t>
      </w:r>
      <w:r w:rsidR="00F02BC1" w:rsidRPr="0045590C">
        <w:rPr>
          <w:rFonts w:ascii="Times New Roman" w:eastAsia="Times New Roman" w:hAnsi="Times New Roman" w:cs="Times New Roman"/>
          <w:sz w:val="28"/>
          <w:szCs w:val="28"/>
        </w:rPr>
        <w:t>Определить стоимость объекта недвижимости (коттеджа), если известны следующие сведения об объекте оценки и объектах-аналогах:</w:t>
      </w:r>
    </w:p>
    <w:p w:rsidR="008A0731" w:rsidRPr="0045590C" w:rsidRDefault="008A0731"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3 – Исходные данные по объектам аналогам</w:t>
      </w:r>
    </w:p>
    <w:tbl>
      <w:tblPr>
        <w:tblW w:w="9831"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3001"/>
        <w:gridCol w:w="1166"/>
        <w:gridCol w:w="1107"/>
        <w:gridCol w:w="1124"/>
        <w:gridCol w:w="1133"/>
        <w:gridCol w:w="1165"/>
        <w:gridCol w:w="1135"/>
      </w:tblGrid>
      <w:tr w:rsidR="008A0731" w:rsidRPr="0045590C" w:rsidTr="002203BF">
        <w:trPr>
          <w:trHeight w:val="322"/>
        </w:trPr>
        <w:tc>
          <w:tcPr>
            <w:tcW w:w="300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Элемент сравнения</w:t>
            </w:r>
          </w:p>
        </w:tc>
        <w:tc>
          <w:tcPr>
            <w:tcW w:w="116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Объект оценки</w:t>
            </w:r>
          </w:p>
        </w:tc>
        <w:tc>
          <w:tcPr>
            <w:tcW w:w="5664"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i/>
                <w:iCs/>
                <w:sz w:val="28"/>
                <w:szCs w:val="28"/>
              </w:rPr>
              <w:t>Объект-аналог</w:t>
            </w:r>
          </w:p>
        </w:tc>
      </w:tr>
      <w:tr w:rsidR="008A0731" w:rsidRPr="0045590C" w:rsidTr="00FD5A6E">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1124"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r>
      <w:tr w:rsidR="008A0731" w:rsidRPr="0045590C" w:rsidTr="00FD5A6E">
        <w:trPr>
          <w:trHeight w:val="19"/>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Сделка, тыс. руб.</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710</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620</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540</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760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570</w:t>
            </w:r>
          </w:p>
        </w:tc>
      </w:tr>
      <w:tr w:rsidR="008A0731" w:rsidRPr="0045590C" w:rsidTr="00FD5A6E">
        <w:trPr>
          <w:trHeight w:val="19"/>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кв. м</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70</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65</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45</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55</w:t>
            </w:r>
          </w:p>
        </w:tc>
      </w:tr>
      <w:tr w:rsidR="008A0731" w:rsidRPr="0045590C" w:rsidTr="00FD5A6E">
        <w:trPr>
          <w:trHeight w:val="161"/>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Число комнат, шт.</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r>
      <w:tr w:rsidR="008A0731" w:rsidRPr="0045590C" w:rsidTr="002203BF">
        <w:trPr>
          <w:trHeight w:val="502"/>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земельного участка, 100 кв. м</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24</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24</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24</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r>
      <w:tr w:rsidR="008A0731" w:rsidRPr="0045590C" w:rsidTr="002203BF">
        <w:trPr>
          <w:trHeight w:val="513"/>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Право собственности</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Обрем.*</w:t>
            </w:r>
            <w:r w:rsidRPr="0045590C">
              <w:rPr>
                <w:rFonts w:ascii="Times New Roman" w:eastAsia="Times New Roman" w:hAnsi="Times New Roman" w:cs="Times New Roman"/>
                <w:sz w:val="28"/>
                <w:szCs w:val="28"/>
              </w:rPr>
              <w:br/>
              <w:t>(-30)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w:t>
            </w:r>
          </w:p>
        </w:tc>
      </w:tr>
      <w:tr w:rsidR="008A0731" w:rsidRPr="0045590C" w:rsidTr="002203BF">
        <w:trPr>
          <w:trHeight w:val="502"/>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Условия финансового расчета</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Нерын.</w:t>
            </w:r>
            <w:r w:rsidRPr="0045590C">
              <w:rPr>
                <w:rFonts w:ascii="Times New Roman" w:eastAsia="Times New Roman" w:hAnsi="Times New Roman" w:cs="Times New Roman"/>
                <w:sz w:val="28"/>
                <w:szCs w:val="28"/>
              </w:rPr>
              <w:br/>
              <w:t>(+80)</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Нерын.</w:t>
            </w:r>
            <w:r w:rsidRPr="0045590C">
              <w:rPr>
                <w:rFonts w:ascii="Times New Roman" w:eastAsia="Times New Roman" w:hAnsi="Times New Roman" w:cs="Times New Roman"/>
                <w:sz w:val="28"/>
                <w:szCs w:val="28"/>
              </w:rPr>
              <w:br/>
              <w:t>(+60)</w:t>
            </w:r>
          </w:p>
        </w:tc>
      </w:tr>
      <w:tr w:rsidR="008A0731" w:rsidRPr="0045590C" w:rsidTr="002203BF">
        <w:trPr>
          <w:trHeight w:val="251"/>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Дата продажи, мес.</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r>
      <w:tr w:rsidR="008A0731" w:rsidRPr="0045590C" w:rsidTr="002203BF">
        <w:trPr>
          <w:trHeight w:val="502"/>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Транспортная доступность</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Лучше</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r>
      <w:tr w:rsidR="008A0731" w:rsidRPr="0045590C" w:rsidTr="002203BF">
        <w:trPr>
          <w:trHeight w:val="262"/>
        </w:trPr>
        <w:tc>
          <w:tcPr>
            <w:tcW w:w="30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Водопровод</w:t>
            </w:r>
          </w:p>
        </w:tc>
        <w:tc>
          <w:tcPr>
            <w:tcW w:w="11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c>
          <w:tcPr>
            <w:tcW w:w="11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c>
          <w:tcPr>
            <w:tcW w:w="11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Нет</w:t>
            </w:r>
          </w:p>
        </w:tc>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45590C" w:rsidRDefault="00F02BC1"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Есть</w:t>
            </w:r>
          </w:p>
        </w:tc>
      </w:tr>
    </w:tbl>
    <w:p w:rsidR="00F02BC1" w:rsidRPr="0045590C" w:rsidRDefault="00F02BC1" w:rsidP="0045590C">
      <w:pPr>
        <w:shd w:val="clear" w:color="auto" w:fill="FFFFFF"/>
        <w:spacing w:before="150" w:after="15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w:t>
      </w:r>
      <w:r w:rsidRPr="0045590C">
        <w:rPr>
          <w:rFonts w:ascii="Times New Roman" w:eastAsia="Times New Roman" w:hAnsi="Times New Roman" w:cs="Times New Roman"/>
          <w:i/>
          <w:iCs/>
          <w:sz w:val="28"/>
          <w:szCs w:val="28"/>
        </w:rPr>
        <w:t>В скобках приведены абсолютные величины завышения (+) или занижения (-) цены продажи объекта аналога относительно объекта оценки.</w:t>
      </w:r>
    </w:p>
    <w:p w:rsidR="00F02BC1" w:rsidRPr="0045590C" w:rsidRDefault="00F02BC1" w:rsidP="0045590C">
      <w:pPr>
        <w:shd w:val="clear" w:color="auto" w:fill="FFFFFF"/>
        <w:spacing w:before="150" w:after="150"/>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6.</w:t>
      </w:r>
      <w:r w:rsidRPr="0045590C">
        <w:rPr>
          <w:rFonts w:ascii="Times New Roman" w:eastAsia="Times New Roman" w:hAnsi="Times New Roman" w:cs="Times New Roman"/>
          <w:sz w:val="28"/>
          <w:szCs w:val="28"/>
        </w:rPr>
        <w:t>Определить стоимость объекта недвижимости (коттеджа), если известны следующие сведения об объекте оценки и объектах-аналогах:</w:t>
      </w:r>
    </w:p>
    <w:p w:rsidR="008A0731" w:rsidRPr="0045590C" w:rsidRDefault="008A0731" w:rsidP="0045590C">
      <w:pPr>
        <w:shd w:val="clear" w:color="auto" w:fill="FFFFFF"/>
        <w:spacing w:before="150" w:after="15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4 – Исходные данные по объектам аналогам</w:t>
      </w:r>
    </w:p>
    <w:tbl>
      <w:tblPr>
        <w:tblW w:w="9773"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3225"/>
        <w:gridCol w:w="1091"/>
        <w:gridCol w:w="1091"/>
        <w:gridCol w:w="1091"/>
        <w:gridCol w:w="1091"/>
        <w:gridCol w:w="1091"/>
        <w:gridCol w:w="1093"/>
      </w:tblGrid>
      <w:tr w:rsidR="008A0731" w:rsidRPr="0045590C" w:rsidTr="008A0731">
        <w:trPr>
          <w:trHeight w:val="311"/>
        </w:trPr>
        <w:tc>
          <w:tcPr>
            <w:tcW w:w="322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i/>
                <w:iCs/>
                <w:sz w:val="24"/>
                <w:szCs w:val="24"/>
              </w:rPr>
              <w:t>Элемент сравнения</w:t>
            </w:r>
          </w:p>
        </w:tc>
        <w:tc>
          <w:tcPr>
            <w:tcW w:w="109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i/>
                <w:iCs/>
                <w:sz w:val="24"/>
                <w:szCs w:val="24"/>
              </w:rPr>
              <w:t>Объект оценки</w:t>
            </w:r>
          </w:p>
        </w:tc>
        <w:tc>
          <w:tcPr>
            <w:tcW w:w="5457"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i/>
                <w:iCs/>
                <w:sz w:val="24"/>
                <w:szCs w:val="24"/>
              </w:rPr>
              <w:t>Объект-аналог</w:t>
            </w:r>
          </w:p>
        </w:tc>
      </w:tr>
      <w:tr w:rsidR="008A0731" w:rsidRPr="0045590C" w:rsidTr="00457467">
        <w:trPr>
          <w:trHeight w:val="346"/>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1</w:t>
            </w:r>
          </w:p>
        </w:tc>
        <w:tc>
          <w:tcPr>
            <w:tcW w:w="1091" w:type="dxa"/>
            <w:tcBorders>
              <w:top w:val="outset" w:sz="6" w:space="0" w:color="auto"/>
              <w:left w:val="outset" w:sz="6" w:space="0" w:color="auto"/>
              <w:bottom w:val="outset" w:sz="6" w:space="0" w:color="auto"/>
              <w:right w:val="outset" w:sz="6" w:space="0" w:color="auto"/>
            </w:tcBorders>
            <w:shd w:val="clear" w:color="auto" w:fill="FFFFFF"/>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2</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3</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4</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center"/>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5</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Сделка, тыс. руб.</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 </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185</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164</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175</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195</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220</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Право собственности</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Обрем.</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Обрем.</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Полн.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Обрем.</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Полн.</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Обрем.</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Условия финансового расчета</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Льгот.</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Льгот.</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Льгот.</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r>
      <w:tr w:rsidR="008A0731" w:rsidRPr="0045590C" w:rsidTr="00457467">
        <w:trPr>
          <w:trHeight w:val="253"/>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Особые условия</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Льгот.</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Рын.</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Время, мес.</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0</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0</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0</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-4</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0</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-4</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Местоположение</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r>
      <w:tr w:rsidR="008A0731" w:rsidRPr="0045590C" w:rsidTr="00457467">
        <w:trPr>
          <w:trHeight w:val="253"/>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Физические характеристики</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r>
      <w:tr w:rsidR="008A0731" w:rsidRPr="0045590C" w:rsidTr="00457467">
        <w:trPr>
          <w:trHeight w:val="484"/>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Экономические характеристики</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Плох.</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Сред.</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Хор.</w:t>
            </w:r>
          </w:p>
        </w:tc>
      </w:tr>
      <w:tr w:rsidR="008A0731" w:rsidRPr="0045590C" w:rsidTr="00457467">
        <w:trPr>
          <w:trHeight w:val="242"/>
        </w:trPr>
        <w:tc>
          <w:tcPr>
            <w:tcW w:w="3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Сервис</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Частич.</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Частич.</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Частич.</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Частич.</w:t>
            </w:r>
          </w:p>
        </w:tc>
        <w:tc>
          <w:tcPr>
            <w:tcW w:w="10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Полн.</w:t>
            </w:r>
          </w:p>
        </w:tc>
        <w:tc>
          <w:tcPr>
            <w:tcW w:w="10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02BC1" w:rsidRPr="003C0540" w:rsidRDefault="00F02BC1" w:rsidP="003C0540">
            <w:pPr>
              <w:ind w:firstLine="0"/>
              <w:jc w:val="both"/>
              <w:rPr>
                <w:rFonts w:ascii="Times New Roman" w:eastAsia="Times New Roman" w:hAnsi="Times New Roman" w:cs="Times New Roman"/>
                <w:sz w:val="24"/>
                <w:szCs w:val="24"/>
              </w:rPr>
            </w:pPr>
            <w:r w:rsidRPr="003C0540">
              <w:rPr>
                <w:rFonts w:ascii="Times New Roman" w:eastAsia="Times New Roman" w:hAnsi="Times New Roman" w:cs="Times New Roman"/>
                <w:sz w:val="24"/>
                <w:szCs w:val="24"/>
              </w:rPr>
              <w:t>Полн.</w:t>
            </w:r>
          </w:p>
        </w:tc>
      </w:tr>
    </w:tbl>
    <w:p w:rsidR="00457467" w:rsidRPr="0045590C" w:rsidRDefault="00457467" w:rsidP="0045590C">
      <w:pPr>
        <w:shd w:val="clear" w:color="auto" w:fill="FFFFFF"/>
        <w:rPr>
          <w:rFonts w:ascii="Times New Roman" w:eastAsia="Calibri" w:hAnsi="Times New Roman" w:cs="Times New Roman"/>
          <w:sz w:val="28"/>
          <w:szCs w:val="28"/>
          <w:lang w:eastAsia="en-US"/>
        </w:rPr>
      </w:pPr>
    </w:p>
    <w:p w:rsidR="00457467" w:rsidRPr="0045590C" w:rsidRDefault="00457467" w:rsidP="0045590C">
      <w:pPr>
        <w:shd w:val="clear" w:color="auto" w:fill="FFFFFF"/>
        <w:ind w:firstLine="709"/>
        <w:jc w:val="both"/>
        <w:rPr>
          <w:rFonts w:ascii="Times New Roman" w:eastAsia="Times New Roman" w:hAnsi="Times New Roman" w:cs="Times New Roman"/>
          <w:color w:val="000000"/>
          <w:sz w:val="28"/>
          <w:szCs w:val="28"/>
        </w:rPr>
      </w:pPr>
      <w:r w:rsidRPr="0045590C">
        <w:rPr>
          <w:rFonts w:ascii="Times New Roman" w:eastAsia="Calibri" w:hAnsi="Times New Roman" w:cs="Times New Roman"/>
          <w:b/>
          <w:sz w:val="28"/>
          <w:szCs w:val="28"/>
          <w:lang w:eastAsia="en-US"/>
        </w:rPr>
        <w:lastRenderedPageBreak/>
        <w:t>7.</w:t>
      </w:r>
      <w:r w:rsidRPr="0045590C">
        <w:rPr>
          <w:rFonts w:ascii="Times New Roman" w:eastAsia="Times New Roman" w:hAnsi="Times New Roman" w:cs="Times New Roman"/>
          <w:iCs/>
          <w:color w:val="000000"/>
          <w:sz w:val="28"/>
          <w:szCs w:val="28"/>
        </w:rPr>
        <w:t>Вгородском микрорайоне жилой застройки требуется обосновать стоимость земельного участка, на котором построены жилые помещения.</w:t>
      </w:r>
    </w:p>
    <w:p w:rsidR="00457467" w:rsidRPr="0045590C" w:rsidRDefault="00457467" w:rsidP="0045590C">
      <w:pPr>
        <w:shd w:val="clear" w:color="auto" w:fill="FFFFFF"/>
        <w:ind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Оценщик нашел следующую информацию о недавно проданных земельных участках с расположенными на них улучшениями (жилых построек), а именно стоимость улучшений, расположенных на земельных участках. Оценочная стоимость жилых построек, расположенных на оцениваемом земельном участке составляет 188 985 у.е.</w:t>
      </w:r>
    </w:p>
    <w:p w:rsidR="00457467" w:rsidRPr="0045590C" w:rsidRDefault="00457467" w:rsidP="0045590C">
      <w:pPr>
        <w:shd w:val="clear" w:color="auto" w:fill="FFFFFF"/>
        <w:ind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На основании этих данных рассчитать соотношение стоимости земельных участков и улучшений, расположенных на этих участках, определить стоимость земельного участка.</w:t>
      </w:r>
    </w:p>
    <w:p w:rsidR="00457467" w:rsidRPr="0045590C" w:rsidRDefault="00457467" w:rsidP="0045590C">
      <w:pPr>
        <w:shd w:val="clear" w:color="auto" w:fill="FFFFFF"/>
        <w:ind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 xml:space="preserve">Результаты расчетов отразить в таблице </w:t>
      </w:r>
      <w:r w:rsidR="00AE641F" w:rsidRPr="0045590C">
        <w:rPr>
          <w:rFonts w:ascii="Times New Roman" w:eastAsia="Times New Roman" w:hAnsi="Times New Roman" w:cs="Times New Roman"/>
          <w:iCs/>
          <w:color w:val="000000"/>
          <w:sz w:val="28"/>
          <w:szCs w:val="28"/>
        </w:rPr>
        <w:t>5</w:t>
      </w:r>
      <w:r w:rsidRPr="0045590C">
        <w:rPr>
          <w:rFonts w:ascii="Times New Roman" w:eastAsia="Times New Roman" w:hAnsi="Times New Roman" w:cs="Times New Roman"/>
          <w:iCs/>
          <w:color w:val="000000"/>
          <w:sz w:val="28"/>
          <w:szCs w:val="28"/>
        </w:rPr>
        <w:t>.</w:t>
      </w:r>
    </w:p>
    <w:p w:rsidR="00AE641F" w:rsidRPr="0045590C" w:rsidRDefault="00AE641F" w:rsidP="0045590C">
      <w:pPr>
        <w:shd w:val="clear" w:color="auto" w:fill="FFFFFF"/>
        <w:jc w:val="both"/>
        <w:rPr>
          <w:rFonts w:ascii="Times New Roman" w:eastAsia="Times New Roman" w:hAnsi="Times New Roman" w:cs="Times New Roman"/>
          <w:iCs/>
          <w:color w:val="000000"/>
          <w:sz w:val="28"/>
          <w:szCs w:val="28"/>
        </w:rPr>
      </w:pPr>
    </w:p>
    <w:p w:rsidR="00457467" w:rsidRPr="0045590C" w:rsidRDefault="00457467"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 xml:space="preserve">Таблица </w:t>
      </w:r>
      <w:r w:rsidR="00C119C5" w:rsidRPr="0045590C">
        <w:rPr>
          <w:rFonts w:ascii="Times New Roman" w:eastAsia="Times New Roman" w:hAnsi="Times New Roman" w:cs="Times New Roman"/>
          <w:iCs/>
          <w:color w:val="000000"/>
          <w:sz w:val="28"/>
          <w:szCs w:val="28"/>
        </w:rPr>
        <w:t>5</w:t>
      </w:r>
      <w:r w:rsidRPr="0045590C">
        <w:rPr>
          <w:rFonts w:ascii="Times New Roman" w:eastAsia="Times New Roman" w:hAnsi="Times New Roman" w:cs="Times New Roman"/>
          <w:iCs/>
          <w:color w:val="000000"/>
          <w:sz w:val="28"/>
          <w:szCs w:val="28"/>
        </w:rPr>
        <w:t xml:space="preserve"> - Данные о стоимости земельных участков и расположенных на них улучшениях, у.е.</w:t>
      </w:r>
    </w:p>
    <w:tbl>
      <w:tblPr>
        <w:tblW w:w="9989" w:type="dxa"/>
        <w:tblInd w:w="-104" w:type="dxa"/>
        <w:shd w:val="clear" w:color="auto" w:fill="FFFFFF"/>
        <w:tblCellMar>
          <w:top w:w="15" w:type="dxa"/>
          <w:left w:w="15" w:type="dxa"/>
          <w:bottom w:w="15" w:type="dxa"/>
          <w:right w:w="15" w:type="dxa"/>
        </w:tblCellMar>
        <w:tblLook w:val="04A0"/>
      </w:tblPr>
      <w:tblGrid>
        <w:gridCol w:w="1195"/>
        <w:gridCol w:w="3296"/>
        <w:gridCol w:w="3305"/>
        <w:gridCol w:w="2193"/>
      </w:tblGrid>
      <w:tr w:rsidR="00457467" w:rsidRPr="0045590C" w:rsidTr="00457467">
        <w:trPr>
          <w:trHeight w:val="460"/>
        </w:trPr>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Участок</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Средняя стоимость земли, у.е.</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Средняя стоимость улучшений, у.е.</w:t>
            </w:r>
          </w:p>
        </w:tc>
        <w:tc>
          <w:tcPr>
            <w:tcW w:w="220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Соотношение стоимости земельного участка и улучшений</w:t>
            </w:r>
          </w:p>
        </w:tc>
      </w:tr>
      <w:tr w:rsidR="00457467" w:rsidRPr="0045590C" w:rsidTr="00457467">
        <w:trPr>
          <w:trHeight w:val="160"/>
        </w:trPr>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33 011</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183 962</w:t>
            </w:r>
          </w:p>
        </w:tc>
        <w:tc>
          <w:tcPr>
            <w:tcW w:w="220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0,179</w:t>
            </w:r>
          </w:p>
        </w:tc>
      </w:tr>
      <w:tr w:rsidR="00457467" w:rsidRPr="0045590C" w:rsidTr="00457467">
        <w:trPr>
          <w:trHeight w:val="160"/>
        </w:trPr>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37 836</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199 954</w:t>
            </w:r>
          </w:p>
        </w:tc>
        <w:tc>
          <w:tcPr>
            <w:tcW w:w="220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0,189</w:t>
            </w:r>
          </w:p>
        </w:tc>
      </w:tr>
      <w:tr w:rsidR="00457467" w:rsidRPr="0045590C" w:rsidTr="00457467">
        <w:trPr>
          <w:trHeight w:val="140"/>
        </w:trPr>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36 294</w:t>
            </w:r>
          </w:p>
        </w:tc>
        <w:tc>
          <w:tcPr>
            <w:tcW w:w="3379"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189 090</w:t>
            </w:r>
          </w:p>
        </w:tc>
        <w:tc>
          <w:tcPr>
            <w:tcW w:w="220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457467" w:rsidRPr="0045590C" w:rsidRDefault="00457467" w:rsidP="0045590C">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0,192</w:t>
            </w:r>
          </w:p>
        </w:tc>
      </w:tr>
    </w:tbl>
    <w:p w:rsidR="00457467" w:rsidRPr="0045590C" w:rsidRDefault="00457467" w:rsidP="0045590C">
      <w:pPr>
        <w:shd w:val="clear" w:color="auto" w:fill="FFFFFF"/>
        <w:rPr>
          <w:rFonts w:ascii="Times New Roman" w:eastAsia="Times New Roman" w:hAnsi="Times New Roman" w:cs="Times New Roman"/>
          <w:color w:val="000000"/>
          <w:sz w:val="28"/>
          <w:szCs w:val="28"/>
        </w:rPr>
      </w:pPr>
    </w:p>
    <w:p w:rsidR="00457467" w:rsidRPr="0045590C" w:rsidRDefault="00457467" w:rsidP="0045590C">
      <w:pPr>
        <w:pStyle w:val="a3"/>
        <w:numPr>
          <w:ilvl w:val="1"/>
          <w:numId w:val="83"/>
        </w:numPr>
        <w:shd w:val="clear" w:color="auto" w:fill="FFFFFF"/>
        <w:ind w:left="0"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Оценщику известна стоимость улучшений, расположенных на оцениваемом земельном участке (153 644, 8 у.е.) и соотношение стоимости улучшений и цен продаж земельных участков (0,817).</w:t>
      </w:r>
    </w:p>
    <w:p w:rsidR="00457467" w:rsidRPr="0045590C" w:rsidRDefault="00457467" w:rsidP="0045590C">
      <w:pPr>
        <w:shd w:val="clear" w:color="auto" w:fill="FFFFFF"/>
        <w:jc w:val="both"/>
        <w:rPr>
          <w:rFonts w:ascii="Times New Roman" w:eastAsia="Times New Roman" w:hAnsi="Times New Roman" w:cs="Times New Roman"/>
          <w:b/>
          <w:bCs/>
          <w:color w:val="000000"/>
          <w:sz w:val="28"/>
          <w:szCs w:val="28"/>
        </w:rPr>
      </w:pPr>
    </w:p>
    <w:p w:rsidR="00457467" w:rsidRPr="0045590C" w:rsidRDefault="00457467" w:rsidP="0045590C">
      <w:pPr>
        <w:pStyle w:val="a3"/>
        <w:numPr>
          <w:ilvl w:val="0"/>
          <w:numId w:val="83"/>
        </w:numPr>
        <w:shd w:val="clear" w:color="auto" w:fill="FFFFFF"/>
        <w:tabs>
          <w:tab w:val="clear" w:pos="720"/>
          <w:tab w:val="num" w:pos="426"/>
        </w:tabs>
        <w:ind w:left="0"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Данные о сделках по продаже прав земельных участков</w:t>
      </w:r>
    </w:p>
    <w:p w:rsidR="00C119C5" w:rsidRPr="0045590C" w:rsidRDefault="00C119C5" w:rsidP="0045590C">
      <w:pPr>
        <w:pStyle w:val="a3"/>
        <w:shd w:val="clear" w:color="auto" w:fill="FFFFFF"/>
        <w:tabs>
          <w:tab w:val="num" w:pos="426"/>
        </w:tabs>
        <w:ind w:left="0"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Таблица 6 - Данные об объектах-аналогах</w:t>
      </w:r>
    </w:p>
    <w:tbl>
      <w:tblPr>
        <w:tblStyle w:val="2d"/>
        <w:tblW w:w="9889" w:type="dxa"/>
        <w:tblLook w:val="04A0"/>
      </w:tblPr>
      <w:tblGrid>
        <w:gridCol w:w="2544"/>
        <w:gridCol w:w="3801"/>
        <w:gridCol w:w="1843"/>
        <w:gridCol w:w="1701"/>
      </w:tblGrid>
      <w:tr w:rsidR="00457467" w:rsidRPr="0045590C" w:rsidTr="004C069C">
        <w:tc>
          <w:tcPr>
            <w:tcW w:w="2544"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Местоположение участка</w:t>
            </w:r>
          </w:p>
        </w:tc>
        <w:tc>
          <w:tcPr>
            <w:tcW w:w="38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Целевое назначение участка (вид функционального использования)</w:t>
            </w:r>
          </w:p>
        </w:tc>
        <w:tc>
          <w:tcPr>
            <w:tcW w:w="1843"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Площадь, м²</w:t>
            </w:r>
          </w:p>
        </w:tc>
        <w:tc>
          <w:tcPr>
            <w:tcW w:w="17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Цена продажи, руб./м²</w:t>
            </w:r>
          </w:p>
        </w:tc>
      </w:tr>
      <w:tr w:rsidR="00457467" w:rsidRPr="0045590C" w:rsidTr="004C069C">
        <w:tc>
          <w:tcPr>
            <w:tcW w:w="2544"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1</w:t>
            </w:r>
          </w:p>
        </w:tc>
        <w:tc>
          <w:tcPr>
            <w:tcW w:w="38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 строительство жилого дома</w:t>
            </w:r>
          </w:p>
        </w:tc>
        <w:tc>
          <w:tcPr>
            <w:tcW w:w="1843"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800</w:t>
            </w:r>
          </w:p>
        </w:tc>
        <w:tc>
          <w:tcPr>
            <w:tcW w:w="17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1,87</w:t>
            </w:r>
          </w:p>
        </w:tc>
      </w:tr>
      <w:tr w:rsidR="00457467" w:rsidRPr="0045590C" w:rsidTr="004C069C">
        <w:tc>
          <w:tcPr>
            <w:tcW w:w="2544"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2</w:t>
            </w:r>
          </w:p>
        </w:tc>
        <w:tc>
          <w:tcPr>
            <w:tcW w:w="38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 строительство жилого дома</w:t>
            </w:r>
          </w:p>
        </w:tc>
        <w:tc>
          <w:tcPr>
            <w:tcW w:w="1843"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640</w:t>
            </w:r>
          </w:p>
        </w:tc>
        <w:tc>
          <w:tcPr>
            <w:tcW w:w="17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2,12</w:t>
            </w:r>
          </w:p>
        </w:tc>
      </w:tr>
      <w:tr w:rsidR="00457467" w:rsidRPr="0045590C" w:rsidTr="004C069C">
        <w:tc>
          <w:tcPr>
            <w:tcW w:w="2544"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Аналог 3</w:t>
            </w:r>
          </w:p>
        </w:tc>
        <w:tc>
          <w:tcPr>
            <w:tcW w:w="38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 строительство жилого дома с надворными постройками</w:t>
            </w:r>
          </w:p>
        </w:tc>
        <w:tc>
          <w:tcPr>
            <w:tcW w:w="1843"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900</w:t>
            </w:r>
          </w:p>
        </w:tc>
        <w:tc>
          <w:tcPr>
            <w:tcW w:w="1701" w:type="dxa"/>
            <w:hideMark/>
          </w:tcPr>
          <w:p w:rsidR="00457467" w:rsidRPr="0045590C" w:rsidRDefault="00457467"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2,0</w:t>
            </w:r>
          </w:p>
        </w:tc>
      </w:tr>
    </w:tbl>
    <w:p w:rsidR="00457467" w:rsidRDefault="00457467" w:rsidP="0045590C">
      <w:pPr>
        <w:shd w:val="clear" w:color="auto" w:fill="FFFFFF"/>
        <w:ind w:firstLine="709"/>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lastRenderedPageBreak/>
        <w:t>Для сравнения подобраны три участка, которые проданы в течение 6 месяцев, предшествующих оценке.</w:t>
      </w:r>
      <w:r w:rsidR="004C069C" w:rsidRPr="0045590C">
        <w:rPr>
          <w:rFonts w:ascii="Times New Roman" w:eastAsia="Times New Roman" w:hAnsi="Times New Roman" w:cs="Times New Roman"/>
          <w:color w:val="000000"/>
          <w:sz w:val="28"/>
          <w:szCs w:val="28"/>
        </w:rPr>
        <w:t xml:space="preserve"> В табл. 7</w:t>
      </w:r>
      <w:r w:rsidRPr="0045590C">
        <w:rPr>
          <w:rFonts w:ascii="Times New Roman" w:eastAsia="Times New Roman" w:hAnsi="Times New Roman" w:cs="Times New Roman"/>
          <w:color w:val="000000"/>
          <w:sz w:val="28"/>
          <w:szCs w:val="28"/>
        </w:rPr>
        <w:t xml:space="preserve"> приведены основные характеристики участков, влияющие на стоимость:</w:t>
      </w:r>
    </w:p>
    <w:p w:rsidR="003C0540" w:rsidRPr="0045590C" w:rsidRDefault="003C0540" w:rsidP="0045590C">
      <w:pPr>
        <w:shd w:val="clear" w:color="auto" w:fill="FFFFFF"/>
        <w:ind w:firstLine="709"/>
        <w:jc w:val="both"/>
        <w:rPr>
          <w:rFonts w:ascii="Times New Roman" w:eastAsia="Times New Roman" w:hAnsi="Times New Roman" w:cs="Times New Roman"/>
          <w:color w:val="000000"/>
          <w:sz w:val="28"/>
          <w:szCs w:val="28"/>
        </w:rPr>
      </w:pPr>
    </w:p>
    <w:p w:rsidR="00457467" w:rsidRDefault="004C069C"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Cs/>
          <w:color w:val="000000"/>
          <w:sz w:val="28"/>
          <w:szCs w:val="28"/>
        </w:rPr>
        <w:t>Таблица 7 -</w:t>
      </w:r>
      <w:r w:rsidR="00457467" w:rsidRPr="0045590C">
        <w:rPr>
          <w:rFonts w:ascii="Times New Roman" w:eastAsia="Times New Roman" w:hAnsi="Times New Roman" w:cs="Times New Roman"/>
          <w:color w:val="000000"/>
          <w:sz w:val="28"/>
          <w:szCs w:val="28"/>
        </w:rPr>
        <w:t>Исходные данные по сопоставимым проданным объектам</w:t>
      </w:r>
    </w:p>
    <w:p w:rsidR="003C0540" w:rsidRPr="0045590C" w:rsidRDefault="003C0540" w:rsidP="0045590C">
      <w:pPr>
        <w:shd w:val="clear" w:color="auto" w:fill="FFFFFF"/>
        <w:jc w:val="both"/>
        <w:rPr>
          <w:rFonts w:ascii="Times New Roman" w:eastAsia="Times New Roman" w:hAnsi="Times New Roman" w:cs="Times New Roman"/>
          <w:color w:val="000000"/>
          <w:sz w:val="28"/>
          <w:szCs w:val="28"/>
        </w:rPr>
      </w:pPr>
    </w:p>
    <w:tbl>
      <w:tblPr>
        <w:tblStyle w:val="2d"/>
        <w:tblW w:w="9889" w:type="dxa"/>
        <w:tblLook w:val="04A0"/>
      </w:tblPr>
      <w:tblGrid>
        <w:gridCol w:w="2610"/>
        <w:gridCol w:w="1874"/>
        <w:gridCol w:w="1798"/>
        <w:gridCol w:w="1954"/>
        <w:gridCol w:w="1653"/>
      </w:tblGrid>
      <w:tr w:rsidR="00457467" w:rsidRPr="0045590C" w:rsidTr="00605CD2">
        <w:tc>
          <w:tcPr>
            <w:tcW w:w="3155" w:type="dxa"/>
            <w:vMerge w:val="restart"/>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Показатели</w:t>
            </w:r>
          </w:p>
        </w:tc>
        <w:tc>
          <w:tcPr>
            <w:tcW w:w="1974" w:type="dxa"/>
            <w:vMerge w:val="restart"/>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Оцениваемый участок</w:t>
            </w:r>
          </w:p>
        </w:tc>
        <w:tc>
          <w:tcPr>
            <w:tcW w:w="4760" w:type="dxa"/>
            <w:gridSpan w:val="3"/>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Сопоставимые объекты</w:t>
            </w:r>
          </w:p>
        </w:tc>
      </w:tr>
      <w:tr w:rsidR="00457467" w:rsidRPr="0045590C" w:rsidTr="00605CD2">
        <w:tc>
          <w:tcPr>
            <w:tcW w:w="0" w:type="auto"/>
            <w:vMerge/>
            <w:hideMark/>
          </w:tcPr>
          <w:p w:rsidR="00457467" w:rsidRPr="003C0540" w:rsidRDefault="00457467" w:rsidP="003C0540">
            <w:pPr>
              <w:ind w:firstLine="0"/>
              <w:rPr>
                <w:rFonts w:ascii="Times New Roman" w:eastAsia="Times New Roman" w:hAnsi="Times New Roman" w:cs="Times New Roman"/>
                <w:color w:val="000000"/>
                <w:sz w:val="24"/>
                <w:szCs w:val="24"/>
              </w:rPr>
            </w:pPr>
          </w:p>
        </w:tc>
        <w:tc>
          <w:tcPr>
            <w:tcW w:w="0" w:type="auto"/>
            <w:vMerge/>
            <w:hideMark/>
          </w:tcPr>
          <w:p w:rsidR="00457467" w:rsidRPr="003C0540" w:rsidRDefault="00457467" w:rsidP="003C0540">
            <w:pPr>
              <w:ind w:firstLine="0"/>
              <w:rPr>
                <w:rFonts w:ascii="Times New Roman" w:eastAsia="Times New Roman" w:hAnsi="Times New Roman" w:cs="Times New Roman"/>
                <w:color w:val="000000"/>
                <w:sz w:val="24"/>
                <w:szCs w:val="24"/>
              </w:rPr>
            </w:pPr>
          </w:p>
        </w:tc>
        <w:tc>
          <w:tcPr>
            <w:tcW w:w="1887"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Участок 1</w:t>
            </w:r>
          </w:p>
        </w:tc>
        <w:tc>
          <w:tcPr>
            <w:tcW w:w="2243"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Участок 2</w:t>
            </w:r>
          </w:p>
        </w:tc>
        <w:tc>
          <w:tcPr>
            <w:tcW w:w="630"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b/>
                <w:bCs/>
                <w:color w:val="000000"/>
                <w:sz w:val="24"/>
                <w:szCs w:val="24"/>
              </w:rPr>
              <w:t>Участок 3</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Адрес</w:t>
            </w:r>
          </w:p>
        </w:tc>
        <w:tc>
          <w:tcPr>
            <w:tcW w:w="1974"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Объект оценки</w:t>
            </w:r>
          </w:p>
        </w:tc>
        <w:tc>
          <w:tcPr>
            <w:tcW w:w="1887"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Аналог 1</w:t>
            </w:r>
          </w:p>
        </w:tc>
        <w:tc>
          <w:tcPr>
            <w:tcW w:w="2243"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Аналог 2</w:t>
            </w:r>
          </w:p>
        </w:tc>
        <w:tc>
          <w:tcPr>
            <w:tcW w:w="630"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Аналог 3</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Цена продажи, руб.</w:t>
            </w:r>
          </w:p>
        </w:tc>
        <w:tc>
          <w:tcPr>
            <w:tcW w:w="1974"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w:t>
            </w:r>
          </w:p>
        </w:tc>
        <w:tc>
          <w:tcPr>
            <w:tcW w:w="1887"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1 500</w:t>
            </w:r>
          </w:p>
        </w:tc>
        <w:tc>
          <w:tcPr>
            <w:tcW w:w="2243"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1 360</w:t>
            </w:r>
          </w:p>
        </w:tc>
        <w:tc>
          <w:tcPr>
            <w:tcW w:w="630"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1 800</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Площадь участка, м²</w:t>
            </w:r>
          </w:p>
        </w:tc>
        <w:tc>
          <w:tcPr>
            <w:tcW w:w="1974"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800</w:t>
            </w:r>
          </w:p>
        </w:tc>
        <w:tc>
          <w:tcPr>
            <w:tcW w:w="1887"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800</w:t>
            </w:r>
          </w:p>
        </w:tc>
        <w:tc>
          <w:tcPr>
            <w:tcW w:w="2243"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640</w:t>
            </w:r>
          </w:p>
        </w:tc>
        <w:tc>
          <w:tcPr>
            <w:tcW w:w="630"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900</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Размер (масштаб)</w:t>
            </w:r>
          </w:p>
        </w:tc>
        <w:tc>
          <w:tcPr>
            <w:tcW w:w="1974"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Оптимальная площадь</w:t>
            </w:r>
          </w:p>
        </w:tc>
        <w:tc>
          <w:tcPr>
            <w:tcW w:w="1887"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Равный оптимальному</w:t>
            </w:r>
          </w:p>
        </w:tc>
        <w:tc>
          <w:tcPr>
            <w:tcW w:w="2243"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На 160 м² меньше оптимального</w:t>
            </w:r>
          </w:p>
        </w:tc>
        <w:tc>
          <w:tcPr>
            <w:tcW w:w="630"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На 100 м² больше оптимального</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Время продажи</w:t>
            </w:r>
          </w:p>
        </w:tc>
        <w:tc>
          <w:tcPr>
            <w:tcW w:w="1974"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w:t>
            </w:r>
          </w:p>
        </w:tc>
        <w:tc>
          <w:tcPr>
            <w:tcW w:w="4760" w:type="dxa"/>
            <w:gridSpan w:val="3"/>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6 мес. назад</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Вид функционального использования по ГКОЗП</w:t>
            </w:r>
          </w:p>
        </w:tc>
        <w:tc>
          <w:tcPr>
            <w:tcW w:w="6734" w:type="dxa"/>
            <w:gridSpan w:val="4"/>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Земли под жилыми домами</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Коммуникации</w:t>
            </w:r>
          </w:p>
        </w:tc>
        <w:tc>
          <w:tcPr>
            <w:tcW w:w="6734" w:type="dxa"/>
            <w:gridSpan w:val="4"/>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На границе участка</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Вид зонирования (разрешенное использование)</w:t>
            </w:r>
          </w:p>
        </w:tc>
        <w:tc>
          <w:tcPr>
            <w:tcW w:w="6734" w:type="dxa"/>
            <w:gridSpan w:val="4"/>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Земли под поселением</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Топография</w:t>
            </w:r>
          </w:p>
        </w:tc>
        <w:tc>
          <w:tcPr>
            <w:tcW w:w="6734" w:type="dxa"/>
            <w:gridSpan w:val="4"/>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Без особенностей</w:t>
            </w:r>
          </w:p>
        </w:tc>
      </w:tr>
      <w:tr w:rsidR="00457467" w:rsidRPr="0045590C" w:rsidTr="00605CD2">
        <w:tc>
          <w:tcPr>
            <w:tcW w:w="3155" w:type="dxa"/>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Особые условия участка</w:t>
            </w:r>
          </w:p>
        </w:tc>
        <w:tc>
          <w:tcPr>
            <w:tcW w:w="6734" w:type="dxa"/>
            <w:gridSpan w:val="4"/>
            <w:hideMark/>
          </w:tcPr>
          <w:p w:rsidR="00457467" w:rsidRPr="003C0540" w:rsidRDefault="00457467" w:rsidP="003C0540">
            <w:pPr>
              <w:ind w:firstLine="0"/>
              <w:jc w:val="both"/>
              <w:rPr>
                <w:rFonts w:ascii="Times New Roman" w:eastAsia="Times New Roman" w:hAnsi="Times New Roman" w:cs="Times New Roman"/>
                <w:color w:val="000000"/>
                <w:sz w:val="24"/>
                <w:szCs w:val="24"/>
              </w:rPr>
            </w:pPr>
            <w:r w:rsidRPr="003C0540">
              <w:rPr>
                <w:rFonts w:ascii="Times New Roman" w:eastAsia="Times New Roman" w:hAnsi="Times New Roman" w:cs="Times New Roman"/>
                <w:color w:val="000000"/>
                <w:sz w:val="24"/>
                <w:szCs w:val="24"/>
              </w:rPr>
              <w:t>Без особенностей</w:t>
            </w:r>
          </w:p>
        </w:tc>
      </w:tr>
    </w:tbl>
    <w:p w:rsidR="003C0540" w:rsidRDefault="003C0540" w:rsidP="0045590C">
      <w:pPr>
        <w:pStyle w:val="a3"/>
        <w:ind w:left="0"/>
        <w:jc w:val="both"/>
        <w:rPr>
          <w:rFonts w:ascii="Times New Roman" w:hAnsi="Times New Roman" w:cs="Times New Roman"/>
          <w:b/>
          <w:bCs/>
          <w:sz w:val="28"/>
          <w:szCs w:val="28"/>
        </w:rPr>
      </w:pP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2A30A1" w:rsidRPr="0045590C" w:rsidRDefault="008A0731" w:rsidP="0045590C">
      <w:pPr>
        <w:pStyle w:val="a3"/>
        <w:numPr>
          <w:ilvl w:val="0"/>
          <w:numId w:val="97"/>
        </w:numPr>
        <w:shd w:val="clear" w:color="auto" w:fill="FFFFFF"/>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Расскажите методику определения стоимости объекта недвижимости </w:t>
      </w:r>
      <w:r w:rsidR="002A30A1" w:rsidRPr="0045590C">
        <w:rPr>
          <w:rFonts w:ascii="Times New Roman" w:hAnsi="Times New Roman" w:cs="Times New Roman"/>
          <w:bCs/>
          <w:sz w:val="28"/>
          <w:szCs w:val="28"/>
        </w:rPr>
        <w:t>с помощью:</w:t>
      </w:r>
    </w:p>
    <w:p w:rsidR="002A30A1"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hAnsi="Times New Roman" w:cs="Times New Roman"/>
          <w:bCs/>
          <w:sz w:val="28"/>
          <w:szCs w:val="28"/>
        </w:rPr>
        <w:t>к</w:t>
      </w:r>
      <w:r w:rsidR="00627857" w:rsidRPr="0045590C">
        <w:rPr>
          <w:rFonts w:ascii="Times New Roman" w:eastAsia="Times New Roman" w:hAnsi="Times New Roman" w:cs="Times New Roman"/>
          <w:iCs/>
          <w:sz w:val="28"/>
          <w:szCs w:val="28"/>
        </w:rPr>
        <w:t>орректировк</w:t>
      </w:r>
      <w:r w:rsidRPr="0045590C">
        <w:rPr>
          <w:rFonts w:ascii="Times New Roman" w:eastAsia="Times New Roman" w:hAnsi="Times New Roman" w:cs="Times New Roman"/>
          <w:iCs/>
          <w:sz w:val="28"/>
          <w:szCs w:val="28"/>
        </w:rPr>
        <w:t>и</w:t>
      </w:r>
      <w:r w:rsidR="00627857" w:rsidRPr="0045590C">
        <w:rPr>
          <w:rFonts w:ascii="Times New Roman" w:eastAsia="Times New Roman" w:hAnsi="Times New Roman" w:cs="Times New Roman"/>
          <w:iCs/>
          <w:sz w:val="28"/>
          <w:szCs w:val="28"/>
        </w:rPr>
        <w:t xml:space="preserve"> цен в связи с различными условиями финансовых расчетов при приобретении объекта-аналога или объекта оценки аренды</w:t>
      </w:r>
      <w:r w:rsidR="00627857" w:rsidRPr="0045590C">
        <w:rPr>
          <w:rFonts w:ascii="Times New Roman" w:eastAsia="Times New Roman" w:hAnsi="Times New Roman" w:cs="Times New Roman"/>
          <w:sz w:val="28"/>
          <w:szCs w:val="28"/>
        </w:rPr>
        <w:t> </w:t>
      </w:r>
      <w:r w:rsidRPr="0045590C">
        <w:rPr>
          <w:rFonts w:ascii="Times New Roman" w:eastAsia="Times New Roman" w:hAnsi="Times New Roman" w:cs="Times New Roman"/>
          <w:sz w:val="28"/>
          <w:szCs w:val="28"/>
        </w:rPr>
        <w:t>;</w:t>
      </w:r>
    </w:p>
    <w:p w:rsidR="002A30A1"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w:t>
      </w:r>
      <w:r w:rsidR="00627857" w:rsidRPr="0045590C">
        <w:rPr>
          <w:rFonts w:ascii="Times New Roman" w:eastAsia="Times New Roman" w:hAnsi="Times New Roman" w:cs="Times New Roman"/>
          <w:iCs/>
          <w:sz w:val="28"/>
          <w:szCs w:val="28"/>
        </w:rPr>
        <w:t>орректировка цен в связи с различным временем совершения сделки купли-продажи</w:t>
      </w:r>
      <w:r w:rsidRPr="0045590C">
        <w:rPr>
          <w:rFonts w:ascii="Times New Roman" w:eastAsia="Times New Roman" w:hAnsi="Times New Roman" w:cs="Times New Roman"/>
          <w:sz w:val="28"/>
          <w:szCs w:val="28"/>
        </w:rPr>
        <w:t>;</w:t>
      </w:r>
    </w:p>
    <w:p w:rsidR="00627857"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т</w:t>
      </w:r>
      <w:r w:rsidR="00627857" w:rsidRPr="0045590C">
        <w:rPr>
          <w:rFonts w:ascii="Times New Roman" w:eastAsia="Times New Roman" w:hAnsi="Times New Roman" w:cs="Times New Roman"/>
          <w:iCs/>
          <w:sz w:val="28"/>
          <w:szCs w:val="28"/>
        </w:rPr>
        <w:t>ехники факторного анализа</w:t>
      </w:r>
      <w:r w:rsidRPr="0045590C">
        <w:rPr>
          <w:rFonts w:ascii="Times New Roman" w:eastAsia="Times New Roman" w:hAnsi="Times New Roman" w:cs="Times New Roman"/>
          <w:sz w:val="28"/>
          <w:szCs w:val="28"/>
        </w:rPr>
        <w:t>;</w:t>
      </w:r>
    </w:p>
    <w:p w:rsidR="00627857"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т</w:t>
      </w:r>
      <w:r w:rsidR="00627857" w:rsidRPr="0045590C">
        <w:rPr>
          <w:rFonts w:ascii="Times New Roman" w:eastAsia="Times New Roman" w:hAnsi="Times New Roman" w:cs="Times New Roman"/>
          <w:iCs/>
          <w:sz w:val="28"/>
          <w:szCs w:val="28"/>
        </w:rPr>
        <w:t>ехник</w:t>
      </w:r>
      <w:r w:rsidRPr="0045590C">
        <w:rPr>
          <w:rFonts w:ascii="Times New Roman" w:eastAsia="Times New Roman" w:hAnsi="Times New Roman" w:cs="Times New Roman"/>
          <w:iCs/>
          <w:sz w:val="28"/>
          <w:szCs w:val="28"/>
        </w:rPr>
        <w:t>и</w:t>
      </w:r>
      <w:r w:rsidR="00627857" w:rsidRPr="0045590C">
        <w:rPr>
          <w:rFonts w:ascii="Times New Roman" w:eastAsia="Times New Roman" w:hAnsi="Times New Roman" w:cs="Times New Roman"/>
          <w:iCs/>
          <w:sz w:val="28"/>
          <w:szCs w:val="28"/>
        </w:rPr>
        <w:t xml:space="preserve"> парного сравнения цен сделок</w:t>
      </w:r>
      <w:r w:rsidRPr="0045590C">
        <w:rPr>
          <w:rFonts w:ascii="Times New Roman" w:eastAsia="Times New Roman" w:hAnsi="Times New Roman" w:cs="Times New Roman"/>
          <w:sz w:val="28"/>
          <w:szCs w:val="28"/>
        </w:rPr>
        <w:t>;</w:t>
      </w:r>
    </w:p>
    <w:p w:rsidR="00627857"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т</w:t>
      </w:r>
      <w:r w:rsidR="00627857" w:rsidRPr="0045590C">
        <w:rPr>
          <w:rFonts w:ascii="Times New Roman" w:eastAsia="Times New Roman" w:hAnsi="Times New Roman" w:cs="Times New Roman"/>
          <w:iCs/>
          <w:sz w:val="28"/>
          <w:szCs w:val="28"/>
        </w:rPr>
        <w:t>ехник</w:t>
      </w:r>
      <w:r w:rsidRPr="0045590C">
        <w:rPr>
          <w:rFonts w:ascii="Times New Roman" w:eastAsia="Times New Roman" w:hAnsi="Times New Roman" w:cs="Times New Roman"/>
          <w:iCs/>
          <w:sz w:val="28"/>
          <w:szCs w:val="28"/>
        </w:rPr>
        <w:t>и</w:t>
      </w:r>
      <w:r w:rsidR="00627857" w:rsidRPr="0045590C">
        <w:rPr>
          <w:rFonts w:ascii="Times New Roman" w:eastAsia="Times New Roman" w:hAnsi="Times New Roman" w:cs="Times New Roman"/>
          <w:iCs/>
          <w:sz w:val="28"/>
          <w:szCs w:val="28"/>
        </w:rPr>
        <w:t xml:space="preserve"> построения трендов</w:t>
      </w:r>
      <w:r w:rsidRPr="0045590C">
        <w:rPr>
          <w:rFonts w:ascii="Times New Roman" w:eastAsia="Times New Roman" w:hAnsi="Times New Roman" w:cs="Times New Roman"/>
          <w:sz w:val="28"/>
          <w:szCs w:val="28"/>
        </w:rPr>
        <w:t>;</w:t>
      </w:r>
    </w:p>
    <w:p w:rsidR="00627857" w:rsidRPr="0045590C" w:rsidRDefault="002A30A1" w:rsidP="0045590C">
      <w:pPr>
        <w:pStyle w:val="a3"/>
        <w:numPr>
          <w:ilvl w:val="0"/>
          <w:numId w:val="98"/>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т</w:t>
      </w:r>
      <w:r w:rsidR="00627857" w:rsidRPr="0045590C">
        <w:rPr>
          <w:rFonts w:ascii="Times New Roman" w:eastAsia="Times New Roman" w:hAnsi="Times New Roman" w:cs="Times New Roman"/>
          <w:iCs/>
          <w:sz w:val="28"/>
          <w:szCs w:val="28"/>
        </w:rPr>
        <w:t>ехники линейной алгебры</w:t>
      </w:r>
      <w:r w:rsidRPr="0045590C">
        <w:rPr>
          <w:rFonts w:ascii="Times New Roman" w:eastAsia="Times New Roman" w:hAnsi="Times New Roman" w:cs="Times New Roman"/>
          <w:sz w:val="28"/>
          <w:szCs w:val="28"/>
        </w:rPr>
        <w:t>.</w:t>
      </w:r>
    </w:p>
    <w:p w:rsidR="002A30A1" w:rsidRPr="0045590C" w:rsidRDefault="002A30A1"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color w:val="3E4447"/>
          <w:sz w:val="28"/>
          <w:szCs w:val="28"/>
        </w:rPr>
        <w:t xml:space="preserve">2. </w:t>
      </w:r>
      <w:r w:rsidRPr="0045590C">
        <w:rPr>
          <w:rFonts w:ascii="Times New Roman" w:eastAsia="Times New Roman" w:hAnsi="Times New Roman" w:cs="Times New Roman"/>
          <w:sz w:val="28"/>
          <w:szCs w:val="28"/>
        </w:rPr>
        <w:t xml:space="preserve">Перечислите </w:t>
      </w:r>
      <w:r w:rsidR="00442D64" w:rsidRPr="0045590C">
        <w:rPr>
          <w:rFonts w:ascii="Times New Roman" w:eastAsia="Times New Roman" w:hAnsi="Times New Roman" w:cs="Times New Roman"/>
          <w:sz w:val="28"/>
          <w:szCs w:val="28"/>
        </w:rPr>
        <w:t xml:space="preserve">факторы </w:t>
      </w:r>
      <w:r w:rsidRPr="0045590C">
        <w:rPr>
          <w:rFonts w:ascii="Times New Roman" w:eastAsia="Times New Roman" w:hAnsi="Times New Roman" w:cs="Times New Roman"/>
          <w:sz w:val="28"/>
          <w:szCs w:val="28"/>
        </w:rPr>
        <w:t xml:space="preserve">корректировки </w:t>
      </w:r>
      <w:r w:rsidR="00442D64" w:rsidRPr="0045590C">
        <w:rPr>
          <w:rFonts w:ascii="Times New Roman" w:eastAsia="Times New Roman" w:hAnsi="Times New Roman" w:cs="Times New Roman"/>
          <w:sz w:val="28"/>
          <w:szCs w:val="28"/>
        </w:rPr>
        <w:t>цен.</w:t>
      </w:r>
    </w:p>
    <w:p w:rsidR="00442D64" w:rsidRPr="0045590C" w:rsidRDefault="00442D64"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3. Что включается в т</w:t>
      </w:r>
      <w:r w:rsidR="00627857" w:rsidRPr="0045590C">
        <w:rPr>
          <w:rFonts w:ascii="Times New Roman" w:eastAsia="Times New Roman" w:hAnsi="Times New Roman" w:cs="Times New Roman"/>
          <w:iCs/>
          <w:sz w:val="28"/>
          <w:szCs w:val="28"/>
        </w:rPr>
        <w:t>ехник</w:t>
      </w:r>
      <w:r w:rsidRPr="0045590C">
        <w:rPr>
          <w:rFonts w:ascii="Times New Roman" w:eastAsia="Times New Roman" w:hAnsi="Times New Roman" w:cs="Times New Roman"/>
          <w:iCs/>
          <w:sz w:val="28"/>
          <w:szCs w:val="28"/>
        </w:rPr>
        <w:t>у</w:t>
      </w:r>
      <w:r w:rsidR="00627857" w:rsidRPr="0045590C">
        <w:rPr>
          <w:rFonts w:ascii="Times New Roman" w:eastAsia="Times New Roman" w:hAnsi="Times New Roman" w:cs="Times New Roman"/>
          <w:iCs/>
          <w:sz w:val="28"/>
          <w:szCs w:val="28"/>
        </w:rPr>
        <w:t xml:space="preserve"> качественного анализа</w:t>
      </w:r>
      <w:r w:rsidRPr="0045590C">
        <w:rPr>
          <w:rFonts w:ascii="Times New Roman" w:eastAsia="Times New Roman" w:hAnsi="Times New Roman" w:cs="Times New Roman"/>
          <w:iCs/>
          <w:sz w:val="28"/>
          <w:szCs w:val="28"/>
        </w:rPr>
        <w:t xml:space="preserve"> и т</w:t>
      </w:r>
      <w:r w:rsidR="00627857" w:rsidRPr="0045590C">
        <w:rPr>
          <w:rFonts w:ascii="Times New Roman" w:eastAsia="Times New Roman" w:hAnsi="Times New Roman" w:cs="Times New Roman"/>
          <w:iCs/>
          <w:sz w:val="28"/>
          <w:szCs w:val="28"/>
        </w:rPr>
        <w:t>ехник</w:t>
      </w:r>
      <w:r w:rsidRPr="0045590C">
        <w:rPr>
          <w:rFonts w:ascii="Times New Roman" w:eastAsia="Times New Roman" w:hAnsi="Times New Roman" w:cs="Times New Roman"/>
          <w:iCs/>
          <w:sz w:val="28"/>
          <w:szCs w:val="28"/>
        </w:rPr>
        <w:t>у</w:t>
      </w:r>
      <w:r w:rsidR="00627857" w:rsidRPr="0045590C">
        <w:rPr>
          <w:rFonts w:ascii="Times New Roman" w:eastAsia="Times New Roman" w:hAnsi="Times New Roman" w:cs="Times New Roman"/>
          <w:iCs/>
          <w:sz w:val="28"/>
          <w:szCs w:val="28"/>
        </w:rPr>
        <w:t xml:space="preserve"> качественного сравнения цен</w:t>
      </w:r>
    </w:p>
    <w:p w:rsidR="00627857" w:rsidRPr="0045590C" w:rsidRDefault="00442D64"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 Перечислите преимущества рыночного подхода.</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3</w:t>
      </w:r>
      <w:r w:rsidR="00EA7412" w:rsidRPr="0045590C">
        <w:rPr>
          <w:rFonts w:ascii="Times New Roman" w:eastAsia="Calibri" w:hAnsi="Times New Roman" w:cs="Times New Roman"/>
          <w:b/>
          <w:bCs/>
          <w:sz w:val="28"/>
          <w:szCs w:val="28"/>
          <w:lang w:eastAsia="en-US"/>
        </w:rPr>
        <w:t>6</w:t>
      </w:r>
    </w:p>
    <w:p w:rsidR="00F32127" w:rsidRPr="0045590C" w:rsidRDefault="00D3783D"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стоимости недвижимого имущества методом валового рентного мультипликатора.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FF759A" w:rsidRPr="0045590C">
        <w:rPr>
          <w:rFonts w:ascii="Times New Roman" w:hAnsi="Times New Roman" w:cs="Times New Roman"/>
          <w:bCs/>
          <w:sz w:val="28"/>
          <w:szCs w:val="28"/>
        </w:rPr>
        <w:t>Расчет оценочной стоимости объекта недвижимости сравнительным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047BA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Задача</w:t>
      </w:r>
      <w:r w:rsidR="00F32127" w:rsidRPr="0045590C">
        <w:rPr>
          <w:rFonts w:ascii="Times New Roman" w:eastAsia="Calibri" w:hAnsi="Times New Roman" w:cs="Times New Roman"/>
          <w:b/>
          <w:iCs/>
          <w:color w:val="000000"/>
          <w:sz w:val="28"/>
          <w:szCs w:val="28"/>
          <w:lang w:eastAsia="en-US"/>
        </w:rPr>
        <w:t>:</w:t>
      </w:r>
      <w:r w:rsidR="00F32127" w:rsidRPr="0045590C">
        <w:rPr>
          <w:rFonts w:ascii="Times New Roman" w:eastAsia="Calibri" w:hAnsi="Times New Roman" w:cs="Times New Roman"/>
          <w:iCs/>
          <w:color w:val="000000"/>
          <w:sz w:val="28"/>
          <w:szCs w:val="28"/>
          <w:lang w:eastAsia="en-US"/>
        </w:rPr>
        <w:t xml:space="preserve"> изучить более глубоко</w:t>
      </w:r>
      <w:r w:rsidRPr="0045590C">
        <w:rPr>
          <w:rFonts w:ascii="Times New Roman" w:eastAsia="Calibri" w:hAnsi="Times New Roman" w:cs="Times New Roman"/>
          <w:iCs/>
          <w:color w:val="000000"/>
          <w:sz w:val="28"/>
          <w:szCs w:val="28"/>
          <w:lang w:eastAsia="en-US"/>
        </w:rPr>
        <w:t xml:space="preserve"> методику р</w:t>
      </w:r>
      <w:r w:rsidRPr="0045590C">
        <w:rPr>
          <w:rFonts w:ascii="Times New Roman" w:hAnsi="Times New Roman" w:cs="Times New Roman"/>
          <w:bCs/>
          <w:sz w:val="28"/>
          <w:szCs w:val="28"/>
        </w:rPr>
        <w:t>асчета оценочной стоимости объекта недвижимости сравнительным подходом</w:t>
      </w:r>
      <w:r w:rsidR="00F32127"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F32127" w:rsidRPr="0045590C" w:rsidRDefault="00051725" w:rsidP="0045590C">
      <w:pPr>
        <w:numPr>
          <w:ilvl w:val="0"/>
          <w:numId w:val="3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Озеров Е. С. "Экономика и менеджмент недвижимости". Спб.: «МКС», 20</w:t>
      </w:r>
      <w:r w:rsidR="0073347C" w:rsidRPr="0045590C">
        <w:rPr>
          <w:rFonts w:ascii="Times New Roman" w:eastAsia="Calibri" w:hAnsi="Times New Roman" w:cs="Times New Roman"/>
          <w:sz w:val="28"/>
          <w:szCs w:val="28"/>
          <w:lang w:eastAsia="en-US"/>
        </w:rPr>
        <w:t>15</w:t>
      </w:r>
      <w:r w:rsidRPr="0045590C">
        <w:rPr>
          <w:rFonts w:ascii="Times New Roman" w:eastAsia="Calibri" w:hAnsi="Times New Roman" w:cs="Times New Roman"/>
          <w:sz w:val="28"/>
          <w:szCs w:val="28"/>
          <w:lang w:eastAsia="en-US"/>
        </w:rPr>
        <w:t xml:space="preserve"> — 422 с.</w:t>
      </w:r>
    </w:p>
    <w:p w:rsidR="00F32127" w:rsidRPr="0045590C" w:rsidRDefault="00F32127" w:rsidP="0045590C">
      <w:pPr>
        <w:numPr>
          <w:ilvl w:val="0"/>
          <w:numId w:val="38"/>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1A745B" w:rsidRPr="0045590C" w:rsidRDefault="001A745B" w:rsidP="0045590C">
      <w:pPr>
        <w:pStyle w:val="a3"/>
        <w:numPr>
          <w:ilvl w:val="1"/>
          <w:numId w:val="83"/>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 стоимость недвижимого имущества методом валового рентного мультипликатора.</w:t>
      </w:r>
    </w:p>
    <w:p w:rsidR="001A745B" w:rsidRPr="0045590C" w:rsidRDefault="001A745B"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1 - Исходные данные</w:t>
      </w:r>
    </w:p>
    <w:tbl>
      <w:tblPr>
        <w:tblStyle w:val="2d"/>
        <w:tblW w:w="9889" w:type="dxa"/>
        <w:tblLook w:val="04A0"/>
      </w:tblPr>
      <w:tblGrid>
        <w:gridCol w:w="2157"/>
        <w:gridCol w:w="2958"/>
        <w:gridCol w:w="1440"/>
        <w:gridCol w:w="3334"/>
      </w:tblGrid>
      <w:tr w:rsidR="00957C56" w:rsidRPr="0045590C" w:rsidTr="00AE641F">
        <w:trPr>
          <w:trHeight w:val="293"/>
        </w:trPr>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Цена продажи, у.е.</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ПВД, у.е.</w:t>
            </w:r>
          </w:p>
        </w:tc>
        <w:tc>
          <w:tcPr>
            <w:tcW w:w="3334" w:type="dxa"/>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ВРМ</w:t>
            </w:r>
          </w:p>
        </w:tc>
      </w:tr>
      <w:tr w:rsidR="00957C56" w:rsidRPr="0045590C" w:rsidTr="00AE641F">
        <w:trPr>
          <w:trHeight w:val="293"/>
        </w:trPr>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оценки</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150000*5,08 =</w:t>
            </w:r>
            <w:r w:rsidRPr="0045590C">
              <w:rPr>
                <w:rFonts w:ascii="Times New Roman" w:eastAsia="Times New Roman" w:hAnsi="Times New Roman" w:cs="Times New Roman"/>
                <w:i/>
                <w:iCs/>
                <w:sz w:val="28"/>
                <w:szCs w:val="28"/>
              </w:rPr>
              <w:t>762169</w:t>
            </w: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3334" w:type="dxa"/>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5+5,43+4,81 = </w:t>
            </w:r>
            <w:r w:rsidRPr="0045590C">
              <w:rPr>
                <w:rFonts w:ascii="Times New Roman" w:eastAsia="Times New Roman" w:hAnsi="Times New Roman" w:cs="Times New Roman"/>
                <w:i/>
                <w:iCs/>
                <w:sz w:val="28"/>
                <w:szCs w:val="28"/>
              </w:rPr>
              <w:t>5,08</w:t>
            </w:r>
          </w:p>
        </w:tc>
      </w:tr>
      <w:tr w:rsidR="00957C56" w:rsidRPr="0045590C" w:rsidTr="00AE641F">
        <w:trPr>
          <w:trHeight w:val="282"/>
        </w:trPr>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w:t>
            </w: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3334" w:type="dxa"/>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800000/160000 = 5,00</w:t>
            </w:r>
          </w:p>
        </w:tc>
      </w:tr>
      <w:tr w:rsidR="00957C56" w:rsidRPr="0045590C" w:rsidTr="00AE641F">
        <w:trPr>
          <w:trHeight w:val="293"/>
        </w:trPr>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w:t>
            </w: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3334" w:type="dxa"/>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950000/175000 = 5,43</w:t>
            </w:r>
          </w:p>
        </w:tc>
      </w:tr>
      <w:tr w:rsidR="00957C56" w:rsidRPr="0045590C" w:rsidTr="00AE641F">
        <w:trPr>
          <w:trHeight w:val="306"/>
        </w:trPr>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w:t>
            </w: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0" w:type="auto"/>
            <w:hideMark/>
          </w:tcPr>
          <w:p w:rsidR="00051725" w:rsidRPr="0045590C" w:rsidRDefault="00051725" w:rsidP="0045590C">
            <w:pPr>
              <w:rPr>
                <w:rFonts w:ascii="Times New Roman" w:eastAsia="Times New Roman" w:hAnsi="Times New Roman" w:cs="Times New Roman"/>
                <w:sz w:val="28"/>
                <w:szCs w:val="28"/>
              </w:rPr>
            </w:pPr>
          </w:p>
        </w:tc>
        <w:tc>
          <w:tcPr>
            <w:tcW w:w="3334" w:type="dxa"/>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650000/135000 = 4,81</w:t>
            </w:r>
          </w:p>
        </w:tc>
      </w:tr>
    </w:tbl>
    <w:p w:rsidR="00051725" w:rsidRPr="0045590C" w:rsidRDefault="00B87F07" w:rsidP="0045590C">
      <w:pPr>
        <w:pStyle w:val="a3"/>
        <w:numPr>
          <w:ilvl w:val="1"/>
          <w:numId w:val="8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w:t>
      </w:r>
      <w:r w:rsidR="00051725" w:rsidRPr="0045590C">
        <w:rPr>
          <w:rFonts w:ascii="Times New Roman" w:eastAsia="Times New Roman" w:hAnsi="Times New Roman" w:cs="Times New Roman"/>
          <w:sz w:val="28"/>
          <w:szCs w:val="28"/>
        </w:rPr>
        <w:t>ас</w:t>
      </w:r>
      <w:r w:rsidRPr="0045590C">
        <w:rPr>
          <w:rFonts w:ascii="Times New Roman" w:eastAsia="Times New Roman" w:hAnsi="Times New Roman" w:cs="Times New Roman"/>
          <w:sz w:val="28"/>
          <w:szCs w:val="28"/>
        </w:rPr>
        <w:t>с</w:t>
      </w:r>
      <w:r w:rsidR="00051725" w:rsidRPr="0045590C">
        <w:rPr>
          <w:rFonts w:ascii="Times New Roman" w:eastAsia="Times New Roman" w:hAnsi="Times New Roman" w:cs="Times New Roman"/>
          <w:sz w:val="28"/>
          <w:szCs w:val="28"/>
        </w:rPr>
        <w:t>ч</w:t>
      </w:r>
      <w:r w:rsidRPr="0045590C">
        <w:rPr>
          <w:rFonts w:ascii="Times New Roman" w:eastAsia="Times New Roman" w:hAnsi="Times New Roman" w:cs="Times New Roman"/>
          <w:sz w:val="28"/>
          <w:szCs w:val="28"/>
        </w:rPr>
        <w:t>итать</w:t>
      </w:r>
      <w:r w:rsidR="00051725" w:rsidRPr="0045590C">
        <w:rPr>
          <w:rFonts w:ascii="Times New Roman" w:eastAsia="Times New Roman" w:hAnsi="Times New Roman" w:cs="Times New Roman"/>
          <w:sz w:val="28"/>
          <w:szCs w:val="28"/>
        </w:rPr>
        <w:t xml:space="preserve"> стоимост</w:t>
      </w:r>
      <w:r w:rsidRPr="0045590C">
        <w:rPr>
          <w:rFonts w:ascii="Times New Roman" w:eastAsia="Times New Roman" w:hAnsi="Times New Roman" w:cs="Times New Roman"/>
          <w:sz w:val="28"/>
          <w:szCs w:val="28"/>
        </w:rPr>
        <w:t>ь</w:t>
      </w:r>
      <w:r w:rsidR="00051725" w:rsidRPr="0045590C">
        <w:rPr>
          <w:rFonts w:ascii="Times New Roman" w:eastAsia="Times New Roman" w:hAnsi="Times New Roman" w:cs="Times New Roman"/>
          <w:sz w:val="28"/>
          <w:szCs w:val="28"/>
        </w:rPr>
        <w:t xml:space="preserve"> объекта недвижимости с помощью валового рентного мультипликатора. Исходные данные табл. 2. Кроме того, потенциальная валовая рента для дома № 1 составила 100 000 долл., для дома № 2 - 12 900 долл., для дома № 3 - 73 500 долл. Потенциальная валовая рента для объекта оценки составила 95</w:t>
      </w:r>
      <w:r w:rsidR="003B6F4C" w:rsidRPr="0045590C">
        <w:rPr>
          <w:rFonts w:ascii="Times New Roman" w:eastAsia="Times New Roman" w:hAnsi="Times New Roman" w:cs="Times New Roman"/>
          <w:sz w:val="28"/>
          <w:szCs w:val="28"/>
        </w:rPr>
        <w:t> </w:t>
      </w:r>
      <w:r w:rsidR="00051725" w:rsidRPr="0045590C">
        <w:rPr>
          <w:rFonts w:ascii="Times New Roman" w:eastAsia="Times New Roman" w:hAnsi="Times New Roman" w:cs="Times New Roman"/>
          <w:sz w:val="28"/>
          <w:szCs w:val="28"/>
        </w:rPr>
        <w:t xml:space="preserve">000 долл. </w:t>
      </w:r>
    </w:p>
    <w:p w:rsidR="00B87F07" w:rsidRPr="0045590C" w:rsidRDefault="00B87F07"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2 - Исходные данные</w:t>
      </w:r>
    </w:p>
    <w:tbl>
      <w:tblPr>
        <w:tblStyle w:val="2d"/>
        <w:tblW w:w="0" w:type="auto"/>
        <w:tblLook w:val="04A0"/>
      </w:tblPr>
      <w:tblGrid>
        <w:gridCol w:w="2164"/>
        <w:gridCol w:w="1562"/>
        <w:gridCol w:w="3250"/>
        <w:gridCol w:w="2588"/>
      </w:tblGrid>
      <w:tr w:rsidR="00957C56" w:rsidRPr="0045590C" w:rsidTr="00B87F07">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Сопоставимый объект</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Продажная</w:t>
            </w:r>
          </w:p>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цена, долл.</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Потенциальнаяваловая рента, долл.</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Валовый рентный мультипликатор</w:t>
            </w:r>
          </w:p>
        </w:tc>
      </w:tr>
      <w:tr w:rsidR="00957C56" w:rsidRPr="0045590C" w:rsidTr="00B87F07">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Дом № 1</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600 000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100 000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6,00</w:t>
            </w:r>
          </w:p>
        </w:tc>
      </w:tr>
      <w:tr w:rsidR="00957C56" w:rsidRPr="0045590C" w:rsidTr="00B87F07">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Дом № 2</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750 000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129 000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5,81</w:t>
            </w:r>
          </w:p>
        </w:tc>
      </w:tr>
      <w:tr w:rsidR="00957C56" w:rsidRPr="0045590C" w:rsidTr="00B87F07">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Дом № 3</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450 000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73 500</w:t>
            </w:r>
          </w:p>
        </w:tc>
        <w:tc>
          <w:tcPr>
            <w:tcW w:w="0" w:type="auto"/>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6,12</w:t>
            </w:r>
          </w:p>
        </w:tc>
      </w:tr>
    </w:tbl>
    <w:p w:rsidR="00051725" w:rsidRPr="0045590C" w:rsidRDefault="00051725" w:rsidP="0045590C">
      <w:pPr>
        <w:pStyle w:val="a3"/>
        <w:numPr>
          <w:ilvl w:val="1"/>
          <w:numId w:val="83"/>
        </w:numPr>
        <w:shd w:val="clear" w:color="auto" w:fill="FFFFFF"/>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Определить стоимость объекта недвижимости с использованием техник мультипликаторов валового дохода, если </w:t>
      </w:r>
      <w:r w:rsidR="00B87F07" w:rsidRPr="0045590C">
        <w:rPr>
          <w:rFonts w:ascii="Times New Roman" w:eastAsia="Times New Roman" w:hAnsi="Times New Roman" w:cs="Times New Roman"/>
          <w:sz w:val="28"/>
          <w:szCs w:val="28"/>
        </w:rPr>
        <w:t>известно,</w:t>
      </w:r>
      <w:r w:rsidRPr="0045590C">
        <w:rPr>
          <w:rFonts w:ascii="Times New Roman" w:eastAsia="Times New Roman" w:hAnsi="Times New Roman" w:cs="Times New Roman"/>
          <w:sz w:val="28"/>
          <w:szCs w:val="28"/>
        </w:rPr>
        <w:t xml:space="preserve"> что: ПВД и ДВД для объекта оценки определены как 1270 тыс. руб. и 1020 тыс. руб. соответственно; на местном рынке зафиксированы следующие сделки c объектами недвижимости аналогичными оцениваемому:</w:t>
      </w:r>
    </w:p>
    <w:p w:rsidR="00B87F07" w:rsidRPr="0045590C" w:rsidRDefault="00B87F07" w:rsidP="0045590C">
      <w:pPr>
        <w:shd w:val="clear" w:color="auto" w:fill="FFFFFF"/>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3 - Исходные данные</w:t>
      </w:r>
    </w:p>
    <w:tbl>
      <w:tblPr>
        <w:tblW w:w="9843"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5106"/>
        <w:gridCol w:w="1071"/>
        <w:gridCol w:w="1222"/>
        <w:gridCol w:w="1222"/>
        <w:gridCol w:w="1222"/>
      </w:tblGrid>
      <w:tr w:rsidR="003B6F4C" w:rsidRPr="0045590C" w:rsidTr="003B6F4C">
        <w:trPr>
          <w:trHeight w:val="293"/>
        </w:trPr>
        <w:tc>
          <w:tcPr>
            <w:tcW w:w="510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Показатель</w:t>
            </w:r>
          </w:p>
        </w:tc>
        <w:tc>
          <w:tcPr>
            <w:tcW w:w="4737"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Сделка, тыс. руб.</w:t>
            </w:r>
          </w:p>
        </w:tc>
      </w:tr>
      <w:tr w:rsidR="003B6F4C" w:rsidRPr="0045590C" w:rsidTr="003B6F4C">
        <w:trPr>
          <w:trHeight w:val="18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p>
        </w:tc>
        <w:tc>
          <w:tcPr>
            <w:tcW w:w="1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12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12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12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r>
      <w:tr w:rsidR="003B6F4C" w:rsidRPr="0045590C" w:rsidTr="003B6F4C">
        <w:trPr>
          <w:trHeight w:val="91"/>
        </w:trPr>
        <w:tc>
          <w:tcPr>
            <w:tcW w:w="5106"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Цена продажи</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3 000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5 700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3 700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5 000</w:t>
            </w:r>
          </w:p>
        </w:tc>
      </w:tr>
      <w:tr w:rsidR="003B6F4C" w:rsidRPr="0045590C" w:rsidTr="003B6F4C">
        <w:trPr>
          <w:trHeight w:val="281"/>
        </w:trPr>
        <w:tc>
          <w:tcPr>
            <w:tcW w:w="5106"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Потенциальный валовой доход</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910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1 750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1 190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1 480</w:t>
            </w:r>
          </w:p>
        </w:tc>
      </w:tr>
      <w:tr w:rsidR="003B6F4C" w:rsidRPr="0045590C" w:rsidTr="003B6F4C">
        <w:trPr>
          <w:trHeight w:val="173"/>
        </w:trPr>
        <w:tc>
          <w:tcPr>
            <w:tcW w:w="5106"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Действительный валовой доход</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740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1 410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910</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1 220</w:t>
            </w:r>
          </w:p>
        </w:tc>
      </w:tr>
      <w:tr w:rsidR="003B6F4C" w:rsidRPr="0045590C" w:rsidTr="003B6F4C">
        <w:trPr>
          <w:trHeight w:val="221"/>
        </w:trPr>
        <w:tc>
          <w:tcPr>
            <w:tcW w:w="5106"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Весовой коэффициент, Yj</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0,3</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0,25</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0,25</w:t>
            </w:r>
          </w:p>
        </w:tc>
        <w:tc>
          <w:tcPr>
            <w:tcW w:w="1222" w:type="dxa"/>
            <w:tcBorders>
              <w:top w:val="outset" w:sz="6" w:space="0" w:color="auto"/>
              <w:left w:val="outset" w:sz="6" w:space="0" w:color="auto"/>
              <w:bottom w:val="outset" w:sz="6" w:space="0" w:color="auto"/>
              <w:right w:val="outset" w:sz="6" w:space="0" w:color="auto"/>
            </w:tcBorders>
            <w:shd w:val="clear" w:color="auto" w:fill="FFFFFF"/>
            <w:hideMark/>
          </w:tcPr>
          <w:p w:rsidR="00051725" w:rsidRPr="0045590C" w:rsidRDefault="00051725" w:rsidP="0045590C">
            <w:pP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w:t>
            </w:r>
          </w:p>
        </w:tc>
      </w:tr>
    </w:tbl>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DA35BE" w:rsidRPr="0045590C" w:rsidRDefault="003B6F4C" w:rsidP="0045590C">
      <w:pPr>
        <w:pStyle w:val="a3"/>
        <w:numPr>
          <w:ilvl w:val="1"/>
          <w:numId w:val="78"/>
        </w:numPr>
        <w:rPr>
          <w:rFonts w:ascii="Times New Roman" w:hAnsi="Times New Roman" w:cs="Times New Roman"/>
          <w:bCs/>
          <w:sz w:val="28"/>
          <w:szCs w:val="28"/>
        </w:rPr>
      </w:pPr>
      <w:r w:rsidRPr="0045590C">
        <w:rPr>
          <w:rFonts w:ascii="Times New Roman" w:hAnsi="Times New Roman" w:cs="Times New Roman"/>
          <w:bCs/>
          <w:sz w:val="28"/>
          <w:szCs w:val="28"/>
        </w:rPr>
        <w:t>Расскажите о</w:t>
      </w:r>
      <w:r w:rsidR="00DA35BE" w:rsidRPr="0045590C">
        <w:rPr>
          <w:rFonts w:ascii="Times New Roman" w:hAnsi="Times New Roman" w:cs="Times New Roman"/>
          <w:bCs/>
          <w:sz w:val="28"/>
          <w:szCs w:val="28"/>
        </w:rPr>
        <w:t>преде</w:t>
      </w:r>
      <w:r w:rsidR="007103C9" w:rsidRPr="0045590C">
        <w:rPr>
          <w:rFonts w:ascii="Times New Roman" w:hAnsi="Times New Roman" w:cs="Times New Roman"/>
          <w:bCs/>
          <w:sz w:val="28"/>
          <w:szCs w:val="28"/>
        </w:rPr>
        <w:t>ле</w:t>
      </w:r>
      <w:r w:rsidR="00DA35BE" w:rsidRPr="0045590C">
        <w:rPr>
          <w:rFonts w:ascii="Times New Roman" w:hAnsi="Times New Roman" w:cs="Times New Roman"/>
          <w:bCs/>
          <w:sz w:val="28"/>
          <w:szCs w:val="28"/>
        </w:rPr>
        <w:t xml:space="preserve">ние </w:t>
      </w:r>
      <w:r w:rsidR="007103C9" w:rsidRPr="0045590C">
        <w:rPr>
          <w:rFonts w:ascii="Times New Roman" w:hAnsi="Times New Roman" w:cs="Times New Roman"/>
          <w:bCs/>
          <w:sz w:val="28"/>
          <w:szCs w:val="28"/>
        </w:rPr>
        <w:t>«</w:t>
      </w:r>
      <w:r w:rsidR="00DA35BE" w:rsidRPr="0045590C">
        <w:rPr>
          <w:rFonts w:ascii="Times New Roman" w:hAnsi="Times New Roman" w:cs="Times New Roman"/>
          <w:bCs/>
          <w:sz w:val="28"/>
          <w:szCs w:val="28"/>
        </w:rPr>
        <w:t>Валовой рентный мультипликатор</w:t>
      </w:r>
      <w:r w:rsidR="007103C9" w:rsidRPr="0045590C">
        <w:rPr>
          <w:rFonts w:ascii="Times New Roman" w:hAnsi="Times New Roman" w:cs="Times New Roman"/>
          <w:bCs/>
          <w:sz w:val="28"/>
          <w:szCs w:val="28"/>
        </w:rPr>
        <w:t>».</w:t>
      </w:r>
    </w:p>
    <w:p w:rsidR="00F32127" w:rsidRPr="0045590C" w:rsidRDefault="00DA35BE" w:rsidP="0045590C">
      <w:pPr>
        <w:pStyle w:val="a3"/>
        <w:numPr>
          <w:ilvl w:val="1"/>
          <w:numId w:val="78"/>
        </w:numPr>
        <w:ind w:left="0" w:firstLine="993"/>
        <w:rPr>
          <w:rFonts w:ascii="Times New Roman" w:hAnsi="Times New Roman" w:cs="Times New Roman"/>
          <w:bCs/>
          <w:sz w:val="28"/>
          <w:szCs w:val="28"/>
        </w:rPr>
      </w:pPr>
      <w:r w:rsidRPr="0045590C">
        <w:rPr>
          <w:rFonts w:ascii="Times New Roman" w:hAnsi="Times New Roman" w:cs="Times New Roman"/>
          <w:bCs/>
          <w:sz w:val="28"/>
          <w:szCs w:val="28"/>
        </w:rPr>
        <w:t>Как осуществляется расчет стоимости объекта с помощью ВРМ</w:t>
      </w:r>
      <w:r w:rsidR="007103C9" w:rsidRPr="0045590C">
        <w:rPr>
          <w:rFonts w:ascii="Times New Roman" w:hAnsi="Times New Roman" w:cs="Times New Roman"/>
          <w:bCs/>
          <w:sz w:val="28"/>
          <w:szCs w:val="28"/>
        </w:rPr>
        <w:t>?</w:t>
      </w:r>
      <w:r w:rsidR="00F32127"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37</w:t>
      </w:r>
    </w:p>
    <w:p w:rsidR="00F32127" w:rsidRPr="0045590C" w:rsidRDefault="007103C9"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стоимости недвижимого имущества методом общего коэффициента капитализации.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Pr="0045590C">
        <w:rPr>
          <w:rFonts w:ascii="Times New Roman" w:hAnsi="Times New Roman" w:cs="Times New Roman"/>
          <w:bCs/>
          <w:sz w:val="28"/>
          <w:szCs w:val="28"/>
        </w:rPr>
        <w:t>Понятие кадастра и к</w:t>
      </w:r>
      <w:r w:rsidRPr="0045590C">
        <w:rPr>
          <w:rFonts w:ascii="Times New Roman" w:hAnsi="Times New Roman" w:cs="Times New Roman"/>
          <w:sz w:val="28"/>
          <w:szCs w:val="28"/>
        </w:rPr>
        <w:t>раткие исторические сведения о возникновении и развитии кадастра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7103C9"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Задача</w:t>
      </w:r>
      <w:r w:rsidR="00F32127" w:rsidRPr="0045590C">
        <w:rPr>
          <w:rFonts w:ascii="Times New Roman" w:eastAsia="Calibri" w:hAnsi="Times New Roman" w:cs="Times New Roman"/>
          <w:b/>
          <w:iCs/>
          <w:color w:val="000000"/>
          <w:sz w:val="28"/>
          <w:szCs w:val="28"/>
          <w:lang w:eastAsia="en-US"/>
        </w:rPr>
        <w:t>:</w:t>
      </w:r>
      <w:r w:rsidR="00F32127" w:rsidRPr="0045590C">
        <w:rPr>
          <w:rFonts w:ascii="Times New Roman" w:eastAsia="Calibri" w:hAnsi="Times New Roman" w:cs="Times New Roman"/>
          <w:iCs/>
          <w:color w:val="000000"/>
          <w:sz w:val="28"/>
          <w:szCs w:val="28"/>
          <w:lang w:eastAsia="en-US"/>
        </w:rPr>
        <w:t xml:space="preserve"> изучить более глубоко</w:t>
      </w:r>
      <w:r w:rsidRPr="0045590C">
        <w:rPr>
          <w:rFonts w:ascii="Times New Roman" w:eastAsia="Calibri" w:hAnsi="Times New Roman" w:cs="Times New Roman"/>
          <w:iCs/>
          <w:color w:val="000000"/>
          <w:sz w:val="28"/>
          <w:szCs w:val="28"/>
          <w:lang w:eastAsia="en-US"/>
        </w:rPr>
        <w:t xml:space="preserve"> методику </w:t>
      </w:r>
      <w:r w:rsidRPr="0045590C">
        <w:rPr>
          <w:rFonts w:ascii="Times New Roman" w:hAnsi="Times New Roman" w:cs="Times New Roman"/>
          <w:bCs/>
          <w:sz w:val="28"/>
          <w:szCs w:val="28"/>
        </w:rPr>
        <w:t>расчета стоимости недвижимого имущества методом общего коэффициента капитализации.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73347C" w:rsidRPr="0045590C" w:rsidRDefault="0073347C" w:rsidP="0045590C">
      <w:pPr>
        <w:pStyle w:val="a3"/>
        <w:numPr>
          <w:ilvl w:val="0"/>
          <w:numId w:val="37"/>
        </w:numPr>
        <w:ind w:left="0"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Озеров Е. С. "Экономика и менеджмент недвижимости". Спб.: «МКС», 2015 — 422 с.</w:t>
      </w:r>
    </w:p>
    <w:p w:rsidR="00F32127" w:rsidRPr="0045590C" w:rsidRDefault="00F32127" w:rsidP="0045590C">
      <w:pPr>
        <w:numPr>
          <w:ilvl w:val="0"/>
          <w:numId w:val="37"/>
        </w:numPr>
        <w:autoSpaceDE w:val="0"/>
        <w:autoSpaceDN w:val="0"/>
        <w:adjustRightInd w:val="0"/>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98565E" w:rsidRPr="0045590C" w:rsidRDefault="0098565E" w:rsidP="0045590C">
      <w:pPr>
        <w:jc w:val="center"/>
        <w:rPr>
          <w:rFonts w:ascii="Times New Roman" w:eastAsia="Calibri" w:hAnsi="Times New Roman" w:cs="Times New Roman"/>
          <w:sz w:val="28"/>
          <w:szCs w:val="28"/>
        </w:rPr>
      </w:pPr>
      <w:r w:rsidRPr="0045590C">
        <w:rPr>
          <w:rFonts w:ascii="Times New Roman" w:eastAsia="Calibri" w:hAnsi="Times New Roman" w:cs="Times New Roman"/>
          <w:sz w:val="28"/>
          <w:szCs w:val="28"/>
        </w:rPr>
        <w:t>Расчет стоимости недвижимого имущества методом общего коэффициента капитализации осуществляется по формуле:</w:t>
      </w:r>
    </w:p>
    <w:p w:rsidR="00F76D41" w:rsidRPr="0045590C" w:rsidRDefault="0098565E" w:rsidP="0045590C">
      <w:pPr>
        <w:shd w:val="clear" w:color="auto" w:fill="FFFFFF"/>
        <w:jc w:val="center"/>
        <w:textAlignment w:val="baseline"/>
        <w:rPr>
          <w:rFonts w:ascii="Times New Roman" w:eastAsia="Times New Roman" w:hAnsi="Times New Roman" w:cs="Times New Roman"/>
          <w:b/>
          <w:sz w:val="28"/>
          <w:szCs w:val="28"/>
        </w:rPr>
      </w:pPr>
      <w:r w:rsidRPr="0045590C">
        <w:rPr>
          <w:rFonts w:ascii="Times New Roman" w:eastAsia="Times New Roman" w:hAnsi="Times New Roman" w:cs="Times New Roman"/>
          <w:b/>
          <w:sz w:val="28"/>
          <w:szCs w:val="28"/>
        </w:rPr>
        <w:t>V = I/R</w:t>
      </w:r>
    </w:p>
    <w:p w:rsidR="00081ADF" w:rsidRPr="0045590C" w:rsidRDefault="00F76D41" w:rsidP="0045590C">
      <w:pPr>
        <w:shd w:val="clear" w:color="auto" w:fill="FFFFFF"/>
        <w:textAlignment w:val="baseline"/>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V — стоимость объекта недвижимости;</w:t>
      </w:r>
    </w:p>
    <w:p w:rsidR="00081ADF" w:rsidRPr="0045590C" w:rsidRDefault="00F76D41" w:rsidP="0045590C">
      <w:pPr>
        <w:shd w:val="clear" w:color="auto" w:fill="FFFFFF"/>
        <w:textAlignment w:val="baseline"/>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I — доход, полученный от эксплуатации недвижимости;</w:t>
      </w:r>
    </w:p>
    <w:p w:rsidR="00F76D41" w:rsidRPr="0045590C" w:rsidRDefault="00F76D41" w:rsidP="0045590C">
      <w:pPr>
        <w:shd w:val="clear" w:color="auto" w:fill="FFFFFF"/>
        <w:textAlignment w:val="baseline"/>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R — коэффициент, он же ставка капитализации. Отражает уровень соотношения дохода от операционной деятельности к стоимости недвижимости.</w:t>
      </w:r>
    </w:p>
    <w:p w:rsidR="00E00566" w:rsidRPr="0045590C" w:rsidRDefault="00E00566" w:rsidP="0045590C">
      <w:pPr>
        <w:pStyle w:val="a3"/>
        <w:numPr>
          <w:ilvl w:val="0"/>
          <w:numId w:val="105"/>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Определить стоимость объекта недвижимости с использованием техники группы компонентов капитала, если известно, что сумма ипотечного кредита 1 000 тыс. руб.; стоимость обслуживания долга – 250 тыс. руб./год; сумма собственного капитала, инвестированного в объект недвижимости – 2 900 тыс. руб.; чистый операционный доход объекта оценки определен в раз- мере 910 тыс. руб.; чистый валовой доход – 650 тыс. руб.; на местном рынке средняя цена объектов недвижимости, аналогичных оцениваемому, составляет 4 300 тыс. руб. </w:t>
      </w:r>
    </w:p>
    <w:p w:rsidR="00E00566" w:rsidRPr="0045590C" w:rsidRDefault="00E00566"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2. Определите оценочную стоимость земельного участка. Стоимость расположенного на нем здания составляет 3000 тыс. руб ., срок его экономической жизни – 25 лет. Норма возмещения капитала определяется по прямолинейному методу. Ставка дохода на инвестиции составляет 18%. Чистый операционный доход от объекта в первый год эксплуатации составил 700 тыс. руб. </w:t>
      </w:r>
    </w:p>
    <w:p w:rsidR="00E00566" w:rsidRPr="0045590C" w:rsidRDefault="00E00566"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3.Оцените стоимость земельного участка, на котором находится недавно построенное сооружение стоимостью 450 млн. руб. Продолжительность экономической жизни сооружения – 40 лет, соответствующая ставка дохода на инвестиции равна 12%. В первый год эксплуатации земельный участок с сооружением принесли чистый операционный доход в 65 млн. руб. Норма возмещения капитала для сооружения рассчитывается по аннуитетному методу. </w:t>
      </w:r>
    </w:p>
    <w:p w:rsidR="00E00566" w:rsidRPr="0045590C" w:rsidRDefault="00E00566" w:rsidP="0045590C">
      <w:pPr>
        <w:ind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 xml:space="preserve">4. Определите стоимость земельного участка под строительство автозаправочной станции на три колонки. Капитальные вложения на одну колонку составляют 40 500 долл. Анализ эксплуатации действующих АЗС с аналогичным местоположением дает следующие данные: в течение часа с одной колонки в среднем в сутки продают 30 л бензина; чистый доход с одного литра бензина составляет 6 центов; срок экономической жизни АЗС составляет 10 лет; возмещение инвестиций в АЗС производится по прямолинейному методу. С учетом затрат времени на пересмену персонала и текущий ремонт и других потерь АЗС работает 300 дней в году. Планируемый доход на инвестиции составляет 16%. </w:t>
      </w:r>
    </w:p>
    <w:p w:rsidR="00E00566" w:rsidRPr="0045590C" w:rsidRDefault="00E00566" w:rsidP="0045590C">
      <w:pPr>
        <w:ind w:firstLine="851"/>
        <w:jc w:val="both"/>
        <w:rPr>
          <w:rFonts w:ascii="Times New Roman" w:hAnsi="Times New Roman" w:cs="Times New Roman"/>
          <w:bCs/>
          <w:sz w:val="28"/>
          <w:szCs w:val="28"/>
        </w:rPr>
      </w:pPr>
      <w:r w:rsidRPr="0045590C">
        <w:rPr>
          <w:rFonts w:ascii="Times New Roman" w:hAnsi="Times New Roman" w:cs="Times New Roman"/>
          <w:bCs/>
          <w:sz w:val="28"/>
          <w:szCs w:val="28"/>
        </w:rPr>
        <w:t>5.Текущая стоимость здания составляет $500000. Коэффициент капитализации для здания равен 15%, для земельного участка – 8%. Чистый операционный доход от использования объекта равен $100000 в год. Определите текущую стоимость объекта.</w:t>
      </w:r>
    </w:p>
    <w:p w:rsidR="00525575" w:rsidRPr="0045590C" w:rsidRDefault="00E00566" w:rsidP="0045590C">
      <w:pPr>
        <w:ind w:firstLine="709"/>
        <w:jc w:val="both"/>
        <w:rPr>
          <w:rFonts w:ascii="Times New Roman" w:eastAsia="Times New Roman" w:hAnsi="Times New Roman" w:cs="Times New Roman"/>
          <w:sz w:val="28"/>
          <w:szCs w:val="28"/>
        </w:rPr>
      </w:pPr>
      <w:r w:rsidRPr="0045590C">
        <w:rPr>
          <w:rFonts w:ascii="Times New Roman" w:hAnsi="Times New Roman" w:cs="Times New Roman"/>
          <w:bCs/>
          <w:sz w:val="28"/>
          <w:szCs w:val="28"/>
        </w:rPr>
        <w:t>6.Минимальный приемлемый коэффициент капитализации составляет 13%, а предполагаемое строительство офисного здания обойдется в $500000, причем ожидаемый чистый операционный доход от него составит $30000 в год. Насколько данный проект осуществим?</w:t>
      </w:r>
      <w:r w:rsidR="00E968F4" w:rsidRPr="0045590C">
        <w:rPr>
          <w:rFonts w:ascii="Times New Roman" w:eastAsia="Times New Roman" w:hAnsi="Times New Roman" w:cs="Times New Roman"/>
          <w:i/>
          <w:iCs/>
          <w:sz w:val="28"/>
          <w:szCs w:val="28"/>
        </w:rPr>
        <w:t>4.</w:t>
      </w:r>
      <w:r w:rsidR="00525575" w:rsidRPr="0045590C">
        <w:rPr>
          <w:rFonts w:ascii="Times New Roman" w:eastAsia="Times New Roman" w:hAnsi="Times New Roman" w:cs="Times New Roman"/>
          <w:sz w:val="28"/>
          <w:szCs w:val="28"/>
        </w:rPr>
        <w:t> Оценивается рыночная стоимость объекта недвижимости, чистый операционный доход которого в прогнозном году составит 250 000 тыс. руб.</w:t>
      </w:r>
    </w:p>
    <w:p w:rsidR="00525575" w:rsidRPr="0045590C" w:rsidRDefault="00A059C1"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1 - </w:t>
      </w:r>
      <w:r w:rsidR="00525575" w:rsidRPr="0045590C">
        <w:rPr>
          <w:rFonts w:ascii="Times New Roman" w:eastAsia="Times New Roman" w:hAnsi="Times New Roman" w:cs="Times New Roman"/>
          <w:sz w:val="28"/>
          <w:szCs w:val="28"/>
        </w:rPr>
        <w:t>Информационная база данных о сделках купли-продажи.</w:t>
      </w:r>
    </w:p>
    <w:tbl>
      <w:tblPr>
        <w:tblStyle w:val="2d"/>
        <w:tblW w:w="0" w:type="auto"/>
        <w:tblLook w:val="04A0"/>
      </w:tblPr>
      <w:tblGrid>
        <w:gridCol w:w="1087"/>
        <w:gridCol w:w="4616"/>
        <w:gridCol w:w="3861"/>
      </w:tblGrid>
      <w:tr w:rsidR="00F64255" w:rsidRPr="0045590C" w:rsidTr="00AE641F">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Чистый операционный доход, тыс. руб.</w:t>
            </w:r>
          </w:p>
        </w:tc>
        <w:tc>
          <w:tcPr>
            <w:tcW w:w="386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Рыночная цена, тыс. руб.</w:t>
            </w:r>
          </w:p>
        </w:tc>
      </w:tr>
      <w:tr w:rsidR="00F64255" w:rsidRPr="0045590C" w:rsidTr="00AE641F">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230 000</w:t>
            </w:r>
          </w:p>
        </w:tc>
        <w:tc>
          <w:tcPr>
            <w:tcW w:w="386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1 150 000</w:t>
            </w:r>
          </w:p>
        </w:tc>
      </w:tr>
      <w:tr w:rsidR="00F64255" w:rsidRPr="0045590C" w:rsidTr="00AE641F">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260 000</w:t>
            </w:r>
          </w:p>
        </w:tc>
        <w:tc>
          <w:tcPr>
            <w:tcW w:w="386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1 200 000</w:t>
            </w:r>
          </w:p>
        </w:tc>
      </w:tr>
      <w:tr w:rsidR="00F64255" w:rsidRPr="0045590C" w:rsidTr="00AE641F">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270 000</w:t>
            </w:r>
          </w:p>
        </w:tc>
        <w:tc>
          <w:tcPr>
            <w:tcW w:w="3861" w:type="dxa"/>
            <w:hideMark/>
          </w:tcPr>
          <w:p w:rsidR="00525575" w:rsidRPr="0045590C" w:rsidRDefault="00525575" w:rsidP="0045590C">
            <w:pPr>
              <w:pStyle w:val="a3"/>
              <w:numPr>
                <w:ilvl w:val="0"/>
                <w:numId w:val="100"/>
              </w:numPr>
              <w:ind w:left="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500 000</w:t>
            </w:r>
          </w:p>
        </w:tc>
      </w:tr>
    </w:tbl>
    <w:p w:rsidR="00525575" w:rsidRPr="0045590C" w:rsidRDefault="00E00566"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w:t>
      </w:r>
      <w:r w:rsidR="00F64255" w:rsidRPr="0045590C">
        <w:rPr>
          <w:rFonts w:ascii="Times New Roman" w:eastAsia="Times New Roman" w:hAnsi="Times New Roman" w:cs="Times New Roman"/>
          <w:sz w:val="28"/>
          <w:szCs w:val="28"/>
        </w:rPr>
        <w:t>.</w:t>
      </w:r>
      <w:r w:rsidR="00525575" w:rsidRPr="0045590C">
        <w:rPr>
          <w:rFonts w:ascii="Times New Roman" w:eastAsia="Times New Roman" w:hAnsi="Times New Roman" w:cs="Times New Roman"/>
          <w:sz w:val="28"/>
          <w:szCs w:val="28"/>
        </w:rPr>
        <w:t xml:space="preserve">На дату оценки были выявлены предложения на продажу и на сдачу в аренду одновременно следующих объектов недвижимости, аналогичных оцениваемому объекту (табл. </w:t>
      </w:r>
      <w:r w:rsidR="00F64255" w:rsidRPr="0045590C">
        <w:rPr>
          <w:rFonts w:ascii="Times New Roman" w:eastAsia="Times New Roman" w:hAnsi="Times New Roman" w:cs="Times New Roman"/>
          <w:sz w:val="28"/>
          <w:szCs w:val="28"/>
        </w:rPr>
        <w:t>2</w:t>
      </w:r>
      <w:r w:rsidR="00525575" w:rsidRPr="0045590C">
        <w:rPr>
          <w:rFonts w:ascii="Times New Roman" w:eastAsia="Times New Roman" w:hAnsi="Times New Roman" w:cs="Times New Roman"/>
          <w:sz w:val="28"/>
          <w:szCs w:val="28"/>
        </w:rPr>
        <w:t>).</w:t>
      </w:r>
    </w:p>
    <w:p w:rsidR="00525575" w:rsidRPr="0045590C" w:rsidRDefault="00F6425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2 – Исходные данные</w:t>
      </w:r>
    </w:p>
    <w:tbl>
      <w:tblPr>
        <w:tblStyle w:val="2d"/>
        <w:tblW w:w="9889" w:type="dxa"/>
        <w:tblLook w:val="04A0"/>
      </w:tblPr>
      <w:tblGrid>
        <w:gridCol w:w="1430"/>
        <w:gridCol w:w="3156"/>
        <w:gridCol w:w="2672"/>
        <w:gridCol w:w="2631"/>
      </w:tblGrid>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п/п</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Цена предложения,</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Проектируемый</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Коэффициент</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объекта</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дол.</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ЧОД, дол./г.*</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капитализации</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1 050 000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220 000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0,21</w:t>
            </w:r>
          </w:p>
        </w:tc>
      </w:tr>
      <w:tr w:rsidR="00F64255" w:rsidRPr="0045590C" w:rsidTr="00AE641F">
        <w:trPr>
          <w:trHeight w:val="312"/>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120 000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0,20</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12 000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0,24</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260 000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50 105</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0,19</w:t>
            </w:r>
          </w:p>
        </w:tc>
      </w:tr>
      <w:tr w:rsidR="00F64255" w:rsidRPr="0045590C" w:rsidTr="00AE641F">
        <w:trPr>
          <w:trHeight w:val="335"/>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105 000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0,21</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250 000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50 900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0,20</w:t>
            </w:r>
          </w:p>
        </w:tc>
      </w:tr>
      <w:tr w:rsidR="00F64255" w:rsidRPr="0045590C" w:rsidTr="00AE641F">
        <w:trPr>
          <w:trHeight w:val="324"/>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270 750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49 000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0,18</w:t>
            </w:r>
          </w:p>
        </w:tc>
      </w:tr>
      <w:tr w:rsidR="00F64255" w:rsidRPr="0045590C" w:rsidTr="00AE641F">
        <w:trPr>
          <w:trHeight w:val="312"/>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6 126 400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1 097 400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0,18</w:t>
            </w:r>
          </w:p>
        </w:tc>
      </w:tr>
      <w:tr w:rsidR="00F64255" w:rsidRPr="0045590C" w:rsidTr="00AE641F">
        <w:trPr>
          <w:trHeight w:val="335"/>
        </w:trPr>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250 000</w:t>
            </w:r>
          </w:p>
        </w:tc>
        <w:tc>
          <w:tcPr>
            <w:tcW w:w="0" w:type="auto"/>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79 850</w:t>
            </w:r>
          </w:p>
        </w:tc>
        <w:tc>
          <w:tcPr>
            <w:tcW w:w="2631" w:type="dxa"/>
            <w:hideMark/>
          </w:tcPr>
          <w:p w:rsidR="00525575" w:rsidRPr="0045590C" w:rsidRDefault="005255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0,32</w:t>
            </w:r>
          </w:p>
        </w:tc>
      </w:tr>
    </w:tbl>
    <w:p w:rsidR="00525575" w:rsidRPr="0045590C" w:rsidRDefault="00525575" w:rsidP="0045590C">
      <w:pPr>
        <w:jc w:val="both"/>
        <w:rPr>
          <w:rFonts w:ascii="Times New Roman" w:eastAsia="Times New Roman" w:hAnsi="Times New Roman" w:cs="Times New Roman"/>
          <w:sz w:val="28"/>
          <w:szCs w:val="28"/>
          <w:vertAlign w:val="superscript"/>
        </w:rPr>
      </w:pPr>
      <w:r w:rsidRPr="0045590C">
        <w:rPr>
          <w:rFonts w:ascii="Times New Roman" w:eastAsia="Times New Roman" w:hAnsi="Times New Roman" w:cs="Times New Roman"/>
          <w:sz w:val="28"/>
          <w:szCs w:val="28"/>
          <w:vertAlign w:val="superscript"/>
        </w:rPr>
        <w:t>* ЧОД был спроектирован исходя из условий чистой аренды.</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76D41" w:rsidRPr="0045590C" w:rsidRDefault="00F76D41" w:rsidP="0045590C">
      <w:pPr>
        <w:pStyle w:val="a3"/>
        <w:numPr>
          <w:ilvl w:val="0"/>
          <w:numId w:val="9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 xml:space="preserve">Что </w:t>
      </w:r>
      <w:r w:rsidRPr="0045590C">
        <w:rPr>
          <w:rFonts w:ascii="Times New Roman" w:eastAsia="Times New Roman" w:hAnsi="Times New Roman" w:cs="Times New Roman"/>
          <w:sz w:val="28"/>
          <w:szCs w:val="28"/>
        </w:rPr>
        <w:t>показывает коэффициент капитализации (ставка капитализации)</w:t>
      </w:r>
      <w:r w:rsidRPr="0045590C">
        <w:rPr>
          <w:rFonts w:ascii="Times New Roman" w:hAnsi="Times New Roman" w:cs="Times New Roman"/>
          <w:bCs/>
          <w:sz w:val="28"/>
          <w:szCs w:val="28"/>
        </w:rPr>
        <w:t>?</w:t>
      </w:r>
    </w:p>
    <w:p w:rsidR="00F76D41" w:rsidRPr="0045590C" w:rsidRDefault="00F76D41" w:rsidP="0045590C">
      <w:pPr>
        <w:pStyle w:val="a3"/>
        <w:numPr>
          <w:ilvl w:val="0"/>
          <w:numId w:val="9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Что </w:t>
      </w:r>
      <w:r w:rsidR="00081ADF" w:rsidRPr="0045590C">
        <w:rPr>
          <w:rFonts w:ascii="Times New Roman" w:hAnsi="Times New Roman" w:cs="Times New Roman"/>
          <w:bCs/>
          <w:sz w:val="28"/>
          <w:szCs w:val="28"/>
        </w:rPr>
        <w:t>видит и</w:t>
      </w:r>
      <w:r w:rsidRPr="0045590C">
        <w:rPr>
          <w:rFonts w:ascii="Times New Roman" w:hAnsi="Times New Roman" w:cs="Times New Roman"/>
          <w:bCs/>
          <w:sz w:val="28"/>
          <w:szCs w:val="28"/>
        </w:rPr>
        <w:t>нвестор, благодаря ставке капитализации</w:t>
      </w:r>
      <w:r w:rsidR="00081ADF" w:rsidRPr="0045590C">
        <w:rPr>
          <w:rFonts w:ascii="Times New Roman" w:hAnsi="Times New Roman" w:cs="Times New Roman"/>
          <w:bCs/>
          <w:sz w:val="28"/>
          <w:szCs w:val="28"/>
        </w:rPr>
        <w:t>?</w:t>
      </w:r>
    </w:p>
    <w:p w:rsidR="00081ADF" w:rsidRPr="0045590C" w:rsidRDefault="00081ADF" w:rsidP="0045590C">
      <w:pPr>
        <w:pStyle w:val="a3"/>
        <w:numPr>
          <w:ilvl w:val="0"/>
          <w:numId w:val="9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 чем говорит снижение показателей ставок капитализации?</w:t>
      </w:r>
    </w:p>
    <w:p w:rsidR="00F32127" w:rsidRPr="0045590C" w:rsidRDefault="00F32127" w:rsidP="0045590C">
      <w:pPr>
        <w:pStyle w:val="a3"/>
        <w:numPr>
          <w:ilvl w:val="0"/>
          <w:numId w:val="99"/>
        </w:numPr>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38</w:t>
      </w:r>
    </w:p>
    <w:p w:rsidR="00122B99" w:rsidRPr="0045590C" w:rsidRDefault="00122B99" w:rsidP="0045590C">
      <w:pPr>
        <w:autoSpaceDE w:val="0"/>
        <w:autoSpaceDN w:val="0"/>
        <w:adjustRightInd w:val="0"/>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Определить стоимость объекта оценки доходным подходом на основе метода валовой ренты.</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73347C"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DF7BEE"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color w:val="000000"/>
          <w:sz w:val="28"/>
          <w:szCs w:val="28"/>
          <w:lang w:eastAsia="en-US"/>
        </w:rPr>
        <w:t xml:space="preserve"> изучить более глубоко</w:t>
      </w:r>
      <w:r w:rsidR="00DF7BEE" w:rsidRPr="0045590C">
        <w:rPr>
          <w:rFonts w:ascii="Times New Roman" w:eastAsia="Calibri" w:hAnsi="Times New Roman" w:cs="Times New Roman"/>
          <w:iCs/>
          <w:color w:val="000000"/>
          <w:sz w:val="28"/>
          <w:szCs w:val="28"/>
          <w:lang w:eastAsia="en-US"/>
        </w:rPr>
        <w:t xml:space="preserve"> методику о</w:t>
      </w:r>
      <w:r w:rsidR="00DF7BEE" w:rsidRPr="0045590C">
        <w:rPr>
          <w:rFonts w:ascii="Times New Roman" w:hAnsi="Times New Roman" w:cs="Times New Roman"/>
          <w:bCs/>
          <w:sz w:val="28"/>
          <w:szCs w:val="28"/>
        </w:rPr>
        <w:t>пределения стоимости объекта оценки доходным подходом на основе метода валовой ренты.</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73347C" w:rsidRPr="0045590C" w:rsidRDefault="0073347C" w:rsidP="0045590C">
      <w:pPr>
        <w:pStyle w:val="a3"/>
        <w:numPr>
          <w:ilvl w:val="0"/>
          <w:numId w:val="102"/>
        </w:numPr>
        <w:ind w:left="0"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Озеров Е. С. "Экономика и менеджмент недвижимости". Спб.: «МКС», 2015 — 422 с.</w:t>
      </w:r>
    </w:p>
    <w:p w:rsidR="0073347C" w:rsidRPr="0045590C" w:rsidRDefault="0073347C" w:rsidP="0045590C">
      <w:pPr>
        <w:numPr>
          <w:ilvl w:val="0"/>
          <w:numId w:val="102"/>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894F94" w:rsidRPr="0045590C" w:rsidRDefault="00894F94"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1. </w:t>
      </w:r>
      <w:r w:rsidRPr="0045590C">
        <w:rPr>
          <w:rFonts w:ascii="Times New Roman" w:eastAsia="Times New Roman" w:hAnsi="Times New Roman" w:cs="Times New Roman"/>
          <w:color w:val="000000"/>
          <w:sz w:val="28"/>
          <w:szCs w:val="28"/>
          <w:lang w:bidi="ru-RU"/>
        </w:rPr>
        <w:t>Определить годовой потенциальный валовой доход по объекту оценки в долларах, если нормируемая площадь объекта оценки 500 кв.м. Коэф</w:t>
      </w:r>
      <w:r w:rsidRPr="0045590C">
        <w:rPr>
          <w:rFonts w:ascii="Times New Roman" w:eastAsia="Times New Roman" w:hAnsi="Times New Roman" w:cs="Times New Roman"/>
          <w:color w:val="000000"/>
          <w:sz w:val="28"/>
          <w:szCs w:val="28"/>
          <w:lang w:bidi="ru-RU"/>
        </w:rPr>
        <w:softHyphen/>
        <w:t>фициент перевода 1,15. Договорная арендная плата в месяц 20 евро./кв.м. Ры</w:t>
      </w:r>
      <w:r w:rsidRPr="0045590C">
        <w:rPr>
          <w:rFonts w:ascii="Times New Roman" w:eastAsia="Times New Roman" w:hAnsi="Times New Roman" w:cs="Times New Roman"/>
          <w:color w:val="000000"/>
          <w:sz w:val="28"/>
          <w:szCs w:val="28"/>
          <w:lang w:bidi="ru-RU"/>
        </w:rPr>
        <w:softHyphen/>
        <w:t>ночная арендная плата соответствует договорной арендной плате. Дата оценки</w:t>
      </w:r>
      <w:r w:rsidR="008F3F4F" w:rsidRPr="0045590C">
        <w:rPr>
          <w:rFonts w:ascii="Times New Roman" w:eastAsia="Times New Roman" w:hAnsi="Times New Roman" w:cs="Times New Roman"/>
          <w:color w:val="000000"/>
          <w:sz w:val="28"/>
          <w:szCs w:val="28"/>
          <w:lang w:bidi="ru-RU"/>
        </w:rPr>
        <w:t xml:space="preserve"> 01.04.2008</w:t>
      </w:r>
      <w:r w:rsidR="006C75AA" w:rsidRPr="0045590C">
        <w:rPr>
          <w:rFonts w:ascii="Times New Roman" w:eastAsia="Times New Roman" w:hAnsi="Times New Roman" w:cs="Times New Roman"/>
          <w:color w:val="000000"/>
          <w:sz w:val="28"/>
          <w:szCs w:val="28"/>
          <w:lang w:bidi="ru-RU"/>
        </w:rPr>
        <w:t>г.</w:t>
      </w:r>
    </w:p>
    <w:p w:rsidR="006C75AA" w:rsidRPr="0045590C" w:rsidRDefault="00894F94"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2. </w:t>
      </w:r>
      <w:r w:rsidR="006C75AA" w:rsidRPr="0045590C">
        <w:rPr>
          <w:rFonts w:ascii="Times New Roman" w:eastAsia="Times New Roman" w:hAnsi="Times New Roman" w:cs="Times New Roman"/>
          <w:color w:val="000000"/>
          <w:sz w:val="28"/>
          <w:szCs w:val="28"/>
          <w:lang w:bidi="ru-RU"/>
        </w:rPr>
        <w:t>Определить годовой потенциальный валовой доход по объекту оценки, если нормируемая площадь объекта оценки 50 кв.м. Коэффициент перевода 1,13. Договорная арендная плата в месяц 25 000 руб./кв.м. Рыночная арендная плата соответствует договорной арендной плате. Дата оценки 01.04.2020г.</w:t>
      </w:r>
    </w:p>
    <w:p w:rsidR="00894F94" w:rsidRPr="0045590C" w:rsidRDefault="00894F94" w:rsidP="0045590C">
      <w:pPr>
        <w:widowControl w:val="0"/>
        <w:tabs>
          <w:tab w:val="left" w:pos="2590"/>
          <w:tab w:val="left" w:pos="4481"/>
          <w:tab w:val="left" w:pos="6794"/>
          <w:tab w:val="left" w:pos="7351"/>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3. </w:t>
      </w:r>
      <w:r w:rsidRPr="0045590C">
        <w:rPr>
          <w:rFonts w:ascii="Times New Roman" w:eastAsia="Times New Roman" w:hAnsi="Times New Roman" w:cs="Times New Roman"/>
          <w:color w:val="000000"/>
          <w:sz w:val="28"/>
          <w:szCs w:val="28"/>
          <w:lang w:bidi="ru-RU"/>
        </w:rPr>
        <w:t>Определить в долларах годовой потенциальный валовой доход административных</w:t>
      </w:r>
      <w:r w:rsidR="006C75AA" w:rsidRPr="0045590C">
        <w:rPr>
          <w:rFonts w:ascii="Times New Roman" w:eastAsia="Times New Roman" w:hAnsi="Times New Roman" w:cs="Times New Roman"/>
          <w:color w:val="000000"/>
          <w:sz w:val="28"/>
          <w:szCs w:val="28"/>
          <w:lang w:bidi="ru-RU"/>
        </w:rPr>
        <w:t xml:space="preserve"> помещений, </w:t>
      </w:r>
      <w:r w:rsidRPr="0045590C">
        <w:rPr>
          <w:rFonts w:ascii="Times New Roman" w:eastAsia="Times New Roman" w:hAnsi="Times New Roman" w:cs="Times New Roman"/>
          <w:color w:val="000000"/>
          <w:sz w:val="28"/>
          <w:szCs w:val="28"/>
          <w:lang w:bidi="ru-RU"/>
        </w:rPr>
        <w:t>расположенных</w:t>
      </w:r>
      <w:r w:rsidR="003C0540">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в</w:t>
      </w:r>
      <w:r w:rsidR="006C75AA" w:rsidRPr="0045590C">
        <w:rPr>
          <w:rFonts w:ascii="Times New Roman" w:eastAsia="Times New Roman" w:hAnsi="Times New Roman" w:cs="Times New Roman"/>
          <w:color w:val="000000"/>
          <w:sz w:val="28"/>
          <w:szCs w:val="28"/>
          <w:lang w:bidi="ru-RU"/>
        </w:rPr>
        <w:t xml:space="preserve"> административно-</w:t>
      </w:r>
      <w:r w:rsidRPr="0045590C">
        <w:rPr>
          <w:rFonts w:ascii="Times New Roman" w:eastAsia="Times New Roman" w:hAnsi="Times New Roman" w:cs="Times New Roman"/>
          <w:color w:val="000000"/>
          <w:sz w:val="28"/>
          <w:szCs w:val="28"/>
          <w:lang w:bidi="ru-RU"/>
        </w:rPr>
        <w:t>производственном здании. Общая площадь административно</w:t>
      </w:r>
      <w:r w:rsidR="006C75AA" w:rsidRPr="0045590C">
        <w:rPr>
          <w:rFonts w:ascii="Times New Roman" w:eastAsia="Times New Roman" w:hAnsi="Times New Roman" w:cs="Times New Roman"/>
          <w:color w:val="000000"/>
          <w:sz w:val="28"/>
          <w:szCs w:val="28"/>
          <w:lang w:bidi="ru-RU"/>
        </w:rPr>
        <w:t>-</w:t>
      </w:r>
      <w:r w:rsidRPr="0045590C">
        <w:rPr>
          <w:rFonts w:ascii="Times New Roman" w:eastAsia="Times New Roman" w:hAnsi="Times New Roman" w:cs="Times New Roman"/>
          <w:color w:val="000000"/>
          <w:sz w:val="28"/>
          <w:szCs w:val="28"/>
          <w:lang w:bidi="ru-RU"/>
        </w:rPr>
        <w:t>производственного здания составляет 9 600 кв.м. Нормируемая площадь адми</w:t>
      </w:r>
      <w:r w:rsidRPr="0045590C">
        <w:rPr>
          <w:rFonts w:ascii="Times New Roman" w:eastAsia="Times New Roman" w:hAnsi="Times New Roman" w:cs="Times New Roman"/>
          <w:color w:val="000000"/>
          <w:sz w:val="28"/>
          <w:szCs w:val="28"/>
          <w:lang w:bidi="ru-RU"/>
        </w:rPr>
        <w:softHyphen/>
        <w:t>нистративно-производственного здания - 6 700 кв.м., в том числе нормируемая площадь производственных помещений 700 кв.м. Рыночная арендная плата в месяц за административные помещения составляет 20 евро/кв.м. Дата оценки</w:t>
      </w:r>
      <w:r w:rsidR="00190B92" w:rsidRPr="0045590C">
        <w:rPr>
          <w:rFonts w:ascii="Times New Roman" w:eastAsia="Times New Roman" w:hAnsi="Times New Roman" w:cs="Times New Roman"/>
          <w:color w:val="000000"/>
          <w:sz w:val="28"/>
          <w:szCs w:val="28"/>
          <w:lang w:bidi="ru-RU"/>
        </w:rPr>
        <w:t xml:space="preserve"> 01.04.2008г.</w:t>
      </w:r>
    </w:p>
    <w:p w:rsidR="008F3F4F" w:rsidRPr="0045590C" w:rsidRDefault="00190B92" w:rsidP="0045590C">
      <w:pPr>
        <w:widowControl w:val="0"/>
        <w:tabs>
          <w:tab w:val="left" w:pos="2590"/>
          <w:tab w:val="left" w:pos="4481"/>
          <w:tab w:val="left" w:pos="6794"/>
          <w:tab w:val="left" w:pos="7351"/>
        </w:tabs>
        <w:ind w:firstLine="740"/>
        <w:jc w:val="both"/>
        <w:rPr>
          <w:rFonts w:ascii="Times New Roman" w:eastAsia="Times New Roman" w:hAnsi="Times New Roman" w:cs="Times New Roman"/>
          <w:b/>
          <w:bCs/>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4. </w:t>
      </w:r>
      <w:r w:rsidRPr="0045590C">
        <w:rPr>
          <w:rFonts w:ascii="Times New Roman" w:eastAsia="Times New Roman" w:hAnsi="Times New Roman" w:cs="Times New Roman"/>
          <w:color w:val="000000"/>
          <w:sz w:val="28"/>
          <w:szCs w:val="28"/>
          <w:lang w:bidi="ru-RU"/>
        </w:rPr>
        <w:t>Определить годовой потенциальный валовой доход административных помещений, расположенных</w:t>
      </w:r>
      <w:r w:rsidR="003C0540">
        <w:rPr>
          <w:rFonts w:ascii="Times New Roman" w:eastAsia="Times New Roman" w:hAnsi="Times New Roman" w:cs="Times New Roman"/>
          <w:color w:val="000000"/>
          <w:sz w:val="28"/>
          <w:szCs w:val="28"/>
          <w:lang w:bidi="ru-RU"/>
        </w:rPr>
        <w:t xml:space="preserve"> </w:t>
      </w:r>
      <w:r w:rsidRPr="0045590C">
        <w:rPr>
          <w:rFonts w:ascii="Times New Roman" w:eastAsia="Times New Roman" w:hAnsi="Times New Roman" w:cs="Times New Roman"/>
          <w:color w:val="000000"/>
          <w:sz w:val="28"/>
          <w:szCs w:val="28"/>
          <w:lang w:bidi="ru-RU"/>
        </w:rPr>
        <w:t>в административно-производственном здании. Общая площадь административно-производственного здания составляет 10 000 кв.м. Нормируемая площадь административно-производственного здания - 7 000 кв.м., в том числе нормируемая площадь производственных помещений 800 кв.м. Рыночная арендная плата в месяц за административные помещения составляет 20</w:t>
      </w:r>
      <w:r w:rsidR="00691960" w:rsidRPr="0045590C">
        <w:rPr>
          <w:rFonts w:ascii="Times New Roman" w:eastAsia="Times New Roman" w:hAnsi="Times New Roman" w:cs="Times New Roman"/>
          <w:color w:val="000000"/>
          <w:sz w:val="28"/>
          <w:szCs w:val="28"/>
          <w:lang w:bidi="ru-RU"/>
        </w:rPr>
        <w:t>00руб</w:t>
      </w:r>
      <w:r w:rsidRPr="0045590C">
        <w:rPr>
          <w:rFonts w:ascii="Times New Roman" w:eastAsia="Times New Roman" w:hAnsi="Times New Roman" w:cs="Times New Roman"/>
          <w:color w:val="000000"/>
          <w:sz w:val="28"/>
          <w:szCs w:val="28"/>
          <w:lang w:bidi="ru-RU"/>
        </w:rPr>
        <w:t>/кв.м. Дата оценки 01.0</w:t>
      </w:r>
      <w:r w:rsidR="00691960" w:rsidRPr="0045590C">
        <w:rPr>
          <w:rFonts w:ascii="Times New Roman" w:eastAsia="Times New Roman" w:hAnsi="Times New Roman" w:cs="Times New Roman"/>
          <w:color w:val="000000"/>
          <w:sz w:val="28"/>
          <w:szCs w:val="28"/>
          <w:lang w:bidi="ru-RU"/>
        </w:rPr>
        <w:t>7</w:t>
      </w:r>
      <w:r w:rsidRPr="0045590C">
        <w:rPr>
          <w:rFonts w:ascii="Times New Roman" w:eastAsia="Times New Roman" w:hAnsi="Times New Roman" w:cs="Times New Roman"/>
          <w:color w:val="000000"/>
          <w:sz w:val="28"/>
          <w:szCs w:val="28"/>
          <w:lang w:bidi="ru-RU"/>
        </w:rPr>
        <w:t>.20</w:t>
      </w:r>
      <w:r w:rsidR="00691960" w:rsidRPr="0045590C">
        <w:rPr>
          <w:rFonts w:ascii="Times New Roman" w:eastAsia="Times New Roman" w:hAnsi="Times New Roman" w:cs="Times New Roman"/>
          <w:color w:val="000000"/>
          <w:sz w:val="28"/>
          <w:szCs w:val="28"/>
          <w:lang w:bidi="ru-RU"/>
        </w:rPr>
        <w:t>19</w:t>
      </w:r>
      <w:r w:rsidRPr="0045590C">
        <w:rPr>
          <w:rFonts w:ascii="Times New Roman" w:eastAsia="Times New Roman" w:hAnsi="Times New Roman" w:cs="Times New Roman"/>
          <w:color w:val="000000"/>
          <w:sz w:val="28"/>
          <w:szCs w:val="28"/>
          <w:lang w:bidi="ru-RU"/>
        </w:rPr>
        <w:t>г.</w:t>
      </w:r>
    </w:p>
    <w:p w:rsidR="00894F94" w:rsidRPr="0045590C" w:rsidRDefault="008F3F4F" w:rsidP="0045590C">
      <w:pPr>
        <w:widowControl w:val="0"/>
        <w:tabs>
          <w:tab w:val="left" w:pos="2590"/>
          <w:tab w:val="left" w:pos="4481"/>
          <w:tab w:val="left" w:pos="6794"/>
          <w:tab w:val="left" w:pos="7351"/>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5</w:t>
      </w:r>
      <w:r w:rsidR="00894F94" w:rsidRPr="0045590C">
        <w:rPr>
          <w:rFonts w:ascii="Times New Roman" w:eastAsia="Times New Roman" w:hAnsi="Times New Roman" w:cs="Times New Roman"/>
          <w:b/>
          <w:bCs/>
          <w:color w:val="000000"/>
          <w:sz w:val="28"/>
          <w:szCs w:val="28"/>
          <w:lang w:bidi="ru-RU"/>
        </w:rPr>
        <w:t xml:space="preserve">. </w:t>
      </w:r>
      <w:r w:rsidR="00894F94" w:rsidRPr="0045590C">
        <w:rPr>
          <w:rFonts w:ascii="Times New Roman" w:eastAsia="Times New Roman" w:hAnsi="Times New Roman" w:cs="Times New Roman"/>
          <w:color w:val="000000"/>
          <w:sz w:val="28"/>
          <w:szCs w:val="28"/>
          <w:lang w:bidi="ru-RU"/>
        </w:rPr>
        <w:t>Определить в долларах годовой потенциальный валовой доход производственныхпомещений,расположенныхвадминистративно</w:t>
      </w:r>
      <w:r w:rsidR="00691960" w:rsidRPr="0045590C">
        <w:rPr>
          <w:rFonts w:ascii="Times New Roman" w:eastAsia="Times New Roman" w:hAnsi="Times New Roman" w:cs="Times New Roman"/>
          <w:color w:val="000000"/>
          <w:sz w:val="28"/>
          <w:szCs w:val="28"/>
          <w:lang w:bidi="ru-RU"/>
        </w:rPr>
        <w:t>-</w:t>
      </w:r>
      <w:r w:rsidR="00894F94" w:rsidRPr="0045590C">
        <w:rPr>
          <w:rFonts w:ascii="Times New Roman" w:eastAsia="Times New Roman" w:hAnsi="Times New Roman" w:cs="Times New Roman"/>
          <w:color w:val="000000"/>
          <w:sz w:val="28"/>
          <w:szCs w:val="28"/>
          <w:lang w:bidi="ru-RU"/>
        </w:rPr>
        <w:t>производственном здании. Общая площадь адм</w:t>
      </w:r>
      <w:r w:rsidR="00691960" w:rsidRPr="0045590C">
        <w:rPr>
          <w:rFonts w:ascii="Times New Roman" w:eastAsia="Times New Roman" w:hAnsi="Times New Roman" w:cs="Times New Roman"/>
          <w:color w:val="000000"/>
          <w:sz w:val="28"/>
          <w:szCs w:val="28"/>
          <w:lang w:bidi="ru-RU"/>
        </w:rPr>
        <w:t>инистративно-</w:t>
      </w:r>
      <w:r w:rsidR="00894F94" w:rsidRPr="0045590C">
        <w:rPr>
          <w:rFonts w:ascii="Times New Roman" w:eastAsia="Times New Roman" w:hAnsi="Times New Roman" w:cs="Times New Roman"/>
          <w:color w:val="000000"/>
          <w:sz w:val="28"/>
          <w:szCs w:val="28"/>
          <w:lang w:bidi="ru-RU"/>
        </w:rPr>
        <w:t>производствен</w:t>
      </w:r>
      <w:r w:rsidR="00894F94" w:rsidRPr="0045590C">
        <w:rPr>
          <w:rFonts w:ascii="Times New Roman" w:eastAsia="Times New Roman" w:hAnsi="Times New Roman" w:cs="Times New Roman"/>
          <w:color w:val="000000"/>
          <w:sz w:val="28"/>
          <w:szCs w:val="28"/>
          <w:lang w:bidi="ru-RU"/>
        </w:rPr>
        <w:softHyphen/>
      </w:r>
      <w:r w:rsidR="00894F94" w:rsidRPr="0045590C">
        <w:rPr>
          <w:rFonts w:ascii="Times New Roman" w:eastAsia="Times New Roman" w:hAnsi="Times New Roman" w:cs="Times New Roman"/>
          <w:color w:val="000000"/>
          <w:sz w:val="28"/>
          <w:szCs w:val="28"/>
          <w:lang w:bidi="ru-RU"/>
        </w:rPr>
        <w:lastRenderedPageBreak/>
        <w:t>ного здания составляет 9 600 кв.м. Нормируемая площадь административных помещений 6 000 кв.м., производственных - 700 кв.м. Арендная плата в месяц за производственные помещения составляет 25 евро/кв.м. Дата оценки</w:t>
      </w:r>
      <w:r w:rsidR="0073347C" w:rsidRPr="0045590C">
        <w:rPr>
          <w:rFonts w:ascii="Times New Roman" w:eastAsia="Times New Roman" w:hAnsi="Times New Roman" w:cs="Times New Roman"/>
          <w:color w:val="000000"/>
          <w:sz w:val="28"/>
          <w:szCs w:val="28"/>
          <w:lang w:bidi="ru-RU"/>
        </w:rPr>
        <w:t xml:space="preserve"> 01.04.2008г.</w:t>
      </w:r>
    </w:p>
    <w:p w:rsidR="00894F94" w:rsidRPr="0045590C" w:rsidRDefault="0073347C" w:rsidP="0045590C">
      <w:pPr>
        <w:ind w:firstLine="709"/>
        <w:jc w:val="both"/>
        <w:rPr>
          <w:rFonts w:ascii="Times New Roman" w:eastAsia="Times New Roman" w:hAnsi="Times New Roman" w:cs="Times New Roman"/>
          <w:color w:val="000000"/>
          <w:sz w:val="28"/>
          <w:szCs w:val="28"/>
          <w:lang w:bidi="ru-RU"/>
        </w:rPr>
      </w:pPr>
      <w:r w:rsidRPr="0045590C">
        <w:rPr>
          <w:rFonts w:ascii="Times New Roman" w:eastAsia="Calibri" w:hAnsi="Times New Roman" w:cs="Times New Roman"/>
          <w:b/>
          <w:sz w:val="28"/>
          <w:szCs w:val="28"/>
          <w:lang w:eastAsia="en-US"/>
        </w:rPr>
        <w:t xml:space="preserve">6. </w:t>
      </w:r>
      <w:r w:rsidR="00894F94" w:rsidRPr="0045590C">
        <w:rPr>
          <w:rFonts w:ascii="Times New Roman" w:eastAsia="Times New Roman" w:hAnsi="Times New Roman" w:cs="Times New Roman"/>
          <w:color w:val="000000"/>
          <w:sz w:val="28"/>
          <w:szCs w:val="28"/>
          <w:lang w:bidi="ru-RU"/>
        </w:rPr>
        <w:t>Определить стоимость об</w:t>
      </w:r>
      <w:r w:rsidRPr="0045590C">
        <w:rPr>
          <w:rFonts w:ascii="Times New Roman" w:eastAsia="Times New Roman" w:hAnsi="Times New Roman" w:cs="Times New Roman"/>
          <w:color w:val="000000"/>
          <w:sz w:val="28"/>
          <w:szCs w:val="28"/>
          <w:lang w:bidi="ru-RU"/>
        </w:rPr>
        <w:t>ъекта недвижимости методом вало</w:t>
      </w:r>
      <w:r w:rsidR="00894F94" w:rsidRPr="0045590C">
        <w:rPr>
          <w:rFonts w:ascii="Times New Roman" w:eastAsia="Times New Roman" w:hAnsi="Times New Roman" w:cs="Times New Roman"/>
          <w:color w:val="000000"/>
          <w:sz w:val="28"/>
          <w:szCs w:val="28"/>
          <w:lang w:bidi="ru-RU"/>
        </w:rPr>
        <w:t>вой ренты. Годовой потенциальный валовой доход по объекту оценки равен 360 000 долл. Информация по объектам-аналогам приведена в табл. 1.</w:t>
      </w:r>
    </w:p>
    <w:p w:rsidR="00894F94" w:rsidRPr="0045590C" w:rsidRDefault="00894F9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1 - Исходные данные</w:t>
      </w:r>
    </w:p>
    <w:tbl>
      <w:tblPr>
        <w:tblOverlap w:val="never"/>
        <w:tblW w:w="0" w:type="auto"/>
        <w:jc w:val="center"/>
        <w:tblLayout w:type="fixed"/>
        <w:tblCellMar>
          <w:left w:w="10" w:type="dxa"/>
          <w:right w:w="10" w:type="dxa"/>
        </w:tblCellMar>
        <w:tblLook w:val="04A0"/>
      </w:tblPr>
      <w:tblGrid>
        <w:gridCol w:w="5270"/>
        <w:gridCol w:w="2194"/>
        <w:gridCol w:w="2208"/>
      </w:tblGrid>
      <w:tr w:rsidR="00894F94" w:rsidRPr="0045590C" w:rsidTr="00894F94">
        <w:trPr>
          <w:trHeight w:hRule="exact" w:val="374"/>
          <w:jc w:val="center"/>
        </w:trPr>
        <w:tc>
          <w:tcPr>
            <w:tcW w:w="5270" w:type="dxa"/>
            <w:tcBorders>
              <w:top w:val="single" w:sz="4" w:space="0" w:color="auto"/>
              <w:left w:val="single" w:sz="4" w:space="0" w:color="auto"/>
            </w:tcBorders>
            <w:shd w:val="clear" w:color="auto" w:fill="FFFFFF"/>
            <w:vAlign w:val="bottom"/>
          </w:tcPr>
          <w:p w:rsidR="00894F94" w:rsidRPr="0045590C" w:rsidRDefault="00894F94" w:rsidP="0045590C">
            <w:pPr>
              <w:widowControl w:val="0"/>
              <w:ind w:left="52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Наименование показателя</w:t>
            </w:r>
          </w:p>
        </w:tc>
        <w:tc>
          <w:tcPr>
            <w:tcW w:w="2194" w:type="dxa"/>
            <w:tcBorders>
              <w:top w:val="single" w:sz="4" w:space="0" w:color="auto"/>
              <w:left w:val="single" w:sz="4" w:space="0" w:color="auto"/>
            </w:tcBorders>
            <w:shd w:val="clear" w:color="auto" w:fill="FFFFFF"/>
            <w:vAlign w:val="bottom"/>
          </w:tcPr>
          <w:p w:rsidR="00894F94" w:rsidRPr="0045590C" w:rsidRDefault="00894F9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Объект-аналог 1</w:t>
            </w:r>
          </w:p>
        </w:tc>
        <w:tc>
          <w:tcPr>
            <w:tcW w:w="2208" w:type="dxa"/>
            <w:tcBorders>
              <w:top w:val="single" w:sz="4" w:space="0" w:color="auto"/>
              <w:left w:val="single" w:sz="4" w:space="0" w:color="auto"/>
              <w:right w:val="single" w:sz="4" w:space="0" w:color="auto"/>
            </w:tcBorders>
            <w:shd w:val="clear" w:color="auto" w:fill="FFFFFF"/>
            <w:vAlign w:val="bottom"/>
          </w:tcPr>
          <w:p w:rsidR="00894F94" w:rsidRPr="0045590C" w:rsidRDefault="00894F9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Объект-аналог 2</w:t>
            </w:r>
          </w:p>
        </w:tc>
      </w:tr>
      <w:tr w:rsidR="00894F94" w:rsidRPr="0045590C" w:rsidTr="00894F94">
        <w:trPr>
          <w:trHeight w:hRule="exact" w:val="374"/>
          <w:jc w:val="center"/>
        </w:trPr>
        <w:tc>
          <w:tcPr>
            <w:tcW w:w="5270" w:type="dxa"/>
            <w:tcBorders>
              <w:top w:val="single" w:sz="4" w:space="0" w:color="auto"/>
              <w:left w:val="single" w:sz="4" w:space="0" w:color="auto"/>
            </w:tcBorders>
            <w:shd w:val="clear" w:color="auto" w:fill="FFFFFF"/>
            <w:vAlign w:val="bottom"/>
          </w:tcPr>
          <w:p w:rsidR="00894F94" w:rsidRPr="0045590C" w:rsidRDefault="00894F9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Цена продажи, </w:t>
            </w:r>
            <w:r w:rsidR="0073347C" w:rsidRPr="0045590C">
              <w:rPr>
                <w:rFonts w:ascii="Times New Roman" w:eastAsia="Times New Roman" w:hAnsi="Times New Roman" w:cs="Times New Roman"/>
                <w:color w:val="000000"/>
                <w:sz w:val="28"/>
                <w:szCs w:val="28"/>
                <w:lang w:bidi="ru-RU"/>
              </w:rPr>
              <w:t>руб.</w:t>
            </w:r>
          </w:p>
        </w:tc>
        <w:tc>
          <w:tcPr>
            <w:tcW w:w="2194" w:type="dxa"/>
            <w:tcBorders>
              <w:top w:val="single" w:sz="4" w:space="0" w:color="auto"/>
              <w:left w:val="single" w:sz="4" w:space="0" w:color="auto"/>
            </w:tcBorders>
            <w:shd w:val="clear" w:color="auto" w:fill="FFFFFF"/>
            <w:vAlign w:val="bottom"/>
          </w:tcPr>
          <w:p w:rsidR="00894F94" w:rsidRPr="0045590C" w:rsidRDefault="00894F9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2 400 000</w:t>
            </w:r>
          </w:p>
        </w:tc>
        <w:tc>
          <w:tcPr>
            <w:tcW w:w="2208" w:type="dxa"/>
            <w:tcBorders>
              <w:top w:val="single" w:sz="4" w:space="0" w:color="auto"/>
              <w:left w:val="single" w:sz="4" w:space="0" w:color="auto"/>
              <w:right w:val="single" w:sz="4" w:space="0" w:color="auto"/>
            </w:tcBorders>
            <w:shd w:val="clear" w:color="auto" w:fill="FFFFFF"/>
            <w:vAlign w:val="bottom"/>
          </w:tcPr>
          <w:p w:rsidR="00894F94" w:rsidRPr="0045590C" w:rsidRDefault="00894F9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2 000 000</w:t>
            </w:r>
          </w:p>
        </w:tc>
      </w:tr>
      <w:tr w:rsidR="00894F94" w:rsidRPr="0045590C" w:rsidTr="00894F94">
        <w:trPr>
          <w:trHeight w:hRule="exact" w:val="499"/>
          <w:jc w:val="center"/>
        </w:trPr>
        <w:tc>
          <w:tcPr>
            <w:tcW w:w="5270" w:type="dxa"/>
            <w:tcBorders>
              <w:top w:val="single" w:sz="4" w:space="0" w:color="auto"/>
              <w:left w:val="single" w:sz="4" w:space="0" w:color="auto"/>
              <w:bottom w:val="single" w:sz="4" w:space="0" w:color="auto"/>
            </w:tcBorders>
            <w:shd w:val="clear" w:color="auto" w:fill="FFFFFF"/>
            <w:vAlign w:val="center"/>
          </w:tcPr>
          <w:p w:rsidR="00894F94" w:rsidRPr="0045590C" w:rsidRDefault="00894F94" w:rsidP="0045590C">
            <w:pPr>
              <w:widowControl w:val="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 xml:space="preserve">Годовой потенциальный валовой доход, </w:t>
            </w:r>
            <w:r w:rsidR="0073347C" w:rsidRPr="0045590C">
              <w:rPr>
                <w:rFonts w:ascii="Times New Roman" w:eastAsia="Times New Roman" w:hAnsi="Times New Roman" w:cs="Times New Roman"/>
                <w:color w:val="000000"/>
                <w:sz w:val="28"/>
                <w:szCs w:val="28"/>
                <w:lang w:bidi="ru-RU"/>
              </w:rPr>
              <w:t>руб.</w:t>
            </w:r>
          </w:p>
        </w:tc>
        <w:tc>
          <w:tcPr>
            <w:tcW w:w="2194" w:type="dxa"/>
            <w:tcBorders>
              <w:top w:val="single" w:sz="4" w:space="0" w:color="auto"/>
              <w:left w:val="single" w:sz="4" w:space="0" w:color="auto"/>
              <w:bottom w:val="single" w:sz="4" w:space="0" w:color="auto"/>
            </w:tcBorders>
            <w:shd w:val="clear" w:color="auto" w:fill="FFFFFF"/>
            <w:vAlign w:val="center"/>
          </w:tcPr>
          <w:p w:rsidR="00894F94" w:rsidRPr="0045590C" w:rsidRDefault="00894F94" w:rsidP="0045590C">
            <w:pPr>
              <w:widowControl w:val="0"/>
              <w:ind w:left="4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420 000</w:t>
            </w:r>
          </w:p>
        </w:tc>
        <w:tc>
          <w:tcPr>
            <w:tcW w:w="2208" w:type="dxa"/>
            <w:tcBorders>
              <w:top w:val="single" w:sz="4" w:space="0" w:color="auto"/>
              <w:left w:val="single" w:sz="4" w:space="0" w:color="auto"/>
              <w:bottom w:val="single" w:sz="4" w:space="0" w:color="auto"/>
              <w:right w:val="single" w:sz="4" w:space="0" w:color="auto"/>
            </w:tcBorders>
            <w:shd w:val="clear" w:color="auto" w:fill="FFFFFF"/>
            <w:vAlign w:val="center"/>
          </w:tcPr>
          <w:p w:rsidR="00894F94" w:rsidRPr="0045590C" w:rsidRDefault="00894F94" w:rsidP="0045590C">
            <w:pPr>
              <w:widowControl w:val="0"/>
              <w:ind w:left="48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400 000</w:t>
            </w:r>
          </w:p>
        </w:tc>
      </w:tr>
    </w:tbl>
    <w:p w:rsidR="00F32127" w:rsidRPr="0045590C" w:rsidRDefault="00F32127" w:rsidP="0045590C">
      <w:pPr>
        <w:pStyle w:val="a3"/>
        <w:ind w:left="0"/>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DF7BEE" w:rsidRPr="0045590C" w:rsidRDefault="00EA0A07" w:rsidP="0045590C">
      <w:pPr>
        <w:pStyle w:val="a3"/>
        <w:numPr>
          <w:ilvl w:val="0"/>
          <w:numId w:val="103"/>
        </w:numPr>
        <w:rPr>
          <w:rFonts w:ascii="Times New Roman" w:hAnsi="Times New Roman" w:cs="Times New Roman"/>
          <w:bCs/>
          <w:sz w:val="28"/>
          <w:szCs w:val="28"/>
        </w:rPr>
      </w:pPr>
      <w:r w:rsidRPr="0045590C">
        <w:rPr>
          <w:rFonts w:ascii="Times New Roman" w:hAnsi="Times New Roman" w:cs="Times New Roman"/>
          <w:bCs/>
          <w:sz w:val="28"/>
          <w:szCs w:val="28"/>
        </w:rPr>
        <w:t>Пояс</w:t>
      </w:r>
      <w:r w:rsidR="00DF7BEE" w:rsidRPr="0045590C">
        <w:rPr>
          <w:rFonts w:ascii="Times New Roman" w:hAnsi="Times New Roman" w:cs="Times New Roman"/>
          <w:bCs/>
          <w:sz w:val="28"/>
          <w:szCs w:val="28"/>
        </w:rPr>
        <w:t xml:space="preserve">ните, что означает </w:t>
      </w:r>
      <w:r w:rsidRPr="0045590C">
        <w:rPr>
          <w:rFonts w:ascii="Times New Roman" w:hAnsi="Times New Roman" w:cs="Times New Roman"/>
          <w:bCs/>
          <w:sz w:val="28"/>
          <w:szCs w:val="28"/>
        </w:rPr>
        <w:t>валовая рента?</w:t>
      </w:r>
    </w:p>
    <w:p w:rsidR="00F32127" w:rsidRPr="0045590C" w:rsidRDefault="00EA0A07" w:rsidP="0045590C">
      <w:pPr>
        <w:pStyle w:val="a3"/>
        <w:numPr>
          <w:ilvl w:val="0"/>
          <w:numId w:val="103"/>
        </w:numPr>
        <w:rPr>
          <w:rFonts w:ascii="Times New Roman" w:hAnsi="Times New Roman" w:cs="Times New Roman"/>
          <w:bCs/>
          <w:sz w:val="28"/>
          <w:szCs w:val="28"/>
        </w:rPr>
      </w:pPr>
      <w:r w:rsidRPr="0045590C">
        <w:rPr>
          <w:rFonts w:ascii="Times New Roman" w:hAnsi="Times New Roman" w:cs="Times New Roman"/>
          <w:bCs/>
          <w:sz w:val="28"/>
          <w:szCs w:val="28"/>
        </w:rPr>
        <w:t>Опишите методику определения стоимости объекта оценки доходным подходом на основе метода валовой ренты.</w:t>
      </w:r>
      <w:r w:rsidR="00F32127"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39</w:t>
      </w:r>
    </w:p>
    <w:p w:rsidR="00F32127" w:rsidRPr="0045590C" w:rsidRDefault="00EA0A07"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расходов на замещение.</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EA0A07"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EA0A07"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005766D6">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изучить более глубоко</w:t>
      </w:r>
      <w:r w:rsidR="00EA0A07" w:rsidRPr="0045590C">
        <w:rPr>
          <w:rFonts w:ascii="Times New Roman" w:eastAsia="Calibri" w:hAnsi="Times New Roman" w:cs="Times New Roman"/>
          <w:iCs/>
          <w:color w:val="000000"/>
          <w:sz w:val="28"/>
          <w:szCs w:val="28"/>
          <w:lang w:eastAsia="en-US"/>
        </w:rPr>
        <w:t xml:space="preserve"> методику р</w:t>
      </w:r>
      <w:r w:rsidR="00EA0A07" w:rsidRPr="0045590C">
        <w:rPr>
          <w:rFonts w:ascii="Times New Roman" w:hAnsi="Times New Roman" w:cs="Times New Roman"/>
          <w:bCs/>
          <w:sz w:val="28"/>
          <w:szCs w:val="28"/>
        </w:rPr>
        <w:t>асчета расходов на замещение</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EA0A07" w:rsidRPr="0045590C" w:rsidRDefault="00EA0A07" w:rsidP="0045590C">
      <w:pPr>
        <w:pStyle w:val="a3"/>
        <w:numPr>
          <w:ilvl w:val="0"/>
          <w:numId w:val="36"/>
        </w:numPr>
        <w:ind w:left="0" w:firstLine="709"/>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Озеров Е. С. "Экономика и менеджмент недвижимости". Спб.: «МКС», 2015 — 422 с.</w:t>
      </w:r>
    </w:p>
    <w:p w:rsidR="00F32127" w:rsidRPr="0045590C" w:rsidRDefault="00F32127" w:rsidP="0045590C">
      <w:pPr>
        <w:numPr>
          <w:ilvl w:val="0"/>
          <w:numId w:val="36"/>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EA0A07" w:rsidRPr="0045590C" w:rsidRDefault="00EA0A07" w:rsidP="0045590C">
      <w:pPr>
        <w:pStyle w:val="a3"/>
        <w:widowControl w:val="0"/>
        <w:numPr>
          <w:ilvl w:val="0"/>
          <w:numId w:val="104"/>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Расходы на замещение определить с использование коэффициента фонда возмещения. Коэффициент фонда возмещения рассчитать методом Инвуда. Годовая норма процента 10%. Исходная информация для расчета расходов на замещение приведена в табл. 1.</w:t>
      </w:r>
    </w:p>
    <w:p w:rsidR="00EA0A07" w:rsidRPr="0045590C" w:rsidRDefault="00EA0A07" w:rsidP="0045590C">
      <w:pPr>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Таблица 1 - Исходная информация для расчета расходов на замещение</w:t>
      </w:r>
    </w:p>
    <w:tbl>
      <w:tblPr>
        <w:tblStyle w:val="210"/>
        <w:tblW w:w="9889" w:type="dxa"/>
        <w:tblLayout w:type="fixed"/>
        <w:tblLook w:val="04A0"/>
      </w:tblPr>
      <w:tblGrid>
        <w:gridCol w:w="4219"/>
        <w:gridCol w:w="2693"/>
        <w:gridCol w:w="2977"/>
      </w:tblGrid>
      <w:tr w:rsidR="0023457E" w:rsidRPr="0045590C" w:rsidTr="00AE641F">
        <w:trPr>
          <w:trHeight w:hRule="exact" w:val="734"/>
        </w:trPr>
        <w:tc>
          <w:tcPr>
            <w:tcW w:w="4219"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Конструктивные элементы</w:t>
            </w:r>
          </w:p>
        </w:tc>
        <w:tc>
          <w:tcPr>
            <w:tcW w:w="2693"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Стоимость восста</w:t>
            </w:r>
            <w:r w:rsidRPr="0045590C">
              <w:rPr>
                <w:rFonts w:ascii="Times New Roman" w:eastAsia="Times New Roman" w:hAnsi="Times New Roman" w:cs="Times New Roman"/>
                <w:color w:val="000000"/>
                <w:sz w:val="28"/>
                <w:szCs w:val="28"/>
              </w:rPr>
              <w:softHyphen/>
              <w:t>новления, долл.</w:t>
            </w:r>
          </w:p>
        </w:tc>
        <w:tc>
          <w:tcPr>
            <w:tcW w:w="2977"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Нормативный срок службы, лет</w:t>
            </w:r>
          </w:p>
        </w:tc>
      </w:tr>
      <w:tr w:rsidR="0023457E" w:rsidRPr="0045590C" w:rsidTr="00AE641F">
        <w:trPr>
          <w:trHeight w:hRule="exact" w:val="370"/>
        </w:trPr>
        <w:tc>
          <w:tcPr>
            <w:tcW w:w="4219"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Кровля</w:t>
            </w:r>
          </w:p>
        </w:tc>
        <w:tc>
          <w:tcPr>
            <w:tcW w:w="2693"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12 650</w:t>
            </w:r>
          </w:p>
        </w:tc>
        <w:tc>
          <w:tcPr>
            <w:tcW w:w="2977"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10</w:t>
            </w:r>
          </w:p>
        </w:tc>
      </w:tr>
      <w:tr w:rsidR="0023457E" w:rsidRPr="0045590C" w:rsidTr="00AE641F">
        <w:trPr>
          <w:trHeight w:hRule="exact" w:val="374"/>
        </w:trPr>
        <w:tc>
          <w:tcPr>
            <w:tcW w:w="4219"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Полы</w:t>
            </w:r>
          </w:p>
        </w:tc>
        <w:tc>
          <w:tcPr>
            <w:tcW w:w="2693"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16 500</w:t>
            </w:r>
          </w:p>
        </w:tc>
        <w:tc>
          <w:tcPr>
            <w:tcW w:w="2977" w:type="dxa"/>
          </w:tcPr>
          <w:p w:rsidR="0023457E" w:rsidRPr="0045590C" w:rsidRDefault="0023457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15</w:t>
            </w:r>
          </w:p>
        </w:tc>
      </w:tr>
      <w:tr w:rsidR="0023457E" w:rsidRPr="0045590C" w:rsidTr="00AE641F">
        <w:trPr>
          <w:trHeight w:hRule="exact" w:val="349"/>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Проемы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23 100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30</w:t>
            </w:r>
          </w:p>
        </w:tc>
      </w:tr>
      <w:tr w:rsidR="0023457E" w:rsidRPr="0045590C" w:rsidTr="00AE641F">
        <w:trPr>
          <w:trHeight w:hRule="exact" w:val="283"/>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Отделочные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11 220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20</w:t>
            </w:r>
          </w:p>
        </w:tc>
      </w:tr>
      <w:tr w:rsidR="0023457E" w:rsidRPr="0045590C" w:rsidTr="00AE641F">
        <w:trPr>
          <w:trHeight w:hRule="exact" w:val="742"/>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Внут</w:t>
            </w:r>
            <w:r w:rsidR="00877F80" w:rsidRPr="0045590C">
              <w:rPr>
                <w:rFonts w:ascii="Times New Roman" w:eastAsia="Times New Roman" w:hAnsi="Times New Roman" w:cs="Times New Roman"/>
                <w:color w:val="000000"/>
                <w:sz w:val="28"/>
                <w:szCs w:val="28"/>
                <w:shd w:val="clear" w:color="auto" w:fill="FFFFFF"/>
              </w:rPr>
              <w:t>ренние сантехнические и электро</w:t>
            </w:r>
            <w:r w:rsidRPr="0045590C">
              <w:rPr>
                <w:rFonts w:ascii="Times New Roman" w:eastAsia="Times New Roman" w:hAnsi="Times New Roman" w:cs="Times New Roman"/>
                <w:color w:val="000000"/>
                <w:sz w:val="28"/>
                <w:szCs w:val="28"/>
                <w:shd w:val="clear" w:color="auto" w:fill="FFFFFF"/>
              </w:rPr>
              <w:t>технические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54 120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25</w:t>
            </w:r>
          </w:p>
        </w:tc>
      </w:tr>
      <w:tr w:rsidR="0023457E" w:rsidRPr="0045590C" w:rsidTr="00AE641F">
        <w:trPr>
          <w:trHeight w:hRule="exact" w:val="241"/>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Прочие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6 600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25</w:t>
            </w:r>
          </w:p>
        </w:tc>
      </w:tr>
      <w:tr w:rsidR="0023457E" w:rsidRPr="0045590C" w:rsidTr="00AE641F">
        <w:trPr>
          <w:trHeight w:hRule="exact" w:val="370"/>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Проемы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23 100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30</w:t>
            </w:r>
          </w:p>
        </w:tc>
      </w:tr>
      <w:tr w:rsidR="0023457E" w:rsidRPr="0045590C" w:rsidTr="00AE641F">
        <w:trPr>
          <w:trHeight w:hRule="exact" w:val="321"/>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Отделочные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11 220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20</w:t>
            </w:r>
          </w:p>
        </w:tc>
      </w:tr>
      <w:tr w:rsidR="0023457E" w:rsidRPr="0045590C" w:rsidTr="00AE641F">
        <w:trPr>
          <w:trHeight w:hRule="exact" w:val="850"/>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Внут</w:t>
            </w:r>
            <w:r w:rsidR="00877F80" w:rsidRPr="0045590C">
              <w:rPr>
                <w:rFonts w:ascii="Times New Roman" w:eastAsia="Times New Roman" w:hAnsi="Times New Roman" w:cs="Times New Roman"/>
                <w:color w:val="000000"/>
                <w:sz w:val="28"/>
                <w:szCs w:val="28"/>
                <w:shd w:val="clear" w:color="auto" w:fill="FFFFFF"/>
              </w:rPr>
              <w:t>ренние сантехнические и электро</w:t>
            </w:r>
            <w:r w:rsidRPr="0045590C">
              <w:rPr>
                <w:rFonts w:ascii="Times New Roman" w:eastAsia="Times New Roman" w:hAnsi="Times New Roman" w:cs="Times New Roman"/>
                <w:color w:val="000000"/>
                <w:sz w:val="28"/>
                <w:szCs w:val="28"/>
                <w:shd w:val="clear" w:color="auto" w:fill="FFFFFF"/>
              </w:rPr>
              <w:t>технические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54 120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25</w:t>
            </w:r>
          </w:p>
        </w:tc>
      </w:tr>
      <w:tr w:rsidR="0023457E" w:rsidRPr="0045590C" w:rsidTr="00AE641F">
        <w:trPr>
          <w:trHeight w:hRule="exact" w:val="327"/>
        </w:trPr>
        <w:tc>
          <w:tcPr>
            <w:tcW w:w="4219"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Прочие работы</w:t>
            </w:r>
          </w:p>
        </w:tc>
        <w:tc>
          <w:tcPr>
            <w:tcW w:w="2693"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6 600</w:t>
            </w:r>
          </w:p>
        </w:tc>
        <w:tc>
          <w:tcPr>
            <w:tcW w:w="2977" w:type="dxa"/>
          </w:tcPr>
          <w:p w:rsidR="0023457E" w:rsidRPr="0045590C" w:rsidRDefault="0023457E" w:rsidP="0045590C">
            <w:pPr>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rPr>
              <w:t>25</w:t>
            </w:r>
          </w:p>
        </w:tc>
      </w:tr>
    </w:tbl>
    <w:p w:rsidR="00EA0A07" w:rsidRPr="0045590C" w:rsidRDefault="00EA0A07" w:rsidP="0045590C">
      <w:pPr>
        <w:jc w:val="both"/>
        <w:rPr>
          <w:rFonts w:ascii="Times New Roman" w:eastAsia="Calibri" w:hAnsi="Times New Roman" w:cs="Times New Roman"/>
          <w:sz w:val="28"/>
          <w:szCs w:val="28"/>
          <w:lang w:eastAsia="en-US"/>
        </w:rPr>
      </w:pPr>
    </w:p>
    <w:p w:rsidR="00EA0A07" w:rsidRPr="0045590C" w:rsidRDefault="00877F80"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2</w:t>
      </w:r>
      <w:r w:rsidR="00EA0A07" w:rsidRPr="0045590C">
        <w:rPr>
          <w:rFonts w:ascii="Times New Roman" w:eastAsia="Times New Roman" w:hAnsi="Times New Roman" w:cs="Times New Roman"/>
          <w:b/>
          <w:bCs/>
          <w:color w:val="000000"/>
          <w:sz w:val="28"/>
          <w:szCs w:val="28"/>
          <w:lang w:bidi="ru-RU"/>
        </w:rPr>
        <w:t xml:space="preserve">. </w:t>
      </w:r>
      <w:r w:rsidR="00EA0A07" w:rsidRPr="0045590C">
        <w:rPr>
          <w:rFonts w:ascii="Times New Roman" w:eastAsia="Times New Roman" w:hAnsi="Times New Roman" w:cs="Times New Roman"/>
          <w:color w:val="000000"/>
          <w:sz w:val="28"/>
          <w:szCs w:val="28"/>
          <w:lang w:bidi="ru-RU"/>
        </w:rPr>
        <w:t>Определить годовые расходы на замещение по объекту оценки с использованием коэффициента фонда возмещения. Коэффициент фонда воз</w:t>
      </w:r>
      <w:r w:rsidR="00EA0A07" w:rsidRPr="0045590C">
        <w:rPr>
          <w:rFonts w:ascii="Times New Roman" w:eastAsia="Times New Roman" w:hAnsi="Times New Roman" w:cs="Times New Roman"/>
          <w:color w:val="000000"/>
          <w:sz w:val="28"/>
          <w:szCs w:val="28"/>
          <w:lang w:bidi="ru-RU"/>
        </w:rPr>
        <w:softHyphen/>
        <w:t>мещения рассчитать методом Инвуда. Стоимость восстановления объекта оценки равна 91</w:t>
      </w:r>
      <w:r w:rsidRPr="0045590C">
        <w:rPr>
          <w:rFonts w:ascii="Times New Roman" w:eastAsia="Times New Roman" w:hAnsi="Times New Roman" w:cs="Times New Roman"/>
          <w:color w:val="000000"/>
          <w:sz w:val="28"/>
          <w:szCs w:val="28"/>
          <w:lang w:bidi="ru-RU"/>
        </w:rPr>
        <w:t>0</w:t>
      </w:r>
      <w:r w:rsidR="00EA0A07" w:rsidRPr="0045590C">
        <w:rPr>
          <w:rFonts w:ascii="Times New Roman" w:eastAsia="Times New Roman" w:hAnsi="Times New Roman" w:cs="Times New Roman"/>
          <w:color w:val="000000"/>
          <w:sz w:val="28"/>
          <w:szCs w:val="28"/>
          <w:lang w:bidi="ru-RU"/>
        </w:rPr>
        <w:t xml:space="preserve"> 600 </w:t>
      </w:r>
      <w:r w:rsidRPr="0045590C">
        <w:rPr>
          <w:rFonts w:ascii="Times New Roman" w:eastAsia="Times New Roman" w:hAnsi="Times New Roman" w:cs="Times New Roman"/>
          <w:color w:val="000000"/>
          <w:sz w:val="28"/>
          <w:szCs w:val="28"/>
          <w:lang w:bidi="ru-RU"/>
        </w:rPr>
        <w:t>руб</w:t>
      </w:r>
      <w:r w:rsidR="00EA0A07" w:rsidRPr="0045590C">
        <w:rPr>
          <w:rFonts w:ascii="Times New Roman" w:eastAsia="Times New Roman" w:hAnsi="Times New Roman" w:cs="Times New Roman"/>
          <w:color w:val="000000"/>
          <w:sz w:val="28"/>
          <w:szCs w:val="28"/>
          <w:lang w:bidi="ru-RU"/>
        </w:rPr>
        <w:t>. Годовая норма процента 10%. Удельный вес кон</w:t>
      </w:r>
      <w:r w:rsidR="00EA0A07" w:rsidRPr="0045590C">
        <w:rPr>
          <w:rFonts w:ascii="Times New Roman" w:eastAsia="Times New Roman" w:hAnsi="Times New Roman" w:cs="Times New Roman"/>
          <w:color w:val="000000"/>
          <w:sz w:val="28"/>
          <w:szCs w:val="28"/>
          <w:lang w:bidi="ru-RU"/>
        </w:rPr>
        <w:softHyphen/>
        <w:t>структивных элементов в стоимости восстановления объекта оценки и их нор</w:t>
      </w:r>
      <w:r w:rsidR="00EA0A07" w:rsidRPr="0045590C">
        <w:rPr>
          <w:rFonts w:ascii="Times New Roman" w:eastAsia="Times New Roman" w:hAnsi="Times New Roman" w:cs="Times New Roman"/>
          <w:color w:val="000000"/>
          <w:sz w:val="28"/>
          <w:szCs w:val="28"/>
          <w:lang w:bidi="ru-RU"/>
        </w:rPr>
        <w:softHyphen/>
        <w:t>мативный срок службы приведен</w:t>
      </w:r>
      <w:r w:rsidR="00CB147B" w:rsidRPr="0045590C">
        <w:rPr>
          <w:rFonts w:ascii="Times New Roman" w:eastAsia="Times New Roman" w:hAnsi="Times New Roman" w:cs="Times New Roman"/>
          <w:color w:val="000000"/>
          <w:sz w:val="28"/>
          <w:szCs w:val="28"/>
          <w:lang w:bidi="ru-RU"/>
        </w:rPr>
        <w:t>ы в табл. 2</w:t>
      </w:r>
      <w:r w:rsidR="00EA0A07" w:rsidRPr="0045590C">
        <w:rPr>
          <w:rFonts w:ascii="Times New Roman" w:eastAsia="Times New Roman" w:hAnsi="Times New Roman" w:cs="Times New Roman"/>
          <w:color w:val="000000"/>
          <w:sz w:val="28"/>
          <w:szCs w:val="28"/>
          <w:lang w:bidi="ru-RU"/>
        </w:rPr>
        <w:t>.</w:t>
      </w:r>
    </w:p>
    <w:p w:rsidR="00CB147B" w:rsidRPr="0045590C" w:rsidRDefault="00CB147B" w:rsidP="0045590C">
      <w:pPr>
        <w:widowControl w:val="0"/>
        <w:jc w:val="both"/>
        <w:rPr>
          <w:rFonts w:ascii="Times New Roman" w:eastAsia="Courier New" w:hAnsi="Times New Roman" w:cs="Times New Roman"/>
          <w:color w:val="000000"/>
          <w:sz w:val="28"/>
          <w:szCs w:val="28"/>
          <w:lang w:bidi="ru-RU"/>
        </w:rPr>
      </w:pPr>
    </w:p>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2 - Исходная информация</w:t>
      </w:r>
    </w:p>
    <w:tbl>
      <w:tblPr>
        <w:tblStyle w:val="2d"/>
        <w:tblW w:w="0" w:type="auto"/>
        <w:tblLayout w:type="fixed"/>
        <w:tblLook w:val="04A0"/>
      </w:tblPr>
      <w:tblGrid>
        <w:gridCol w:w="3960"/>
        <w:gridCol w:w="2189"/>
        <w:gridCol w:w="3740"/>
      </w:tblGrid>
      <w:tr w:rsidR="00CB147B" w:rsidRPr="0045590C" w:rsidTr="00AE641F">
        <w:trPr>
          <w:trHeight w:hRule="exact" w:val="374"/>
        </w:trPr>
        <w:tc>
          <w:tcPr>
            <w:tcW w:w="396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lastRenderedPageBreak/>
              <w:t>Конструктивные элементы</w:t>
            </w:r>
          </w:p>
        </w:tc>
        <w:tc>
          <w:tcPr>
            <w:tcW w:w="2189"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Удельный вес, %</w:t>
            </w:r>
          </w:p>
        </w:tc>
        <w:tc>
          <w:tcPr>
            <w:tcW w:w="374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Нормативный срок службы, лет</w:t>
            </w:r>
          </w:p>
        </w:tc>
      </w:tr>
      <w:tr w:rsidR="00CB147B" w:rsidRPr="0045590C" w:rsidTr="00AE641F">
        <w:trPr>
          <w:trHeight w:hRule="exact" w:val="370"/>
        </w:trPr>
        <w:tc>
          <w:tcPr>
            <w:tcW w:w="396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Кровля</w:t>
            </w:r>
          </w:p>
        </w:tc>
        <w:tc>
          <w:tcPr>
            <w:tcW w:w="2189"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7</w:t>
            </w:r>
          </w:p>
        </w:tc>
        <w:tc>
          <w:tcPr>
            <w:tcW w:w="374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r>
      <w:tr w:rsidR="00CB147B" w:rsidRPr="0045590C" w:rsidTr="00AE641F">
        <w:trPr>
          <w:trHeight w:hRule="exact" w:val="379"/>
        </w:trPr>
        <w:tc>
          <w:tcPr>
            <w:tcW w:w="396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Полы</w:t>
            </w:r>
          </w:p>
        </w:tc>
        <w:tc>
          <w:tcPr>
            <w:tcW w:w="2189"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9</w:t>
            </w:r>
          </w:p>
        </w:tc>
        <w:tc>
          <w:tcPr>
            <w:tcW w:w="3740" w:type="dxa"/>
          </w:tcPr>
          <w:p w:rsidR="00CB147B" w:rsidRPr="0045590C" w:rsidRDefault="00CB147B"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w:t>
            </w:r>
          </w:p>
        </w:tc>
      </w:tr>
      <w:tr w:rsidR="00951A2D" w:rsidRPr="0045590C" w:rsidTr="00AE641F">
        <w:trPr>
          <w:trHeight w:hRule="exact" w:val="379"/>
        </w:trPr>
        <w:tc>
          <w:tcPr>
            <w:tcW w:w="3960" w:type="dxa"/>
            <w:tcBorders>
              <w:top w:val="single" w:sz="4" w:space="0" w:color="auto"/>
              <w:lef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Проемы</w:t>
            </w:r>
          </w:p>
        </w:tc>
        <w:tc>
          <w:tcPr>
            <w:tcW w:w="2189" w:type="dxa"/>
            <w:tcBorders>
              <w:top w:val="single" w:sz="4" w:space="0" w:color="auto"/>
              <w:lef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13</w:t>
            </w:r>
          </w:p>
        </w:tc>
        <w:tc>
          <w:tcPr>
            <w:tcW w:w="3740" w:type="dxa"/>
            <w:tcBorders>
              <w:top w:val="single" w:sz="4" w:space="0" w:color="auto"/>
              <w:left w:val="single" w:sz="4" w:space="0" w:color="auto"/>
              <w:righ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30</w:t>
            </w:r>
          </w:p>
        </w:tc>
      </w:tr>
      <w:tr w:rsidR="00951A2D" w:rsidRPr="0045590C" w:rsidTr="00AE641F">
        <w:trPr>
          <w:trHeight w:hRule="exact" w:val="379"/>
        </w:trPr>
        <w:tc>
          <w:tcPr>
            <w:tcW w:w="3960" w:type="dxa"/>
            <w:tcBorders>
              <w:top w:val="single" w:sz="4" w:space="0" w:color="auto"/>
              <w:lef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Отделочные работы</w:t>
            </w:r>
          </w:p>
        </w:tc>
        <w:tc>
          <w:tcPr>
            <w:tcW w:w="2189" w:type="dxa"/>
            <w:tcBorders>
              <w:top w:val="single" w:sz="4" w:space="0" w:color="auto"/>
              <w:lef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w:t>
            </w:r>
          </w:p>
        </w:tc>
        <w:tc>
          <w:tcPr>
            <w:tcW w:w="3740" w:type="dxa"/>
            <w:tcBorders>
              <w:top w:val="single" w:sz="4" w:space="0" w:color="auto"/>
              <w:left w:val="single" w:sz="4" w:space="0" w:color="auto"/>
              <w:righ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20</w:t>
            </w:r>
          </w:p>
        </w:tc>
      </w:tr>
      <w:tr w:rsidR="00951A2D" w:rsidRPr="0045590C" w:rsidTr="00AE641F">
        <w:trPr>
          <w:trHeight w:hRule="exact" w:val="379"/>
        </w:trPr>
        <w:tc>
          <w:tcPr>
            <w:tcW w:w="3960" w:type="dxa"/>
            <w:tcBorders>
              <w:top w:val="single" w:sz="4" w:space="0" w:color="auto"/>
              <w:lef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Внутренние сантехнические и элек</w:t>
            </w:r>
            <w:r w:rsidRPr="0045590C">
              <w:rPr>
                <w:rFonts w:ascii="Times New Roman" w:eastAsia="Times New Roman" w:hAnsi="Times New Roman" w:cs="Times New Roman"/>
                <w:color w:val="000000"/>
                <w:sz w:val="28"/>
                <w:szCs w:val="28"/>
                <w:lang w:bidi="ru-RU"/>
              </w:rPr>
              <w:softHyphen/>
              <w:t>тротехнические работы</w:t>
            </w:r>
          </w:p>
        </w:tc>
        <w:tc>
          <w:tcPr>
            <w:tcW w:w="2189" w:type="dxa"/>
            <w:tcBorders>
              <w:top w:val="single" w:sz="4" w:space="0" w:color="auto"/>
              <w:left w:val="single" w:sz="4" w:space="0" w:color="auto"/>
            </w:tcBorders>
            <w:shd w:val="clear" w:color="auto" w:fill="FFFFFF"/>
            <w:vAlign w:val="center"/>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w:t>
            </w:r>
          </w:p>
        </w:tc>
        <w:tc>
          <w:tcPr>
            <w:tcW w:w="3740" w:type="dxa"/>
            <w:tcBorders>
              <w:top w:val="single" w:sz="4" w:space="0" w:color="auto"/>
              <w:left w:val="single" w:sz="4" w:space="0" w:color="auto"/>
              <w:right w:val="single" w:sz="4" w:space="0" w:color="auto"/>
            </w:tcBorders>
            <w:shd w:val="clear" w:color="auto" w:fill="FFFFFF"/>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w:t>
            </w:r>
          </w:p>
        </w:tc>
      </w:tr>
      <w:tr w:rsidR="00951A2D" w:rsidRPr="0045590C" w:rsidTr="00AE641F">
        <w:trPr>
          <w:trHeight w:hRule="exact" w:val="379"/>
        </w:trPr>
        <w:tc>
          <w:tcPr>
            <w:tcW w:w="3960" w:type="dxa"/>
            <w:tcBorders>
              <w:top w:val="single" w:sz="4" w:space="0" w:color="auto"/>
              <w:left w:val="single" w:sz="4" w:space="0" w:color="auto"/>
              <w:bottom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Прочие работы</w:t>
            </w:r>
          </w:p>
        </w:tc>
        <w:tc>
          <w:tcPr>
            <w:tcW w:w="2189" w:type="dxa"/>
            <w:tcBorders>
              <w:top w:val="single" w:sz="4" w:space="0" w:color="auto"/>
              <w:left w:val="single" w:sz="4" w:space="0" w:color="auto"/>
              <w:bottom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bottom"/>
          </w:tcPr>
          <w:p w:rsidR="00951A2D" w:rsidRPr="0045590C" w:rsidRDefault="00951A2D"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25</w:t>
            </w:r>
          </w:p>
        </w:tc>
      </w:tr>
    </w:tbl>
    <w:p w:rsidR="00F32127" w:rsidRPr="0045590C" w:rsidRDefault="00F32127" w:rsidP="0045590C">
      <w:pPr>
        <w:pStyle w:val="a3"/>
        <w:ind w:left="0"/>
        <w:jc w:val="both"/>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6C7367" w:rsidRPr="0045590C">
        <w:rPr>
          <w:rFonts w:ascii="Times New Roman" w:hAnsi="Times New Roman" w:cs="Times New Roman"/>
          <w:bCs/>
          <w:sz w:val="28"/>
          <w:szCs w:val="28"/>
        </w:rPr>
        <w:t>Расскажите методику расчетов расходов на замещение</w:t>
      </w: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40</w:t>
      </w:r>
    </w:p>
    <w:p w:rsidR="00F32127" w:rsidRPr="0045590C" w:rsidRDefault="006C7367"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чистого операционного дохода.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803BDD"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803BDD"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005766D6">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изучить более глубоко</w:t>
      </w:r>
      <w:r w:rsidR="00803BDD" w:rsidRPr="0045590C">
        <w:rPr>
          <w:rFonts w:ascii="Times New Roman" w:eastAsia="Calibri" w:hAnsi="Times New Roman" w:cs="Times New Roman"/>
          <w:iCs/>
          <w:color w:val="000000"/>
          <w:sz w:val="28"/>
          <w:szCs w:val="28"/>
          <w:lang w:eastAsia="en-US"/>
        </w:rPr>
        <w:t xml:space="preserve"> методику р</w:t>
      </w:r>
      <w:r w:rsidR="00803BDD" w:rsidRPr="0045590C">
        <w:rPr>
          <w:rFonts w:ascii="Times New Roman" w:hAnsi="Times New Roman" w:cs="Times New Roman"/>
          <w:bCs/>
          <w:sz w:val="28"/>
          <w:szCs w:val="28"/>
        </w:rPr>
        <w:t>асчета чистого операционного дохода</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651178" w:rsidRPr="0045590C" w:rsidRDefault="003164C4"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651178" w:rsidRPr="0045590C" w:rsidRDefault="00651178"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«Об оценочной деятельности в Российской Федерации»</w:t>
      </w:r>
      <w:r w:rsidR="003164C4" w:rsidRPr="0045590C">
        <w:rPr>
          <w:rFonts w:ascii="Times New Roman" w:eastAsia="Calibri" w:hAnsi="Times New Roman" w:cs="Times New Roman"/>
          <w:sz w:val="28"/>
          <w:szCs w:val="28"/>
          <w:lang w:eastAsia="en-US"/>
        </w:rPr>
        <w:t>.</w:t>
      </w:r>
    </w:p>
    <w:p w:rsidR="00651178" w:rsidRPr="0045590C" w:rsidRDefault="00651178"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r w:rsidR="003164C4" w:rsidRPr="0045590C">
        <w:rPr>
          <w:rFonts w:ascii="Times New Roman" w:eastAsia="Calibri" w:hAnsi="Times New Roman" w:cs="Times New Roman"/>
          <w:sz w:val="28"/>
          <w:szCs w:val="28"/>
          <w:lang w:eastAsia="en-US"/>
        </w:rPr>
        <w:t>.</w:t>
      </w:r>
    </w:p>
    <w:p w:rsidR="00651178" w:rsidRPr="0045590C" w:rsidRDefault="00651178"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w:t>
      </w:r>
      <w:r w:rsidR="003164C4" w:rsidRPr="0045590C">
        <w:rPr>
          <w:rFonts w:ascii="Times New Roman" w:eastAsia="Calibri" w:hAnsi="Times New Roman" w:cs="Times New Roman"/>
          <w:sz w:val="28"/>
          <w:szCs w:val="28"/>
          <w:lang w:eastAsia="en-US"/>
        </w:rPr>
        <w:t>утв . Минэкономразвития России.</w:t>
      </w:r>
    </w:p>
    <w:p w:rsidR="00651178" w:rsidRPr="0045590C" w:rsidRDefault="003164C4"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Международные стандарты оценки.</w:t>
      </w:r>
    </w:p>
    <w:p w:rsidR="00651178" w:rsidRPr="0045590C" w:rsidRDefault="003164C4"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недвижимости</w:t>
      </w:r>
      <w:r w:rsidR="00651178" w:rsidRPr="0045590C">
        <w:rPr>
          <w:rFonts w:ascii="Times New Roman" w:eastAsia="Calibri" w:hAnsi="Times New Roman" w:cs="Times New Roman"/>
          <w:sz w:val="28"/>
          <w:szCs w:val="28"/>
          <w:lang w:eastAsia="en-US"/>
        </w:rPr>
        <w:t>. – М.:</w:t>
      </w:r>
      <w:r w:rsidRPr="0045590C">
        <w:rPr>
          <w:rFonts w:ascii="Times New Roman" w:eastAsia="Calibri" w:hAnsi="Times New Roman" w:cs="Times New Roman"/>
          <w:sz w:val="28"/>
          <w:szCs w:val="28"/>
          <w:lang w:eastAsia="en-US"/>
        </w:rPr>
        <w:t xml:space="preserve"> КНОРУС, 2018</w:t>
      </w:r>
      <w:r w:rsidR="00651178" w:rsidRPr="0045590C">
        <w:rPr>
          <w:rFonts w:ascii="Times New Roman" w:eastAsia="Calibri" w:hAnsi="Times New Roman" w:cs="Times New Roman"/>
          <w:sz w:val="28"/>
          <w:szCs w:val="28"/>
          <w:lang w:eastAsia="en-US"/>
        </w:rPr>
        <w:t xml:space="preserve">. </w:t>
      </w:r>
    </w:p>
    <w:p w:rsidR="00F32127" w:rsidRPr="0045590C" w:rsidRDefault="00F32127" w:rsidP="0045590C">
      <w:pPr>
        <w:numPr>
          <w:ilvl w:val="0"/>
          <w:numId w:val="3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3164C4" w:rsidRPr="0045590C" w:rsidRDefault="003164C4"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1. </w:t>
      </w:r>
      <w:r w:rsidRPr="0045590C">
        <w:rPr>
          <w:rFonts w:ascii="Times New Roman" w:eastAsia="Times New Roman" w:hAnsi="Times New Roman" w:cs="Times New Roman"/>
          <w:color w:val="000000"/>
          <w:sz w:val="28"/>
          <w:szCs w:val="28"/>
          <w:lang w:bidi="ru-RU"/>
        </w:rPr>
        <w:t>Определить годовой потенциальный валовой доход по объекту оценки в евро. Договорная арендная плата в месяц 25 евро. Рыночная арендная плата в месяц 30 евро. Общая площадь объекта оценки равна 450 кв.м., в том числе занимаемая собственником 200 кв.м.</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2. </w:t>
      </w:r>
      <w:r w:rsidRPr="0045590C">
        <w:rPr>
          <w:rFonts w:ascii="Times New Roman" w:eastAsia="Times New Roman" w:hAnsi="Times New Roman" w:cs="Times New Roman"/>
          <w:color w:val="000000"/>
          <w:sz w:val="28"/>
          <w:szCs w:val="28"/>
          <w:lang w:bidi="ru-RU"/>
        </w:rPr>
        <w:t>Определить годовой потенциальный валовой доход по объекту оценки в евро. Договорная арендная плата в месяц 25 евро. Рыночная арендная плата в месяц 30 евро. Общая площадь объекта оценки, сдаваемая по договору аренды, равна 450 кв.м. Общая площадь, занимаемая собственником, 200 кв.м. Общая площадь, не занятая арендаторами, 100 кв.м.</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3. </w:t>
      </w:r>
      <w:r w:rsidRPr="0045590C">
        <w:rPr>
          <w:rFonts w:ascii="Times New Roman" w:eastAsia="Times New Roman" w:hAnsi="Times New Roman" w:cs="Times New Roman"/>
          <w:color w:val="000000"/>
          <w:sz w:val="28"/>
          <w:szCs w:val="28"/>
          <w:lang w:bidi="ru-RU"/>
        </w:rPr>
        <w:t>Определить годовой потенциальный валовой доход торгово</w:t>
      </w:r>
      <w:r w:rsidRPr="0045590C">
        <w:rPr>
          <w:rFonts w:ascii="Times New Roman" w:eastAsia="Times New Roman" w:hAnsi="Times New Roman" w:cs="Times New Roman"/>
          <w:color w:val="000000"/>
          <w:sz w:val="28"/>
          <w:szCs w:val="28"/>
          <w:lang w:bidi="ru-RU"/>
        </w:rPr>
        <w:softHyphen/>
        <w:t>административного здания в евро. Договорная арендная плата по администра</w:t>
      </w:r>
      <w:r w:rsidRPr="0045590C">
        <w:rPr>
          <w:rFonts w:ascii="Times New Roman" w:eastAsia="Times New Roman" w:hAnsi="Times New Roman" w:cs="Times New Roman"/>
          <w:color w:val="000000"/>
          <w:sz w:val="28"/>
          <w:szCs w:val="28"/>
          <w:lang w:bidi="ru-RU"/>
        </w:rPr>
        <w:softHyphen/>
        <w:t>тивным помещениям в месяц 25 евро, по торговым помещениям в месяц 28 ев</w:t>
      </w:r>
      <w:r w:rsidRPr="0045590C">
        <w:rPr>
          <w:rFonts w:ascii="Times New Roman" w:eastAsia="Times New Roman" w:hAnsi="Times New Roman" w:cs="Times New Roman"/>
          <w:color w:val="000000"/>
          <w:sz w:val="28"/>
          <w:szCs w:val="28"/>
          <w:lang w:bidi="ru-RU"/>
        </w:rPr>
        <w:softHyphen/>
        <w:t>ро. Рыночная арендная плата по административным помещениям в месяц 30 ев</w:t>
      </w:r>
      <w:r w:rsidRPr="0045590C">
        <w:rPr>
          <w:rFonts w:ascii="Times New Roman" w:eastAsia="Times New Roman" w:hAnsi="Times New Roman" w:cs="Times New Roman"/>
          <w:color w:val="000000"/>
          <w:sz w:val="28"/>
          <w:szCs w:val="28"/>
          <w:lang w:bidi="ru-RU"/>
        </w:rPr>
        <w:softHyphen/>
        <w:t>ро, по торговым помещениям в месяц 32 евро.</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Общая площадь административных помещений 450 кв.м., в том числе на дату оценки сдано по договорам аренды 300 кв.м. Общая площадь торговых помещений 200 кв.м., в том числе на дату оценки сдано по договорам аренды 150 кв.м.</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Годовой доход от игровых автоматов, установленных в объекте оценки, 2 500 евро. Доход от пользования автостоянкой в год составляет 5 400 евро. Зада</w:t>
      </w:r>
      <w:r w:rsidRPr="0045590C">
        <w:rPr>
          <w:rFonts w:ascii="Times New Roman" w:eastAsia="Times New Roman" w:hAnsi="Times New Roman" w:cs="Times New Roman"/>
          <w:color w:val="000000"/>
          <w:sz w:val="28"/>
          <w:szCs w:val="28"/>
          <w:lang w:bidi="ru-RU"/>
        </w:rPr>
        <w:softHyphen/>
        <w:t xml:space="preserve">ча 251. Определить годовые операционные расходы по объекту оценки в евро, если договор аренды заключен на условиях чистой аренды. Арендная плата в месяц составляет 35 евро. Общая площадь объекта оценки </w:t>
      </w:r>
      <w:r w:rsidRPr="0045590C">
        <w:rPr>
          <w:rFonts w:ascii="Times New Roman" w:eastAsia="Times New Roman" w:hAnsi="Times New Roman" w:cs="Times New Roman"/>
          <w:color w:val="000000"/>
          <w:sz w:val="28"/>
          <w:szCs w:val="28"/>
          <w:lang w:bidi="ru-RU"/>
        </w:rPr>
        <w:lastRenderedPageBreak/>
        <w:t>равна 2 360 кв.м.</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 xml:space="preserve">4. </w:t>
      </w:r>
      <w:r w:rsidRPr="0045590C">
        <w:rPr>
          <w:rFonts w:ascii="Times New Roman" w:eastAsia="Times New Roman" w:hAnsi="Times New Roman" w:cs="Times New Roman"/>
          <w:color w:val="000000"/>
          <w:sz w:val="28"/>
          <w:szCs w:val="28"/>
          <w:lang w:bidi="ru-RU"/>
        </w:rPr>
        <w:t>Определить годовые операционные расходы по объекту оценки на дату оценки 01.04.2008 г. в долларах, если договор аренды заключен на условиях распределенной аренды.</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Арендная плата за 1 кв.м. в месяц составляет 25 евро. Общая площадь объекта оценки 1 200 кв.м. Стоимость восстановления 1 200 000 долл. Физиче</w:t>
      </w:r>
      <w:r w:rsidRPr="0045590C">
        <w:rPr>
          <w:rFonts w:ascii="Times New Roman" w:eastAsia="Times New Roman" w:hAnsi="Times New Roman" w:cs="Times New Roman"/>
          <w:color w:val="000000"/>
          <w:sz w:val="28"/>
          <w:szCs w:val="28"/>
          <w:lang w:bidi="ru-RU"/>
        </w:rPr>
        <w:softHyphen/>
        <w:t>ский износ 35%. Ставка налога на недвижимость 1%. Поправочный коэффици</w:t>
      </w:r>
      <w:r w:rsidRPr="0045590C">
        <w:rPr>
          <w:rFonts w:ascii="Times New Roman" w:eastAsia="Times New Roman" w:hAnsi="Times New Roman" w:cs="Times New Roman"/>
          <w:color w:val="000000"/>
          <w:sz w:val="28"/>
          <w:szCs w:val="28"/>
          <w:lang w:bidi="ru-RU"/>
        </w:rPr>
        <w:softHyphen/>
        <w:t>ент к налогу на недвижимость 1,8. Площадь земельного участка, по которому определяется стоимость местоположения, 0,0805 га. Базовая ставка земельного налога по состоянию на 01.01.2003 г. 15 031 000 руб./га. Объект оценки распо</w:t>
      </w:r>
      <w:r w:rsidRPr="0045590C">
        <w:rPr>
          <w:rFonts w:ascii="Times New Roman" w:eastAsia="Times New Roman" w:hAnsi="Times New Roman" w:cs="Times New Roman"/>
          <w:color w:val="000000"/>
          <w:sz w:val="28"/>
          <w:szCs w:val="28"/>
          <w:lang w:bidi="ru-RU"/>
        </w:rPr>
        <w:softHyphen/>
        <w:t>ложен во второй экономико-планировочной зоне.</w:t>
      </w:r>
    </w:p>
    <w:p w:rsidR="003164C4" w:rsidRPr="0045590C" w:rsidRDefault="00651178" w:rsidP="0045590C">
      <w:pPr>
        <w:pStyle w:val="a3"/>
        <w:widowControl w:val="0"/>
        <w:numPr>
          <w:ilvl w:val="0"/>
          <w:numId w:val="99"/>
        </w:numPr>
        <w:ind w:left="0"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Определить годовые операционные расходы по объекту оценки на дату оценки 01.09.2008г. в долларах, если договор аренды заключен на усло</w:t>
      </w:r>
      <w:r w:rsidRPr="0045590C">
        <w:rPr>
          <w:rFonts w:ascii="Times New Roman" w:eastAsia="Times New Roman" w:hAnsi="Times New Roman" w:cs="Times New Roman"/>
          <w:color w:val="000000"/>
          <w:sz w:val="28"/>
          <w:szCs w:val="28"/>
          <w:lang w:bidi="ru-RU"/>
        </w:rPr>
        <w:softHyphen/>
        <w:t>виях полной аренды. Арендная плата за 1 кв.м. в месяц составляет 25 евро. Об</w:t>
      </w:r>
      <w:r w:rsidRPr="0045590C">
        <w:rPr>
          <w:rFonts w:ascii="Times New Roman" w:eastAsia="Times New Roman" w:hAnsi="Times New Roman" w:cs="Times New Roman"/>
          <w:color w:val="000000"/>
          <w:sz w:val="28"/>
          <w:szCs w:val="28"/>
          <w:lang w:bidi="ru-RU"/>
        </w:rPr>
        <w:softHyphen/>
        <w:t>щая площадь объекта оценки 2200 кв.м. Стоимость восстановления 1 760 000 долл. Физический износ 20%. Данные для расчета земельного налога и налога</w:t>
      </w:r>
      <w:r w:rsidR="005766D6">
        <w:rPr>
          <w:rFonts w:ascii="Times New Roman" w:eastAsia="Times New Roman" w:hAnsi="Times New Roman" w:cs="Times New Roman"/>
          <w:color w:val="000000"/>
          <w:sz w:val="28"/>
          <w:szCs w:val="28"/>
          <w:lang w:bidi="ru-RU"/>
        </w:rPr>
        <w:t xml:space="preserve"> </w:t>
      </w:r>
      <w:r w:rsidR="003164C4" w:rsidRPr="0045590C">
        <w:rPr>
          <w:rFonts w:ascii="Times New Roman" w:eastAsia="Times New Roman" w:hAnsi="Times New Roman" w:cs="Times New Roman"/>
          <w:color w:val="000000"/>
          <w:sz w:val="28"/>
          <w:szCs w:val="28"/>
          <w:lang w:bidi="ru-RU"/>
        </w:rPr>
        <w:t>на недвижимость приведены в табл. 1. Объект оценки расположен в четвертой экономико-планировочной зоне.</w:t>
      </w:r>
    </w:p>
    <w:p w:rsidR="003164C4" w:rsidRPr="0045590C" w:rsidRDefault="003164C4" w:rsidP="0045590C">
      <w:pPr>
        <w:widowControl w:val="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Таблица 1 - Данные для расчета земельного налога и налога на недвижимость</w:t>
      </w:r>
    </w:p>
    <w:tbl>
      <w:tblPr>
        <w:tblOverlap w:val="never"/>
        <w:tblW w:w="0" w:type="auto"/>
        <w:jc w:val="center"/>
        <w:tblLayout w:type="fixed"/>
        <w:tblCellMar>
          <w:left w:w="10" w:type="dxa"/>
          <w:right w:w="10" w:type="dxa"/>
        </w:tblCellMar>
        <w:tblLook w:val="04A0"/>
      </w:tblPr>
      <w:tblGrid>
        <w:gridCol w:w="6514"/>
        <w:gridCol w:w="2832"/>
      </w:tblGrid>
      <w:tr w:rsidR="003164C4" w:rsidRPr="0045590C" w:rsidTr="00FA3D76">
        <w:trPr>
          <w:trHeight w:hRule="exact" w:val="374"/>
          <w:jc w:val="center"/>
        </w:trPr>
        <w:tc>
          <w:tcPr>
            <w:tcW w:w="6514" w:type="dxa"/>
            <w:tcBorders>
              <w:top w:val="single" w:sz="4" w:space="0" w:color="auto"/>
              <w:left w:val="single" w:sz="4" w:space="0" w:color="auto"/>
            </w:tcBorders>
            <w:shd w:val="clear" w:color="auto" w:fill="FFFFFF"/>
            <w:vAlign w:val="bottom"/>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Наименование показателя</w:t>
            </w:r>
          </w:p>
        </w:tc>
        <w:tc>
          <w:tcPr>
            <w:tcW w:w="2832" w:type="dxa"/>
            <w:tcBorders>
              <w:top w:val="single" w:sz="4" w:space="0" w:color="auto"/>
              <w:left w:val="single" w:sz="4" w:space="0" w:color="auto"/>
              <w:right w:val="single" w:sz="4" w:space="0" w:color="auto"/>
            </w:tcBorders>
            <w:shd w:val="clear" w:color="auto" w:fill="FFFFFF"/>
            <w:vAlign w:val="bottom"/>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Величина</w:t>
            </w:r>
          </w:p>
        </w:tc>
      </w:tr>
      <w:tr w:rsidR="003164C4" w:rsidRPr="0045590C" w:rsidTr="00FA3D76">
        <w:trPr>
          <w:trHeight w:hRule="exact" w:val="370"/>
          <w:jc w:val="center"/>
        </w:trPr>
        <w:tc>
          <w:tcPr>
            <w:tcW w:w="6514" w:type="dxa"/>
            <w:tcBorders>
              <w:top w:val="single" w:sz="4" w:space="0" w:color="auto"/>
              <w:left w:val="single" w:sz="4" w:space="0" w:color="auto"/>
            </w:tcBorders>
            <w:shd w:val="clear" w:color="auto" w:fill="FFFFFF"/>
            <w:vAlign w:val="bottom"/>
          </w:tcPr>
          <w:p w:rsidR="003164C4" w:rsidRPr="0045590C" w:rsidRDefault="003164C4" w:rsidP="0045590C">
            <w:pPr>
              <w:widowControl w:val="0"/>
              <w:ind w:firstLine="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Ставка налога на недвижимость, %</w:t>
            </w:r>
          </w:p>
        </w:tc>
        <w:tc>
          <w:tcPr>
            <w:tcW w:w="2832" w:type="dxa"/>
            <w:tcBorders>
              <w:top w:val="single" w:sz="4" w:space="0" w:color="auto"/>
              <w:left w:val="single" w:sz="4" w:space="0" w:color="auto"/>
              <w:right w:val="single" w:sz="4" w:space="0" w:color="auto"/>
            </w:tcBorders>
            <w:shd w:val="clear" w:color="auto" w:fill="FFFFFF"/>
            <w:vAlign w:val="bottom"/>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w:t>
            </w:r>
          </w:p>
        </w:tc>
      </w:tr>
      <w:tr w:rsidR="003164C4" w:rsidRPr="0045590C" w:rsidTr="00FA3D76">
        <w:trPr>
          <w:trHeight w:hRule="exact" w:val="374"/>
          <w:jc w:val="center"/>
        </w:trPr>
        <w:tc>
          <w:tcPr>
            <w:tcW w:w="6514" w:type="dxa"/>
            <w:tcBorders>
              <w:top w:val="single" w:sz="4" w:space="0" w:color="auto"/>
              <w:left w:val="single" w:sz="4" w:space="0" w:color="auto"/>
            </w:tcBorders>
            <w:shd w:val="clear" w:color="auto" w:fill="FFFFFF"/>
            <w:vAlign w:val="bottom"/>
          </w:tcPr>
          <w:p w:rsidR="003164C4" w:rsidRPr="0045590C" w:rsidRDefault="003164C4" w:rsidP="0045590C">
            <w:pPr>
              <w:widowControl w:val="0"/>
              <w:ind w:firstLine="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Коэффициент к базовой ставке налога на недвижимость</w:t>
            </w:r>
          </w:p>
        </w:tc>
        <w:tc>
          <w:tcPr>
            <w:tcW w:w="2832" w:type="dxa"/>
            <w:tcBorders>
              <w:top w:val="single" w:sz="4" w:space="0" w:color="auto"/>
              <w:left w:val="single" w:sz="4" w:space="0" w:color="auto"/>
              <w:right w:val="single" w:sz="4" w:space="0" w:color="auto"/>
            </w:tcBorders>
            <w:shd w:val="clear" w:color="auto" w:fill="FFFFFF"/>
            <w:vAlign w:val="bottom"/>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1,2</w:t>
            </w:r>
          </w:p>
        </w:tc>
      </w:tr>
      <w:tr w:rsidR="003164C4" w:rsidRPr="0045590C" w:rsidTr="00FA3D76">
        <w:trPr>
          <w:trHeight w:hRule="exact" w:val="730"/>
          <w:jc w:val="center"/>
        </w:trPr>
        <w:tc>
          <w:tcPr>
            <w:tcW w:w="6514" w:type="dxa"/>
            <w:tcBorders>
              <w:top w:val="single" w:sz="4" w:space="0" w:color="auto"/>
              <w:left w:val="single" w:sz="4" w:space="0" w:color="auto"/>
            </w:tcBorders>
            <w:shd w:val="clear" w:color="auto" w:fill="FFFFFF"/>
            <w:vAlign w:val="bottom"/>
          </w:tcPr>
          <w:p w:rsidR="003164C4" w:rsidRPr="0045590C" w:rsidRDefault="003164C4" w:rsidP="0045590C">
            <w:pPr>
              <w:widowControl w:val="0"/>
              <w:ind w:firstLine="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Кадастровая стоимость земельного участка, по которому определяется стоимость местоположения, руб.</w:t>
            </w:r>
          </w:p>
        </w:tc>
        <w:tc>
          <w:tcPr>
            <w:tcW w:w="2832" w:type="dxa"/>
            <w:tcBorders>
              <w:top w:val="single" w:sz="4" w:space="0" w:color="auto"/>
              <w:left w:val="single" w:sz="4" w:space="0" w:color="auto"/>
              <w:right w:val="single" w:sz="4" w:space="0" w:color="auto"/>
            </w:tcBorders>
            <w:shd w:val="clear" w:color="auto" w:fill="FFFFFF"/>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10 931 436720</w:t>
            </w:r>
          </w:p>
        </w:tc>
      </w:tr>
      <w:tr w:rsidR="003164C4" w:rsidRPr="0045590C" w:rsidTr="00FA3D76">
        <w:trPr>
          <w:trHeight w:hRule="exact" w:val="379"/>
          <w:jc w:val="center"/>
        </w:trPr>
        <w:tc>
          <w:tcPr>
            <w:tcW w:w="6514" w:type="dxa"/>
            <w:tcBorders>
              <w:top w:val="single" w:sz="4" w:space="0" w:color="auto"/>
              <w:left w:val="single" w:sz="4" w:space="0" w:color="auto"/>
              <w:bottom w:val="single" w:sz="4" w:space="0" w:color="auto"/>
            </w:tcBorders>
            <w:shd w:val="clear" w:color="auto" w:fill="FFFFFF"/>
            <w:vAlign w:val="bottom"/>
          </w:tcPr>
          <w:p w:rsidR="003164C4" w:rsidRPr="0045590C" w:rsidRDefault="003164C4" w:rsidP="0045590C">
            <w:pPr>
              <w:widowControl w:val="0"/>
              <w:ind w:firstLine="160"/>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Базовая ставка земельного налога, %</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3164C4" w:rsidRPr="0045590C" w:rsidRDefault="003164C4" w:rsidP="0045590C">
            <w:pPr>
              <w:widowControl w:val="0"/>
              <w:jc w:val="center"/>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0,36</w:t>
            </w:r>
          </w:p>
        </w:tc>
      </w:tr>
    </w:tbl>
    <w:p w:rsidR="00651178" w:rsidRPr="0045590C" w:rsidRDefault="00651178" w:rsidP="0045590C">
      <w:pPr>
        <w:widowControl w:val="0"/>
        <w:rPr>
          <w:rFonts w:ascii="Times New Roman" w:eastAsia="Courier New" w:hAnsi="Times New Roman" w:cs="Times New Roman"/>
          <w:color w:val="000000"/>
          <w:sz w:val="28"/>
          <w:szCs w:val="28"/>
          <w:lang w:bidi="ru-RU"/>
        </w:rPr>
      </w:pP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Эксплуатационные расходы в месяц за 1 кв.м. составляют 6 долл., комму</w:t>
      </w:r>
      <w:r w:rsidRPr="0045590C">
        <w:rPr>
          <w:rFonts w:ascii="Times New Roman" w:eastAsia="Times New Roman" w:hAnsi="Times New Roman" w:cs="Times New Roman"/>
          <w:color w:val="000000"/>
          <w:sz w:val="28"/>
          <w:szCs w:val="28"/>
          <w:lang w:bidi="ru-RU"/>
        </w:rPr>
        <w:softHyphen/>
        <w:t>нальные платежи в месяц за 1 кв.м. составляют 4 долл. Расходы на сигнализа</w:t>
      </w:r>
      <w:r w:rsidRPr="0045590C">
        <w:rPr>
          <w:rFonts w:ascii="Times New Roman" w:eastAsia="Times New Roman" w:hAnsi="Times New Roman" w:cs="Times New Roman"/>
          <w:color w:val="000000"/>
          <w:sz w:val="28"/>
          <w:szCs w:val="28"/>
          <w:lang w:bidi="ru-RU"/>
        </w:rPr>
        <w:softHyphen/>
        <w:t>цию в месяц за 1 кв.м. составляют 2,5 долл.</w:t>
      </w:r>
    </w:p>
    <w:p w:rsidR="00651178" w:rsidRPr="0045590C" w:rsidRDefault="00651178"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Расходы на страхование объекта недвижимости составляют 2 % от оста</w:t>
      </w:r>
      <w:r w:rsidRPr="0045590C">
        <w:rPr>
          <w:rFonts w:ascii="Times New Roman" w:eastAsia="Times New Roman" w:hAnsi="Times New Roman" w:cs="Times New Roman"/>
          <w:color w:val="000000"/>
          <w:sz w:val="28"/>
          <w:szCs w:val="28"/>
          <w:lang w:bidi="ru-RU"/>
        </w:rPr>
        <w:softHyphen/>
        <w:t>точной стоимости объекта оценки.</w:t>
      </w:r>
    </w:p>
    <w:p w:rsidR="00651178" w:rsidRPr="0045590C" w:rsidRDefault="00803BDD" w:rsidP="0045590C">
      <w:pPr>
        <w:widowControl w:val="0"/>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6</w:t>
      </w:r>
      <w:r w:rsidR="00651178" w:rsidRPr="0045590C">
        <w:rPr>
          <w:rFonts w:ascii="Times New Roman" w:eastAsia="Times New Roman" w:hAnsi="Times New Roman" w:cs="Times New Roman"/>
          <w:b/>
          <w:bCs/>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Определить годовой потенциальный валовой доход по объекту оценки в долларах, если нормируемая площад</w:t>
      </w:r>
      <w:r w:rsidR="001334D1" w:rsidRPr="0045590C">
        <w:rPr>
          <w:rFonts w:ascii="Times New Roman" w:eastAsia="Times New Roman" w:hAnsi="Times New Roman" w:cs="Times New Roman"/>
          <w:color w:val="000000"/>
          <w:sz w:val="28"/>
          <w:szCs w:val="28"/>
          <w:lang w:bidi="ru-RU"/>
        </w:rPr>
        <w:t>ь объекта оценки 500 кв.м. Коэф</w:t>
      </w:r>
      <w:r w:rsidR="00651178" w:rsidRPr="0045590C">
        <w:rPr>
          <w:rFonts w:ascii="Times New Roman" w:eastAsia="Times New Roman" w:hAnsi="Times New Roman" w:cs="Times New Roman"/>
          <w:color w:val="000000"/>
          <w:sz w:val="28"/>
          <w:szCs w:val="28"/>
          <w:lang w:bidi="ru-RU"/>
        </w:rPr>
        <w:t>фициент перевода 1,15. Договорная арендная плата в месяц 20 евро./кв.м</w:t>
      </w:r>
      <w:r w:rsidR="001334D1" w:rsidRPr="0045590C">
        <w:rPr>
          <w:rFonts w:ascii="Times New Roman" w:eastAsia="Times New Roman" w:hAnsi="Times New Roman" w:cs="Times New Roman"/>
          <w:color w:val="000000"/>
          <w:sz w:val="28"/>
          <w:szCs w:val="28"/>
          <w:lang w:bidi="ru-RU"/>
        </w:rPr>
        <w:t>. Ры</w:t>
      </w:r>
      <w:r w:rsidR="00651178" w:rsidRPr="0045590C">
        <w:rPr>
          <w:rFonts w:ascii="Times New Roman" w:eastAsia="Times New Roman" w:hAnsi="Times New Roman" w:cs="Times New Roman"/>
          <w:color w:val="000000"/>
          <w:sz w:val="28"/>
          <w:szCs w:val="28"/>
          <w:lang w:bidi="ru-RU"/>
        </w:rPr>
        <w:t>ночная арендная плата соответствует договорной арендной плате. Дата оценки</w:t>
      </w:r>
    </w:p>
    <w:p w:rsidR="00651178" w:rsidRPr="0045590C" w:rsidRDefault="00651178" w:rsidP="0045590C">
      <w:pPr>
        <w:widowControl w:val="0"/>
        <w:numPr>
          <w:ilvl w:val="0"/>
          <w:numId w:val="101"/>
        </w:numPr>
        <w:tabs>
          <w:tab w:val="left" w:pos="1378"/>
        </w:tabs>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color w:val="000000"/>
          <w:sz w:val="28"/>
          <w:szCs w:val="28"/>
          <w:lang w:bidi="ru-RU"/>
        </w:rPr>
        <w:t>г.</w:t>
      </w:r>
    </w:p>
    <w:p w:rsidR="00651178" w:rsidRPr="0045590C" w:rsidRDefault="00803BDD" w:rsidP="005766D6">
      <w:pPr>
        <w:widowControl w:val="0"/>
        <w:tabs>
          <w:tab w:val="left" w:pos="-4395"/>
        </w:tabs>
        <w:ind w:firstLine="740"/>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7</w:t>
      </w:r>
      <w:r w:rsidR="00651178" w:rsidRPr="0045590C">
        <w:rPr>
          <w:rFonts w:ascii="Times New Roman" w:eastAsia="Times New Roman" w:hAnsi="Times New Roman" w:cs="Times New Roman"/>
          <w:b/>
          <w:bCs/>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Определить в долларах годовой потенциальный валовой доход административных</w:t>
      </w:r>
      <w:r w:rsidR="00651178" w:rsidRPr="0045590C">
        <w:rPr>
          <w:rFonts w:ascii="Times New Roman" w:eastAsia="Times New Roman" w:hAnsi="Times New Roman" w:cs="Times New Roman"/>
          <w:color w:val="000000"/>
          <w:sz w:val="28"/>
          <w:szCs w:val="28"/>
          <w:lang w:bidi="ru-RU"/>
        </w:rPr>
        <w:tab/>
        <w:t>помещений,</w:t>
      </w:r>
      <w:r w:rsidR="00651178" w:rsidRPr="0045590C">
        <w:rPr>
          <w:rFonts w:ascii="Times New Roman" w:eastAsia="Times New Roman" w:hAnsi="Times New Roman" w:cs="Times New Roman"/>
          <w:color w:val="000000"/>
          <w:sz w:val="28"/>
          <w:szCs w:val="28"/>
          <w:lang w:bidi="ru-RU"/>
        </w:rPr>
        <w:tab/>
        <w:t>расположенных</w:t>
      </w:r>
      <w:r w:rsidR="00651178" w:rsidRPr="0045590C">
        <w:rPr>
          <w:rFonts w:ascii="Times New Roman" w:eastAsia="Times New Roman" w:hAnsi="Times New Roman" w:cs="Times New Roman"/>
          <w:color w:val="000000"/>
          <w:sz w:val="28"/>
          <w:szCs w:val="28"/>
          <w:lang w:bidi="ru-RU"/>
        </w:rPr>
        <w:tab/>
        <w:t>в</w:t>
      </w:r>
      <w:r w:rsidR="005766D6">
        <w:rPr>
          <w:rFonts w:ascii="Times New Roman" w:eastAsia="Times New Roman" w:hAnsi="Times New Roman" w:cs="Times New Roman"/>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административно</w:t>
      </w:r>
      <w:r w:rsidR="001334D1" w:rsidRPr="0045590C">
        <w:rPr>
          <w:rFonts w:ascii="Times New Roman" w:eastAsia="Times New Roman" w:hAnsi="Times New Roman" w:cs="Times New Roman"/>
          <w:color w:val="000000"/>
          <w:sz w:val="28"/>
          <w:szCs w:val="28"/>
          <w:lang w:bidi="ru-RU"/>
        </w:rPr>
        <w:t>-</w:t>
      </w:r>
      <w:r w:rsidR="00651178" w:rsidRPr="0045590C">
        <w:rPr>
          <w:rFonts w:ascii="Times New Roman" w:eastAsia="Times New Roman" w:hAnsi="Times New Roman" w:cs="Times New Roman"/>
          <w:color w:val="000000"/>
          <w:sz w:val="28"/>
          <w:szCs w:val="28"/>
          <w:lang w:bidi="ru-RU"/>
        </w:rPr>
        <w:t>производственном здании. Общая площадь административно</w:t>
      </w:r>
      <w:r w:rsidR="001334D1" w:rsidRPr="0045590C">
        <w:rPr>
          <w:rFonts w:ascii="Times New Roman" w:eastAsia="Times New Roman" w:hAnsi="Times New Roman" w:cs="Times New Roman"/>
          <w:color w:val="000000"/>
          <w:sz w:val="28"/>
          <w:szCs w:val="28"/>
          <w:lang w:bidi="ru-RU"/>
        </w:rPr>
        <w:t>-</w:t>
      </w:r>
      <w:r w:rsidR="00651178" w:rsidRPr="0045590C">
        <w:rPr>
          <w:rFonts w:ascii="Times New Roman" w:eastAsia="Times New Roman" w:hAnsi="Times New Roman" w:cs="Times New Roman"/>
          <w:color w:val="000000"/>
          <w:sz w:val="28"/>
          <w:szCs w:val="28"/>
          <w:lang w:bidi="ru-RU"/>
        </w:rPr>
        <w:t>производственного здания составляет 9 600 кв.м. Нормируемая площадь адми</w:t>
      </w:r>
      <w:r w:rsidR="00651178" w:rsidRPr="0045590C">
        <w:rPr>
          <w:rFonts w:ascii="Times New Roman" w:eastAsia="Times New Roman" w:hAnsi="Times New Roman" w:cs="Times New Roman"/>
          <w:color w:val="000000"/>
          <w:sz w:val="28"/>
          <w:szCs w:val="28"/>
          <w:lang w:bidi="ru-RU"/>
        </w:rPr>
        <w:softHyphen/>
        <w:t xml:space="preserve">нистративно-производственного здания - 6 700 кв.м., в том числе нормируемая площадь производственных помещений 700 </w:t>
      </w:r>
      <w:r w:rsidR="00651178" w:rsidRPr="0045590C">
        <w:rPr>
          <w:rFonts w:ascii="Times New Roman" w:eastAsia="Times New Roman" w:hAnsi="Times New Roman" w:cs="Times New Roman"/>
          <w:color w:val="000000"/>
          <w:sz w:val="28"/>
          <w:szCs w:val="28"/>
          <w:lang w:bidi="ru-RU"/>
        </w:rPr>
        <w:lastRenderedPageBreak/>
        <w:t>кв.м. Рыночная арендная плата в месяц за административные помещения составляет 20 евро/кв.м. Дата оценки</w:t>
      </w:r>
      <w:r w:rsidRPr="0045590C">
        <w:rPr>
          <w:rFonts w:ascii="Times New Roman" w:eastAsia="Times New Roman" w:hAnsi="Times New Roman" w:cs="Times New Roman"/>
          <w:color w:val="000000"/>
          <w:sz w:val="28"/>
          <w:szCs w:val="28"/>
          <w:lang w:bidi="ru-RU"/>
        </w:rPr>
        <w:t xml:space="preserve"> 01.04.2008</w:t>
      </w:r>
    </w:p>
    <w:p w:rsidR="00651178" w:rsidRPr="0045590C" w:rsidRDefault="00803BDD" w:rsidP="0045590C">
      <w:pPr>
        <w:widowControl w:val="0"/>
        <w:tabs>
          <w:tab w:val="left" w:pos="2590"/>
          <w:tab w:val="left" w:pos="4481"/>
          <w:tab w:val="left" w:pos="6794"/>
          <w:tab w:val="left" w:pos="7351"/>
        </w:tabs>
        <w:ind w:firstLine="709"/>
        <w:jc w:val="both"/>
        <w:rPr>
          <w:rFonts w:ascii="Times New Roman" w:eastAsia="Times New Roman" w:hAnsi="Times New Roman" w:cs="Times New Roman"/>
          <w:color w:val="000000"/>
          <w:sz w:val="28"/>
          <w:szCs w:val="28"/>
          <w:lang w:bidi="ru-RU"/>
        </w:rPr>
      </w:pPr>
      <w:r w:rsidRPr="0045590C">
        <w:rPr>
          <w:rFonts w:ascii="Times New Roman" w:eastAsia="Times New Roman" w:hAnsi="Times New Roman" w:cs="Times New Roman"/>
          <w:b/>
          <w:bCs/>
          <w:color w:val="000000"/>
          <w:sz w:val="28"/>
          <w:szCs w:val="28"/>
          <w:lang w:bidi="ru-RU"/>
        </w:rPr>
        <w:t>8</w:t>
      </w:r>
      <w:r w:rsidR="00651178" w:rsidRPr="0045590C">
        <w:rPr>
          <w:rFonts w:ascii="Times New Roman" w:eastAsia="Times New Roman" w:hAnsi="Times New Roman" w:cs="Times New Roman"/>
          <w:b/>
          <w:bCs/>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Определить в долларах годовой потенциальный валовой доход производственных</w:t>
      </w:r>
      <w:r w:rsidR="005766D6">
        <w:rPr>
          <w:rFonts w:ascii="Times New Roman" w:eastAsia="Times New Roman" w:hAnsi="Times New Roman" w:cs="Times New Roman"/>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помещений,</w:t>
      </w:r>
      <w:r w:rsidR="005766D6">
        <w:rPr>
          <w:rFonts w:ascii="Times New Roman" w:eastAsia="Times New Roman" w:hAnsi="Times New Roman" w:cs="Times New Roman"/>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расположенных</w:t>
      </w:r>
      <w:r w:rsidR="005766D6">
        <w:rPr>
          <w:rFonts w:ascii="Times New Roman" w:eastAsia="Times New Roman" w:hAnsi="Times New Roman" w:cs="Times New Roman"/>
          <w:color w:val="000000"/>
          <w:sz w:val="28"/>
          <w:szCs w:val="28"/>
          <w:lang w:bidi="ru-RU"/>
        </w:rPr>
        <w:t xml:space="preserve"> </w:t>
      </w:r>
      <w:r w:rsidR="00651178" w:rsidRPr="0045590C">
        <w:rPr>
          <w:rFonts w:ascii="Times New Roman" w:eastAsia="Times New Roman" w:hAnsi="Times New Roman" w:cs="Times New Roman"/>
          <w:color w:val="000000"/>
          <w:sz w:val="28"/>
          <w:szCs w:val="28"/>
          <w:lang w:bidi="ru-RU"/>
        </w:rPr>
        <w:t>в</w:t>
      </w:r>
      <w:r w:rsidR="00CF0D19" w:rsidRPr="0045590C">
        <w:rPr>
          <w:rFonts w:ascii="Times New Roman" w:eastAsia="Times New Roman" w:hAnsi="Times New Roman" w:cs="Times New Roman"/>
          <w:color w:val="000000"/>
          <w:sz w:val="28"/>
          <w:szCs w:val="28"/>
          <w:lang w:bidi="ru-RU"/>
        </w:rPr>
        <w:t xml:space="preserve"> административно-</w:t>
      </w:r>
      <w:r w:rsidR="00651178" w:rsidRPr="0045590C">
        <w:rPr>
          <w:rFonts w:ascii="Times New Roman" w:eastAsia="Times New Roman" w:hAnsi="Times New Roman" w:cs="Times New Roman"/>
          <w:color w:val="000000"/>
          <w:sz w:val="28"/>
          <w:szCs w:val="28"/>
          <w:lang w:bidi="ru-RU"/>
        </w:rPr>
        <w:t>производственном здании. Общая площадь административно- производствен</w:t>
      </w:r>
      <w:r w:rsidR="00651178" w:rsidRPr="0045590C">
        <w:rPr>
          <w:rFonts w:ascii="Times New Roman" w:eastAsia="Times New Roman" w:hAnsi="Times New Roman" w:cs="Times New Roman"/>
          <w:color w:val="000000"/>
          <w:sz w:val="28"/>
          <w:szCs w:val="28"/>
          <w:lang w:bidi="ru-RU"/>
        </w:rPr>
        <w:softHyphen/>
        <w:t>ного здания составляет 9 600 кв.м. Нормируемая площадь административных помещений 6 000 кв.м., производственных - 700 кв.м. Арендная плата в месяц за производственные помещения составляет 25 евро/кв.м. Дата оценки</w:t>
      </w:r>
      <w:r w:rsidR="00CF0D19" w:rsidRPr="0045590C">
        <w:rPr>
          <w:rFonts w:ascii="Times New Roman" w:eastAsia="Times New Roman" w:hAnsi="Times New Roman" w:cs="Times New Roman"/>
          <w:color w:val="000000"/>
          <w:sz w:val="28"/>
          <w:szCs w:val="28"/>
          <w:lang w:bidi="ru-RU"/>
        </w:rPr>
        <w:t xml:space="preserve"> 01.04.2008 г</w:t>
      </w:r>
    </w:p>
    <w:p w:rsidR="00651178" w:rsidRPr="0045590C" w:rsidRDefault="00803BDD" w:rsidP="0045590C">
      <w:pPr>
        <w:widowControl w:val="0"/>
        <w:ind w:firstLine="709"/>
        <w:jc w:val="both"/>
        <w:rPr>
          <w:rFonts w:ascii="Times New Roman" w:eastAsia="Times New Roman" w:hAnsi="Times New Roman" w:cs="Times New Roman"/>
          <w:sz w:val="28"/>
          <w:szCs w:val="28"/>
          <w:lang w:eastAsia="en-US"/>
        </w:rPr>
      </w:pPr>
      <w:r w:rsidRPr="0045590C">
        <w:rPr>
          <w:rFonts w:ascii="Times New Roman" w:eastAsia="Times New Roman" w:hAnsi="Times New Roman" w:cs="Times New Roman"/>
          <w:b/>
          <w:bCs/>
          <w:color w:val="000000"/>
          <w:sz w:val="28"/>
          <w:szCs w:val="28"/>
          <w:shd w:val="clear" w:color="auto" w:fill="FFFFFF"/>
          <w:lang w:bidi="ru-RU"/>
        </w:rPr>
        <w:t>9</w:t>
      </w:r>
      <w:r w:rsidR="00651178" w:rsidRPr="0045590C">
        <w:rPr>
          <w:rFonts w:ascii="Times New Roman" w:eastAsia="Times New Roman" w:hAnsi="Times New Roman" w:cs="Times New Roman"/>
          <w:b/>
          <w:bCs/>
          <w:color w:val="000000"/>
          <w:sz w:val="28"/>
          <w:szCs w:val="28"/>
          <w:shd w:val="clear" w:color="auto" w:fill="FFFFFF"/>
          <w:lang w:bidi="ru-RU"/>
        </w:rPr>
        <w:t xml:space="preserve">. </w:t>
      </w:r>
      <w:r w:rsidR="00651178" w:rsidRPr="0045590C">
        <w:rPr>
          <w:rFonts w:ascii="Times New Roman" w:eastAsia="Times New Roman" w:hAnsi="Times New Roman" w:cs="Times New Roman"/>
          <w:sz w:val="28"/>
          <w:szCs w:val="28"/>
          <w:lang w:eastAsia="en-US"/>
        </w:rPr>
        <w:t>Определить годовой чистый операционный доход по объекту оценки на дату оценки 01.04.2008 г. в долларах. Договор аренды заключен на условиях полной аренды. Объект оценки расположен в пятой экономико</w:t>
      </w:r>
      <w:r w:rsidR="00651178" w:rsidRPr="0045590C">
        <w:rPr>
          <w:rFonts w:ascii="Times New Roman" w:eastAsia="Times New Roman" w:hAnsi="Times New Roman" w:cs="Times New Roman"/>
          <w:sz w:val="28"/>
          <w:szCs w:val="28"/>
          <w:lang w:eastAsia="en-US"/>
        </w:rPr>
        <w:softHyphen/>
        <w:t xml:space="preserve">планировочной зоне. Исходная информация для расчета приведена в табл. </w:t>
      </w:r>
      <w:r w:rsidR="00CF0D19" w:rsidRPr="0045590C">
        <w:rPr>
          <w:rFonts w:ascii="Times New Roman" w:eastAsia="Times New Roman" w:hAnsi="Times New Roman" w:cs="Times New Roman"/>
          <w:sz w:val="28"/>
          <w:szCs w:val="28"/>
          <w:lang w:eastAsia="en-US"/>
        </w:rPr>
        <w:t>2</w:t>
      </w:r>
      <w:r w:rsidR="00651178" w:rsidRPr="0045590C">
        <w:rPr>
          <w:rFonts w:ascii="Times New Roman" w:eastAsia="Times New Roman" w:hAnsi="Times New Roman" w:cs="Times New Roman"/>
          <w:sz w:val="28"/>
          <w:szCs w:val="28"/>
          <w:lang w:eastAsia="en-US"/>
        </w:rPr>
        <w:t>.</w:t>
      </w:r>
    </w:p>
    <w:p w:rsidR="00CF0D19" w:rsidRPr="0045590C" w:rsidRDefault="00CF0D19" w:rsidP="0045590C">
      <w:pPr>
        <w:contextualSpacing/>
        <w:rPr>
          <w:rFonts w:ascii="Times New Roman" w:eastAsia="Calibri" w:hAnsi="Times New Roman" w:cs="Times New Roman"/>
          <w:sz w:val="28"/>
          <w:szCs w:val="28"/>
          <w:lang w:eastAsia="en-US"/>
        </w:rPr>
      </w:pPr>
      <w:r w:rsidRPr="0045590C">
        <w:rPr>
          <w:rFonts w:ascii="Times New Roman" w:eastAsia="Calibri" w:hAnsi="Times New Roman" w:cs="Times New Roman"/>
          <w:color w:val="000000"/>
          <w:sz w:val="28"/>
          <w:szCs w:val="28"/>
          <w:u w:val="single"/>
          <w:lang w:bidi="ru-RU"/>
        </w:rPr>
        <w:t>Таблица</w:t>
      </w:r>
      <w:r w:rsidR="00B20212" w:rsidRPr="0045590C">
        <w:rPr>
          <w:rFonts w:ascii="Times New Roman" w:eastAsia="Calibri" w:hAnsi="Times New Roman" w:cs="Times New Roman"/>
          <w:color w:val="000000"/>
          <w:sz w:val="28"/>
          <w:szCs w:val="28"/>
          <w:u w:val="single"/>
          <w:lang w:bidi="ru-RU"/>
        </w:rPr>
        <w:t xml:space="preserve"> 2</w:t>
      </w:r>
      <w:r w:rsidRPr="0045590C">
        <w:rPr>
          <w:rFonts w:ascii="Times New Roman" w:eastAsia="Calibri" w:hAnsi="Times New Roman" w:cs="Times New Roman"/>
          <w:color w:val="000000"/>
          <w:sz w:val="28"/>
          <w:szCs w:val="28"/>
          <w:u w:val="single"/>
          <w:lang w:bidi="ru-RU"/>
        </w:rPr>
        <w:t xml:space="preserve"> - Исходные данные для расчета чистого операционного дохода</w:t>
      </w:r>
    </w:p>
    <w:tbl>
      <w:tblPr>
        <w:tblOverlap w:val="never"/>
        <w:tblW w:w="0" w:type="auto"/>
        <w:jc w:val="center"/>
        <w:tblLayout w:type="fixed"/>
        <w:tblCellMar>
          <w:left w:w="10" w:type="dxa"/>
          <w:right w:w="10" w:type="dxa"/>
        </w:tblCellMar>
        <w:tblLook w:val="04A0"/>
      </w:tblPr>
      <w:tblGrid>
        <w:gridCol w:w="7608"/>
        <w:gridCol w:w="2064"/>
      </w:tblGrid>
      <w:tr w:rsidR="00CF0D19" w:rsidRPr="0045590C" w:rsidTr="00FA3D76">
        <w:trPr>
          <w:trHeight w:hRule="exact" w:val="379"/>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72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Наименование показателя</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ind w:left="70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Величина</w:t>
            </w:r>
          </w:p>
        </w:tc>
      </w:tr>
      <w:tr w:rsidR="00CF0D19" w:rsidRPr="0045590C" w:rsidTr="00FA3D76">
        <w:trPr>
          <w:trHeight w:hRule="exact" w:val="370"/>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Рыночная арендная плата за 1 кв.м в месяц, евро</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15</w:t>
            </w:r>
          </w:p>
        </w:tc>
      </w:tr>
      <w:tr w:rsidR="00CF0D19" w:rsidRPr="0045590C" w:rsidTr="00FA3D76">
        <w:trPr>
          <w:trHeight w:hRule="exact" w:val="365"/>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Нормируемая площадь, кв.м</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320</w:t>
            </w:r>
          </w:p>
        </w:tc>
      </w:tr>
      <w:tr w:rsidR="00CF0D19" w:rsidRPr="0045590C" w:rsidTr="00FA3D76">
        <w:trPr>
          <w:trHeight w:hRule="exact" w:val="374"/>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Коэффициент перевода</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1,4</w:t>
            </w:r>
          </w:p>
        </w:tc>
      </w:tr>
      <w:tr w:rsidR="00CF0D19" w:rsidRPr="0045590C" w:rsidTr="00FA3D76">
        <w:trPr>
          <w:trHeight w:hRule="exact" w:val="370"/>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Потери арендной платы, %</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10</w:t>
            </w:r>
          </w:p>
        </w:tc>
      </w:tr>
      <w:tr w:rsidR="00CF0D19" w:rsidRPr="0045590C" w:rsidTr="00FA3D76">
        <w:trPr>
          <w:trHeight w:hRule="exact" w:val="370"/>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Остаточная стоимость объекта оценки в текущих ценах, долл.</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ind w:left="70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138 600</w:t>
            </w:r>
          </w:p>
        </w:tc>
      </w:tr>
      <w:tr w:rsidR="00CF0D19" w:rsidRPr="0045590C" w:rsidTr="00FA3D76">
        <w:trPr>
          <w:trHeight w:hRule="exact" w:val="370"/>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Площадь земельного участка, га</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ind w:left="70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0,0107</w:t>
            </w:r>
          </w:p>
        </w:tc>
      </w:tr>
      <w:tr w:rsidR="00CF0D19" w:rsidRPr="0045590C" w:rsidTr="00FA3D76">
        <w:trPr>
          <w:trHeight w:hRule="exact" w:val="370"/>
          <w:jc w:val="center"/>
        </w:trPr>
        <w:tc>
          <w:tcPr>
            <w:tcW w:w="7608" w:type="dxa"/>
            <w:tcBorders>
              <w:top w:val="single" w:sz="4" w:space="0" w:color="auto"/>
              <w:left w:val="single" w:sz="4" w:space="0" w:color="auto"/>
            </w:tcBorders>
            <w:shd w:val="clear" w:color="auto" w:fill="FFFFFF"/>
            <w:vAlign w:val="bottom"/>
          </w:tcPr>
          <w:p w:rsidR="00CF0D19" w:rsidRPr="0045590C" w:rsidRDefault="00CF0D19" w:rsidP="0045590C">
            <w:pPr>
              <w:widowControl w:val="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Базовая ставка земельного налога по состоянию на 01.01.2003 г., руб/га</w:t>
            </w:r>
          </w:p>
        </w:tc>
        <w:tc>
          <w:tcPr>
            <w:tcW w:w="2064" w:type="dxa"/>
            <w:tcBorders>
              <w:top w:val="single" w:sz="4" w:space="0" w:color="auto"/>
              <w:left w:val="single" w:sz="4" w:space="0" w:color="auto"/>
              <w:right w:val="single" w:sz="4" w:space="0" w:color="auto"/>
            </w:tcBorders>
            <w:shd w:val="clear" w:color="auto" w:fill="FFFFFF"/>
            <w:vAlign w:val="bottom"/>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15 031 000</w:t>
            </w:r>
          </w:p>
        </w:tc>
      </w:tr>
      <w:tr w:rsidR="00CF0D19" w:rsidRPr="0045590C" w:rsidTr="00FA3D76">
        <w:trPr>
          <w:trHeight w:hRule="exact" w:val="739"/>
          <w:jc w:val="center"/>
        </w:trPr>
        <w:tc>
          <w:tcPr>
            <w:tcW w:w="7608" w:type="dxa"/>
            <w:tcBorders>
              <w:top w:val="single" w:sz="4" w:space="0" w:color="auto"/>
              <w:left w:val="single" w:sz="4" w:space="0" w:color="auto"/>
              <w:bottom w:val="single" w:sz="4" w:space="0" w:color="auto"/>
            </w:tcBorders>
            <w:shd w:val="clear" w:color="auto" w:fill="FFFFFF"/>
            <w:vAlign w:val="bottom"/>
          </w:tcPr>
          <w:p w:rsidR="00CF0D19" w:rsidRPr="0045590C" w:rsidRDefault="00CF0D19" w:rsidP="0045590C">
            <w:pPr>
              <w:widowControl w:val="0"/>
              <w:spacing w:after="100"/>
              <w:ind w:left="16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Эксплуатационные расходы и коммунальные платежи в месяц,</w:t>
            </w:r>
          </w:p>
          <w:p w:rsidR="00CF0D19" w:rsidRPr="0045590C" w:rsidRDefault="00CF0D19" w:rsidP="0045590C">
            <w:pPr>
              <w:widowControl w:val="0"/>
              <w:spacing w:before="100"/>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долл./кв.м</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CF0D19" w:rsidRPr="0045590C" w:rsidRDefault="00CF0D19" w:rsidP="0045590C">
            <w:pPr>
              <w:widowControl w:val="0"/>
              <w:jc w:val="center"/>
              <w:rPr>
                <w:rFonts w:ascii="Times New Roman" w:eastAsia="Times New Roman" w:hAnsi="Times New Roman" w:cs="Times New Roman"/>
                <w:sz w:val="28"/>
                <w:szCs w:val="28"/>
                <w:lang w:eastAsia="en-US"/>
              </w:rPr>
            </w:pPr>
            <w:r w:rsidRPr="0045590C">
              <w:rPr>
                <w:rFonts w:ascii="Times New Roman" w:eastAsia="Times New Roman" w:hAnsi="Times New Roman" w:cs="Times New Roman"/>
                <w:color w:val="000000"/>
                <w:sz w:val="28"/>
                <w:szCs w:val="28"/>
                <w:shd w:val="clear" w:color="auto" w:fill="FFFFFF"/>
                <w:lang w:bidi="ru-RU"/>
              </w:rPr>
              <w:t>4</w:t>
            </w:r>
          </w:p>
        </w:tc>
      </w:tr>
    </w:tbl>
    <w:p w:rsidR="00803BDD" w:rsidRPr="0045590C" w:rsidRDefault="00803BDD" w:rsidP="0045590C">
      <w:pPr>
        <w:pStyle w:val="a3"/>
        <w:ind w:left="0"/>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803BDD" w:rsidRPr="0045590C" w:rsidRDefault="00803BDD" w:rsidP="0045590C">
      <w:pPr>
        <w:pStyle w:val="a3"/>
        <w:numPr>
          <w:ilvl w:val="0"/>
          <w:numId w:val="106"/>
        </w:numPr>
        <w:autoSpaceDE w:val="0"/>
        <w:autoSpaceDN w:val="0"/>
        <w:adjustRightInd w:val="0"/>
        <w:jc w:val="both"/>
        <w:rPr>
          <w:rFonts w:ascii="Times New Roman" w:hAnsi="Times New Roman" w:cs="Times New Roman"/>
          <w:bCs/>
          <w:sz w:val="28"/>
          <w:szCs w:val="28"/>
        </w:rPr>
      </w:pPr>
      <w:r w:rsidRPr="0045590C">
        <w:rPr>
          <w:rFonts w:ascii="Times New Roman" w:hAnsi="Times New Roman" w:cs="Times New Roman"/>
          <w:bCs/>
          <w:sz w:val="28"/>
          <w:szCs w:val="28"/>
        </w:rPr>
        <w:t>Расскажите, что означает чистый операционный доход.</w:t>
      </w:r>
    </w:p>
    <w:p w:rsidR="00803BDD" w:rsidRPr="0045590C" w:rsidRDefault="00803BDD" w:rsidP="0045590C">
      <w:pPr>
        <w:pStyle w:val="a3"/>
        <w:numPr>
          <w:ilvl w:val="0"/>
          <w:numId w:val="106"/>
        </w:numPr>
        <w:autoSpaceDE w:val="0"/>
        <w:autoSpaceDN w:val="0"/>
        <w:adjustRightInd w:val="0"/>
        <w:ind w:left="0" w:firstLine="709"/>
        <w:jc w:val="both"/>
        <w:rPr>
          <w:rFonts w:ascii="Times New Roman" w:eastAsia="Calibri" w:hAnsi="Times New Roman" w:cs="Times New Roman"/>
          <w:iCs/>
          <w:color w:val="000000"/>
          <w:sz w:val="28"/>
          <w:szCs w:val="28"/>
          <w:lang w:eastAsia="en-US"/>
        </w:rPr>
      </w:pPr>
      <w:r w:rsidRPr="0045590C">
        <w:rPr>
          <w:rFonts w:ascii="Times New Roman" w:hAnsi="Times New Roman" w:cs="Times New Roman"/>
          <w:bCs/>
          <w:sz w:val="28"/>
          <w:szCs w:val="28"/>
        </w:rPr>
        <w:t xml:space="preserve">Опишите </w:t>
      </w:r>
      <w:r w:rsidRPr="0045590C">
        <w:rPr>
          <w:rFonts w:ascii="Times New Roman" w:eastAsia="Calibri" w:hAnsi="Times New Roman" w:cs="Times New Roman"/>
          <w:iCs/>
          <w:color w:val="000000"/>
          <w:sz w:val="28"/>
          <w:szCs w:val="28"/>
          <w:lang w:eastAsia="en-US"/>
        </w:rPr>
        <w:t>методику р</w:t>
      </w:r>
      <w:r w:rsidRPr="0045590C">
        <w:rPr>
          <w:rFonts w:ascii="Times New Roman" w:hAnsi="Times New Roman" w:cs="Times New Roman"/>
          <w:bCs/>
          <w:sz w:val="28"/>
          <w:szCs w:val="28"/>
        </w:rPr>
        <w:t>асчета чистого операционного дохода</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41</w:t>
      </w:r>
    </w:p>
    <w:p w:rsidR="00F32127" w:rsidRPr="0045590C" w:rsidRDefault="00963EE7"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объекта недвижимости с использованием техники сравнительного анализа.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Pr="0045590C">
        <w:rPr>
          <w:rFonts w:ascii="Times New Roman" w:hAnsi="Times New Roman" w:cs="Times New Roman"/>
          <w:bCs/>
          <w:sz w:val="28"/>
          <w:szCs w:val="28"/>
        </w:rPr>
        <w:t>Понятие кадастра и к</w:t>
      </w:r>
      <w:r w:rsidRPr="0045590C">
        <w:rPr>
          <w:rFonts w:ascii="Times New Roman" w:hAnsi="Times New Roman" w:cs="Times New Roman"/>
          <w:sz w:val="28"/>
          <w:szCs w:val="28"/>
        </w:rPr>
        <w:t>раткие исторические сведения о возникновении и развитии кадастра</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E94C53"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color w:val="000000"/>
          <w:sz w:val="28"/>
          <w:szCs w:val="28"/>
          <w:lang w:eastAsia="en-US"/>
        </w:rPr>
        <w:t xml:space="preserve"> изучить более глубоко</w:t>
      </w:r>
      <w:r w:rsidR="005766D6">
        <w:rPr>
          <w:rFonts w:ascii="Times New Roman" w:eastAsia="Calibri" w:hAnsi="Times New Roman" w:cs="Times New Roman"/>
          <w:iCs/>
          <w:color w:val="000000"/>
          <w:sz w:val="28"/>
          <w:szCs w:val="28"/>
          <w:lang w:eastAsia="en-US"/>
        </w:rPr>
        <w:t xml:space="preserve"> </w:t>
      </w:r>
      <w:r w:rsidR="00E94C53" w:rsidRPr="0045590C">
        <w:rPr>
          <w:rFonts w:ascii="Times New Roman" w:hAnsi="Times New Roman" w:cs="Times New Roman"/>
          <w:bCs/>
          <w:sz w:val="28"/>
          <w:szCs w:val="28"/>
        </w:rPr>
        <w:t>методику определения стоимости объекта недвижимости с использованием техники сравнительного анализа.</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«Об оценочной деятельности в Российской Федерации».</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 утв . Минэкономразвития России.</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Международные стандарты оценки.</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Касьяненко Т.Г. Оценка недвижимости. – М.: КНОРУС, 2018. </w:t>
      </w:r>
    </w:p>
    <w:p w:rsidR="00BF45D3" w:rsidRPr="0045590C" w:rsidRDefault="00BF45D3" w:rsidP="0045590C">
      <w:pPr>
        <w:numPr>
          <w:ilvl w:val="0"/>
          <w:numId w:val="3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BF45D3" w:rsidRPr="0045590C" w:rsidRDefault="00BF45D3"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Порядок выполнения практической работы</w:t>
      </w:r>
    </w:p>
    <w:p w:rsidR="00FB0BB5" w:rsidRPr="0045590C" w:rsidRDefault="00FB0BB5"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b/>
          <w:iCs/>
          <w:sz w:val="28"/>
          <w:szCs w:val="28"/>
        </w:rPr>
        <w:t>1</w:t>
      </w:r>
      <w:r w:rsidR="00BF45D3" w:rsidRPr="0045590C">
        <w:rPr>
          <w:rFonts w:ascii="Times New Roman" w:eastAsia="Times New Roman" w:hAnsi="Times New Roman" w:cs="Times New Roman"/>
          <w:b/>
          <w:iCs/>
          <w:sz w:val="28"/>
          <w:szCs w:val="28"/>
        </w:rPr>
        <w:t xml:space="preserve">. </w:t>
      </w:r>
      <w:r w:rsidRPr="0045590C">
        <w:rPr>
          <w:rFonts w:ascii="Times New Roman" w:eastAsia="Times New Roman" w:hAnsi="Times New Roman" w:cs="Times New Roman"/>
          <w:iCs/>
          <w:sz w:val="28"/>
          <w:szCs w:val="28"/>
        </w:rPr>
        <w:t>В</w:t>
      </w:r>
      <w:r w:rsidR="005766D6">
        <w:rPr>
          <w:rFonts w:ascii="Times New Roman" w:eastAsia="Times New Roman" w:hAnsi="Times New Roman" w:cs="Times New Roman"/>
          <w:iCs/>
          <w:sz w:val="28"/>
          <w:szCs w:val="28"/>
        </w:rPr>
        <w:t xml:space="preserve"> </w:t>
      </w:r>
      <w:r w:rsidRPr="0045590C">
        <w:rPr>
          <w:rFonts w:ascii="Times New Roman" w:eastAsia="Times New Roman" w:hAnsi="Times New Roman" w:cs="Times New Roman"/>
          <w:iCs/>
          <w:sz w:val="28"/>
          <w:szCs w:val="28"/>
        </w:rPr>
        <w:t>городском микрорайоне жилой застройки требуется обосновать стоимость земельного участка, на котором построены жилые помещения.</w:t>
      </w:r>
      <w:r w:rsidR="005766D6">
        <w:rPr>
          <w:rFonts w:ascii="Times New Roman" w:eastAsia="Times New Roman" w:hAnsi="Times New Roman" w:cs="Times New Roman"/>
          <w:iCs/>
          <w:sz w:val="28"/>
          <w:szCs w:val="28"/>
        </w:rPr>
        <w:t xml:space="preserve"> </w:t>
      </w:r>
      <w:r w:rsidRPr="0045590C">
        <w:rPr>
          <w:rFonts w:ascii="Times New Roman" w:eastAsia="Times New Roman" w:hAnsi="Times New Roman" w:cs="Times New Roman"/>
          <w:iCs/>
          <w:sz w:val="28"/>
          <w:szCs w:val="28"/>
        </w:rPr>
        <w:t>Оценщик нашел следующую информацию о недавно проданных земельных участках с расположенными на них улучшениями (жилых построек), а именно стоимость улучшений, расположенных на земельных участках. Оценочная стоимость жилых построек, расположенных на оцениваемом земельном участке составляет 188 985 у.е.На основании этих данных рассчитать соотношение стоимости земельных участков и улучшений, расположенных на этих участках, определить стоимость земельного участка.</w:t>
      </w:r>
      <w:r w:rsidR="005766D6">
        <w:rPr>
          <w:rFonts w:ascii="Times New Roman" w:eastAsia="Times New Roman" w:hAnsi="Times New Roman" w:cs="Times New Roman"/>
          <w:iCs/>
          <w:sz w:val="28"/>
          <w:szCs w:val="28"/>
        </w:rPr>
        <w:t xml:space="preserve"> </w:t>
      </w:r>
      <w:r w:rsidRPr="0045590C">
        <w:rPr>
          <w:rFonts w:ascii="Times New Roman" w:eastAsia="Times New Roman" w:hAnsi="Times New Roman" w:cs="Times New Roman"/>
          <w:iCs/>
          <w:sz w:val="28"/>
          <w:szCs w:val="28"/>
        </w:rPr>
        <w:t>Результаты расчетов отразить в таблице 1.</w:t>
      </w:r>
    </w:p>
    <w:p w:rsidR="00FB0BB5" w:rsidRPr="0045590C" w:rsidRDefault="00BF45D3"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Таблица 1 -</w:t>
      </w:r>
      <w:r w:rsidR="00FB0BB5" w:rsidRPr="0045590C">
        <w:rPr>
          <w:rFonts w:ascii="Times New Roman" w:eastAsia="Times New Roman" w:hAnsi="Times New Roman" w:cs="Times New Roman"/>
          <w:iCs/>
          <w:sz w:val="28"/>
          <w:szCs w:val="28"/>
        </w:rPr>
        <w:t xml:space="preserve"> Данные о стоимости земельных участков и расположенных на них улучшениях, у.е.</w:t>
      </w:r>
    </w:p>
    <w:tbl>
      <w:tblPr>
        <w:tblW w:w="10079"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677"/>
        <w:gridCol w:w="2240"/>
        <w:gridCol w:w="2240"/>
        <w:gridCol w:w="2461"/>
        <w:gridCol w:w="2461"/>
      </w:tblGrid>
      <w:tr w:rsidR="00FB0BB5" w:rsidRPr="0045590C" w:rsidTr="00FA3D76">
        <w:trPr>
          <w:trHeight w:val="719"/>
        </w:trPr>
        <w:tc>
          <w:tcPr>
            <w:tcW w:w="677" w:type="dxa"/>
            <w:tcBorders>
              <w:top w:val="single" w:sz="6" w:space="0" w:color="000000"/>
              <w:left w:val="single" w:sz="6" w:space="0" w:color="000000"/>
              <w:bottom w:val="single" w:sz="6" w:space="0" w:color="000000"/>
              <w:right w:val="single" w:sz="6" w:space="0" w:color="000000"/>
            </w:tcBorders>
            <w:vAlign w:val="center"/>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b/>
                <w:bCs/>
                <w:iCs/>
                <w:sz w:val="28"/>
                <w:szCs w:val="28"/>
              </w:rPr>
              <w:t>Участок</w:t>
            </w:r>
          </w:p>
        </w:tc>
        <w:tc>
          <w:tcPr>
            <w:tcW w:w="2240" w:type="dxa"/>
            <w:tcBorders>
              <w:top w:val="single" w:sz="6" w:space="0" w:color="000000"/>
              <w:left w:val="single" w:sz="6" w:space="0" w:color="000000"/>
              <w:bottom w:val="single" w:sz="6" w:space="0" w:color="000000"/>
              <w:right w:val="single" w:sz="6" w:space="0" w:color="000000"/>
            </w:tcBorders>
            <w:vAlign w:val="center"/>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b/>
                <w:bCs/>
                <w:iCs/>
                <w:sz w:val="28"/>
                <w:szCs w:val="28"/>
              </w:rPr>
              <w:t>Средняя стоимость земли, у.е.</w:t>
            </w:r>
          </w:p>
        </w:tc>
        <w:tc>
          <w:tcPr>
            <w:tcW w:w="2240" w:type="dxa"/>
            <w:tcBorders>
              <w:top w:val="single" w:sz="6" w:space="0" w:color="000000"/>
              <w:left w:val="single" w:sz="6" w:space="0" w:color="000000"/>
              <w:bottom w:val="single" w:sz="6" w:space="0" w:color="000000"/>
              <w:right w:val="single" w:sz="6" w:space="0" w:color="000000"/>
            </w:tcBorders>
            <w:vAlign w:val="center"/>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b/>
                <w:bCs/>
                <w:iCs/>
                <w:sz w:val="28"/>
                <w:szCs w:val="28"/>
              </w:rPr>
              <w:t>Средняя стоимость улучшений, у.е.</w:t>
            </w:r>
          </w:p>
        </w:tc>
        <w:tc>
          <w:tcPr>
            <w:tcW w:w="2461" w:type="dxa"/>
            <w:tcBorders>
              <w:top w:val="single" w:sz="6" w:space="0" w:color="000000"/>
              <w:left w:val="single" w:sz="6" w:space="0" w:color="000000"/>
              <w:bottom w:val="single" w:sz="6" w:space="0" w:color="000000"/>
              <w:right w:val="single" w:sz="6" w:space="0" w:color="000000"/>
            </w:tcBorders>
            <w:vAlign w:val="center"/>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b/>
                <w:bCs/>
                <w:iCs/>
                <w:sz w:val="28"/>
                <w:szCs w:val="28"/>
              </w:rPr>
              <w:t>Соотношение стоимости земельного участка и улучшений</w:t>
            </w:r>
          </w:p>
        </w:tc>
        <w:tc>
          <w:tcPr>
            <w:tcW w:w="2461" w:type="dxa"/>
            <w:tcBorders>
              <w:top w:val="single" w:sz="6" w:space="0" w:color="000000"/>
              <w:left w:val="single" w:sz="6" w:space="0" w:color="000000"/>
              <w:bottom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b/>
                <w:bCs/>
                <w:iCs/>
                <w:sz w:val="28"/>
                <w:szCs w:val="28"/>
              </w:rPr>
            </w:pPr>
            <w:r w:rsidRPr="0045590C">
              <w:rPr>
                <w:rFonts w:ascii="Times New Roman" w:eastAsia="Times New Roman" w:hAnsi="Times New Roman" w:cs="Times New Roman"/>
                <w:b/>
                <w:iCs/>
                <w:sz w:val="28"/>
                <w:szCs w:val="28"/>
              </w:rPr>
              <w:t>Стоимость оцениваемого земельного участка</w:t>
            </w:r>
          </w:p>
        </w:tc>
      </w:tr>
      <w:tr w:rsidR="00FB0BB5" w:rsidRPr="0045590C" w:rsidTr="00FA3D76">
        <w:trPr>
          <w:trHeight w:val="252"/>
        </w:trPr>
        <w:tc>
          <w:tcPr>
            <w:tcW w:w="677"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1</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33 011</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183 962</w:t>
            </w:r>
          </w:p>
        </w:tc>
        <w:tc>
          <w:tcPr>
            <w:tcW w:w="2461" w:type="dxa"/>
            <w:tcBorders>
              <w:top w:val="single" w:sz="6" w:space="0" w:color="000000"/>
              <w:left w:val="single" w:sz="6" w:space="0" w:color="000000"/>
              <w:bottom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c>
          <w:tcPr>
            <w:tcW w:w="2461" w:type="dxa"/>
            <w:vMerge w:val="restart"/>
            <w:tcBorders>
              <w:top w:val="single" w:sz="6" w:space="0" w:color="000000"/>
              <w:left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r>
      <w:tr w:rsidR="00FB0BB5" w:rsidRPr="0045590C" w:rsidTr="00FA3D76">
        <w:trPr>
          <w:trHeight w:val="252"/>
        </w:trPr>
        <w:tc>
          <w:tcPr>
            <w:tcW w:w="677"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2</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37 836</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199 954</w:t>
            </w:r>
          </w:p>
        </w:tc>
        <w:tc>
          <w:tcPr>
            <w:tcW w:w="2461" w:type="dxa"/>
            <w:tcBorders>
              <w:top w:val="single" w:sz="6" w:space="0" w:color="000000"/>
              <w:left w:val="single" w:sz="6" w:space="0" w:color="000000"/>
              <w:bottom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c>
          <w:tcPr>
            <w:tcW w:w="2461" w:type="dxa"/>
            <w:vMerge/>
            <w:tcBorders>
              <w:left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r>
      <w:tr w:rsidR="00FB0BB5" w:rsidRPr="0045590C" w:rsidTr="00FA3D76">
        <w:trPr>
          <w:trHeight w:val="234"/>
        </w:trPr>
        <w:tc>
          <w:tcPr>
            <w:tcW w:w="677"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3</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36 294</w:t>
            </w:r>
          </w:p>
        </w:tc>
        <w:tc>
          <w:tcPr>
            <w:tcW w:w="2240" w:type="dxa"/>
            <w:tcBorders>
              <w:top w:val="single" w:sz="6" w:space="0" w:color="000000"/>
              <w:left w:val="single" w:sz="6" w:space="0" w:color="000000"/>
              <w:bottom w:val="single" w:sz="6" w:space="0" w:color="000000"/>
              <w:right w:val="single" w:sz="6" w:space="0" w:color="000000"/>
            </w:tcBorders>
            <w:hideMark/>
          </w:tcPr>
          <w:p w:rsidR="00FB0BB5" w:rsidRPr="0045590C" w:rsidRDefault="00FB0BB5" w:rsidP="0045590C">
            <w:pPr>
              <w:pStyle w:val="a3"/>
              <w:numPr>
                <w:ilvl w:val="0"/>
                <w:numId w:val="108"/>
              </w:numPr>
              <w:jc w:val="center"/>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0</w:t>
            </w:r>
          </w:p>
        </w:tc>
        <w:tc>
          <w:tcPr>
            <w:tcW w:w="2461" w:type="dxa"/>
            <w:tcBorders>
              <w:top w:val="single" w:sz="6" w:space="0" w:color="000000"/>
              <w:left w:val="single" w:sz="6" w:space="0" w:color="000000"/>
              <w:bottom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c>
          <w:tcPr>
            <w:tcW w:w="2461" w:type="dxa"/>
            <w:vMerge/>
            <w:tcBorders>
              <w:left w:val="single" w:sz="6" w:space="0" w:color="000000"/>
              <w:bottom w:val="single" w:sz="6" w:space="0" w:color="000000"/>
              <w:right w:val="single" w:sz="6" w:space="0" w:color="000000"/>
            </w:tcBorders>
          </w:tcPr>
          <w:p w:rsidR="00FB0BB5" w:rsidRPr="0045590C" w:rsidRDefault="00FB0BB5" w:rsidP="0045590C">
            <w:pPr>
              <w:jc w:val="center"/>
              <w:rPr>
                <w:rFonts w:ascii="Times New Roman" w:eastAsia="Times New Roman" w:hAnsi="Times New Roman" w:cs="Times New Roman"/>
                <w:sz w:val="28"/>
                <w:szCs w:val="28"/>
              </w:rPr>
            </w:pPr>
          </w:p>
        </w:tc>
      </w:tr>
    </w:tbl>
    <w:p w:rsidR="00FB0BB5" w:rsidRPr="0045590C" w:rsidRDefault="00474972" w:rsidP="0045590C">
      <w:pPr>
        <w:ind w:firstLine="709"/>
        <w:jc w:val="both"/>
        <w:rPr>
          <w:rFonts w:ascii="Times New Roman" w:eastAsia="Times New Roman" w:hAnsi="Times New Roman" w:cs="Times New Roman"/>
          <w:iCs/>
          <w:sz w:val="28"/>
          <w:szCs w:val="28"/>
        </w:rPr>
      </w:pPr>
      <w:r w:rsidRPr="0045590C">
        <w:rPr>
          <w:rFonts w:ascii="Times New Roman" w:eastAsia="Times New Roman" w:hAnsi="Times New Roman" w:cs="Times New Roman"/>
          <w:iCs/>
          <w:sz w:val="28"/>
          <w:szCs w:val="28"/>
        </w:rPr>
        <w:lastRenderedPageBreak/>
        <w:t xml:space="preserve">2. </w:t>
      </w:r>
      <w:r w:rsidR="00FB0BB5" w:rsidRPr="0045590C">
        <w:rPr>
          <w:rFonts w:ascii="Times New Roman" w:eastAsia="Times New Roman" w:hAnsi="Times New Roman" w:cs="Times New Roman"/>
          <w:iCs/>
          <w:sz w:val="28"/>
          <w:szCs w:val="28"/>
        </w:rPr>
        <w:t xml:space="preserve">Оценщику известна стоимость улучшений, расположенных на оцениваемом земельном участке (153 644, 8 у.е.) и соотношение стоимости улучшений и цен продаж земельных участков (0,817). Определить стоимость земельного участка. </w:t>
      </w:r>
    </w:p>
    <w:p w:rsidR="00FA3D76" w:rsidRPr="0045590C" w:rsidRDefault="00474972" w:rsidP="0045590C">
      <w:pPr>
        <w:jc w:val="both"/>
        <w:rPr>
          <w:rFonts w:ascii="Times New Roman" w:eastAsia="Times New Roman" w:hAnsi="Times New Roman" w:cs="Times New Roman"/>
          <w:sz w:val="28"/>
          <w:szCs w:val="28"/>
        </w:rPr>
      </w:pPr>
      <w:r w:rsidRPr="0045590C">
        <w:rPr>
          <w:rFonts w:ascii="Times New Roman" w:eastAsia="Calibri" w:hAnsi="Times New Roman" w:cs="Times New Roman"/>
          <w:b/>
          <w:sz w:val="28"/>
          <w:szCs w:val="28"/>
          <w:lang w:eastAsia="en-US"/>
        </w:rPr>
        <w:t xml:space="preserve">3. </w:t>
      </w:r>
      <w:r w:rsidR="003127F8" w:rsidRPr="0045590C">
        <w:rPr>
          <w:rFonts w:ascii="Times New Roman" w:eastAsia="Calibri" w:hAnsi="Times New Roman" w:cs="Times New Roman"/>
          <w:sz w:val="28"/>
          <w:szCs w:val="28"/>
          <w:lang w:eastAsia="en-US"/>
        </w:rPr>
        <w:t>Определить стоимость земельного участка.</w:t>
      </w:r>
    </w:p>
    <w:p w:rsidR="00FA3D76" w:rsidRPr="0045590C" w:rsidRDefault="003127F8"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 xml:space="preserve">Таблица 2 - </w:t>
      </w:r>
      <w:r w:rsidR="00FA3D76" w:rsidRPr="0045590C">
        <w:rPr>
          <w:rFonts w:ascii="Times New Roman" w:eastAsia="Times New Roman" w:hAnsi="Times New Roman" w:cs="Times New Roman"/>
          <w:sz w:val="28"/>
          <w:szCs w:val="28"/>
        </w:rPr>
        <w:t>Данные о сделках по продаже прав земельных участков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63"/>
        <w:gridCol w:w="3930"/>
        <w:gridCol w:w="1368"/>
        <w:gridCol w:w="1617"/>
      </w:tblGrid>
      <w:tr w:rsidR="00FA3D76"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Местоположение участка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Целевое назначение участка (вид функционального использования)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Площадь, м²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Цена продажи, руб./м²</w:t>
            </w:r>
          </w:p>
        </w:tc>
      </w:tr>
      <w:tr w:rsidR="00FA3D76" w:rsidRPr="0045590C" w:rsidTr="003127F8">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Под строительство жилого дома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3127F8">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 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Под строительство жилого дома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640</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3127F8">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Аналог 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Под строительство жилого дома с надворными постройками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900</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bl>
    <w:p w:rsidR="00FA3D76" w:rsidRPr="0045590C" w:rsidRDefault="00FA3D76" w:rsidP="0045590C">
      <w:pPr>
        <w:shd w:val="clear" w:color="auto" w:fill="FFFFFF"/>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Для сравнения подобраны три участка, которые проданы в течение 6 месяцев, предшествующих оценке. В табл. </w:t>
      </w:r>
      <w:r w:rsidR="003127F8" w:rsidRPr="0045590C">
        <w:rPr>
          <w:rFonts w:ascii="Times New Roman" w:eastAsia="Times New Roman" w:hAnsi="Times New Roman" w:cs="Times New Roman"/>
          <w:sz w:val="28"/>
          <w:szCs w:val="28"/>
        </w:rPr>
        <w:t>3</w:t>
      </w:r>
      <w:r w:rsidRPr="0045590C">
        <w:rPr>
          <w:rFonts w:ascii="Times New Roman" w:eastAsia="Times New Roman" w:hAnsi="Times New Roman" w:cs="Times New Roman"/>
          <w:sz w:val="28"/>
          <w:szCs w:val="28"/>
        </w:rPr>
        <w:t xml:space="preserve"> приведены основные характеристики участков, влияющие на стоимость:</w:t>
      </w:r>
    </w:p>
    <w:p w:rsidR="00FA3D76" w:rsidRPr="0045590C" w:rsidRDefault="00040956"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t xml:space="preserve">Таблица 3 - </w:t>
      </w:r>
      <w:r w:rsidR="00FA3D76" w:rsidRPr="0045590C">
        <w:rPr>
          <w:rFonts w:ascii="Times New Roman" w:eastAsia="Times New Roman" w:hAnsi="Times New Roman" w:cs="Times New Roman"/>
          <w:sz w:val="28"/>
          <w:szCs w:val="28"/>
        </w:rPr>
        <w:t>Исходные данные по сопоставимым проданным объектам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01"/>
        <w:gridCol w:w="1741"/>
        <w:gridCol w:w="1662"/>
        <w:gridCol w:w="1789"/>
        <w:gridCol w:w="1785"/>
      </w:tblGrid>
      <w:tr w:rsidR="00A148C5" w:rsidRPr="0045590C" w:rsidTr="00FA3D76">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Показатели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Оцениваемый участок</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Сопоставимые объекты</w:t>
            </w:r>
          </w:p>
        </w:tc>
      </w:tr>
      <w:tr w:rsidR="00A148C5" w:rsidRPr="0045590C" w:rsidTr="00FA3D7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D76" w:rsidRPr="005E1FDD" w:rsidRDefault="00FA3D76" w:rsidP="0045590C">
            <w:pP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D76" w:rsidRPr="005E1FDD" w:rsidRDefault="00FA3D76" w:rsidP="0045590C">
            <w:pP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Участок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Участок 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Участок 3</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Адрес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Объект оценки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Аналог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Аналог 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Аналог 3</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Цена продажи, руб.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A148C5"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1</w:t>
            </w:r>
            <w:r w:rsidR="00FA3D76" w:rsidRPr="005E1FDD">
              <w:rPr>
                <w:rFonts w:ascii="Times New Roman" w:eastAsia="Times New Roman" w:hAnsi="Times New Roman" w:cs="Times New Roman"/>
                <w:sz w:val="24"/>
                <w:szCs w:val="24"/>
              </w:rPr>
              <w:t>5</w:t>
            </w:r>
            <w:r w:rsidRPr="005E1FDD">
              <w:rPr>
                <w:rFonts w:ascii="Times New Roman" w:eastAsia="Times New Roman" w:hAnsi="Times New Roman" w:cs="Times New Roman"/>
                <w:sz w:val="24"/>
                <w:szCs w:val="24"/>
              </w:rPr>
              <w:t xml:space="preserve"> 0</w:t>
            </w:r>
            <w:r w:rsidR="00FA3D76" w:rsidRPr="005E1FDD">
              <w:rPr>
                <w:rFonts w:ascii="Times New Roman" w:eastAsia="Times New Roman" w:hAnsi="Times New Roman" w:cs="Times New Roman"/>
                <w:sz w:val="24"/>
                <w:szCs w:val="24"/>
              </w:rPr>
              <w:t>00</w:t>
            </w:r>
            <w:r w:rsidRPr="005E1FDD">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136</w:t>
            </w:r>
            <w:r w:rsidR="00A148C5" w:rsidRPr="005E1FDD">
              <w:rPr>
                <w:rFonts w:ascii="Times New Roman" w:eastAsia="Times New Roman" w:hAnsi="Times New Roman" w:cs="Times New Roman"/>
                <w:sz w:val="24"/>
                <w:szCs w:val="24"/>
              </w:rPr>
              <w:t>0</w:t>
            </w:r>
            <w:r w:rsidRPr="005E1FDD">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1800</w:t>
            </w:r>
            <w:r w:rsidR="00A148C5" w:rsidRPr="005E1FDD">
              <w:rPr>
                <w:rFonts w:ascii="Times New Roman" w:eastAsia="Times New Roman" w:hAnsi="Times New Roman" w:cs="Times New Roman"/>
                <w:sz w:val="24"/>
                <w:szCs w:val="24"/>
              </w:rPr>
              <w:t>0</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Площадь участка, м²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800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640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900</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Размер (масштаб)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Оптимальная площадь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Равный оптимальному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На 160 м² меньше оптимального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На 100 м² больше оптимального</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Время продажи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6 мес. назад</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Вид функционального использования по ГКОЗП</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Коммуникации</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На границе участка</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Вид зонирования (разрешенное использование)</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Топография</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Без особенностей</w:t>
            </w:r>
          </w:p>
        </w:tc>
      </w:tr>
      <w:tr w:rsidR="00A148C5"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Особые условия участка</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45590C">
            <w:pPr>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Без особенностей</w:t>
            </w:r>
          </w:p>
        </w:tc>
      </w:tr>
    </w:tbl>
    <w:p w:rsidR="00FA3D76" w:rsidRPr="0045590C" w:rsidRDefault="00FA3D76" w:rsidP="0045590C">
      <w:pPr>
        <w:shd w:val="clear" w:color="auto" w:fill="FFFFFF"/>
        <w:spacing w:after="90"/>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Какие-либо другие существенные отличия не выявлены. В следующей таблице приве</w:t>
      </w:r>
      <w:r w:rsidR="00526B42" w:rsidRPr="0045590C">
        <w:rPr>
          <w:rFonts w:ascii="Times New Roman" w:eastAsia="Times New Roman" w:hAnsi="Times New Roman" w:cs="Times New Roman"/>
          <w:sz w:val="28"/>
          <w:szCs w:val="28"/>
        </w:rPr>
        <w:t>сти</w:t>
      </w:r>
      <w:r w:rsidRPr="0045590C">
        <w:rPr>
          <w:rFonts w:ascii="Times New Roman" w:eastAsia="Times New Roman" w:hAnsi="Times New Roman" w:cs="Times New Roman"/>
          <w:sz w:val="28"/>
          <w:szCs w:val="28"/>
        </w:rPr>
        <w:t xml:space="preserve"> результаты корректировок на выявленные отличия:</w:t>
      </w:r>
    </w:p>
    <w:p w:rsidR="005E1FDD" w:rsidRDefault="005E1FDD" w:rsidP="0045590C">
      <w:pPr>
        <w:shd w:val="clear" w:color="auto" w:fill="FFFFFF"/>
        <w:spacing w:after="90"/>
        <w:jc w:val="both"/>
        <w:rPr>
          <w:rFonts w:ascii="Times New Roman" w:eastAsia="Times New Roman" w:hAnsi="Times New Roman" w:cs="Times New Roman"/>
          <w:iCs/>
          <w:sz w:val="28"/>
          <w:szCs w:val="28"/>
        </w:rPr>
      </w:pPr>
    </w:p>
    <w:p w:rsidR="005E1FDD" w:rsidRDefault="005E1FDD" w:rsidP="0045590C">
      <w:pPr>
        <w:shd w:val="clear" w:color="auto" w:fill="FFFFFF"/>
        <w:spacing w:after="90"/>
        <w:jc w:val="both"/>
        <w:rPr>
          <w:rFonts w:ascii="Times New Roman" w:eastAsia="Times New Roman" w:hAnsi="Times New Roman" w:cs="Times New Roman"/>
          <w:iCs/>
          <w:sz w:val="28"/>
          <w:szCs w:val="28"/>
        </w:rPr>
      </w:pPr>
    </w:p>
    <w:p w:rsidR="00FA3D76" w:rsidRPr="0045590C" w:rsidRDefault="00A148C5" w:rsidP="0045590C">
      <w:pPr>
        <w:shd w:val="clear" w:color="auto" w:fill="FFFFFF"/>
        <w:spacing w:after="90"/>
        <w:jc w:val="both"/>
        <w:rPr>
          <w:rFonts w:ascii="Times New Roman" w:eastAsia="Times New Roman" w:hAnsi="Times New Roman" w:cs="Times New Roman"/>
          <w:sz w:val="28"/>
          <w:szCs w:val="28"/>
        </w:rPr>
      </w:pPr>
      <w:r w:rsidRPr="0045590C">
        <w:rPr>
          <w:rFonts w:ascii="Times New Roman" w:eastAsia="Times New Roman" w:hAnsi="Times New Roman" w:cs="Times New Roman"/>
          <w:iCs/>
          <w:sz w:val="28"/>
          <w:szCs w:val="28"/>
        </w:rPr>
        <w:lastRenderedPageBreak/>
        <w:t xml:space="preserve">Таблица 4 - </w:t>
      </w:r>
      <w:r w:rsidR="00FA3D76" w:rsidRPr="0045590C">
        <w:rPr>
          <w:rFonts w:ascii="Times New Roman" w:eastAsia="Times New Roman" w:hAnsi="Times New Roman" w:cs="Times New Roman"/>
          <w:sz w:val="28"/>
          <w:szCs w:val="28"/>
        </w:rPr>
        <w:t>Корректировки на выявленные отличия</w:t>
      </w:r>
    </w:p>
    <w:tbl>
      <w:tblPr>
        <w:tblW w:w="966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753"/>
        <w:gridCol w:w="1237"/>
        <w:gridCol w:w="1237"/>
        <w:gridCol w:w="1437"/>
      </w:tblGrid>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Элементы сравнения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Участок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b/>
                <w:bCs/>
                <w:sz w:val="24"/>
                <w:szCs w:val="24"/>
              </w:rPr>
              <w:t>Участок 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Участок 3</w:t>
            </w: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Цена продажи 1 м²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Права собственности, корректировка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Условия финансирования,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Условия продажи,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Время продажи, корректировка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67"/>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Местоположение (оценочная зона),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Размер (масштаб)</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Зонирование,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Топография,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Особые условия, корректировка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Скорректированная цена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r w:rsidR="00FA3D76" w:rsidRPr="0045590C" w:rsidTr="00A148C5">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5E1FDD" w:rsidRDefault="00FA3D76" w:rsidP="005E1FDD">
            <w:pPr>
              <w:ind w:firstLine="0"/>
              <w:jc w:val="both"/>
              <w:rPr>
                <w:rFonts w:ascii="Times New Roman" w:eastAsia="Times New Roman" w:hAnsi="Times New Roman" w:cs="Times New Roman"/>
                <w:sz w:val="24"/>
                <w:szCs w:val="24"/>
              </w:rPr>
            </w:pPr>
            <w:r w:rsidRPr="005E1FDD">
              <w:rPr>
                <w:rFonts w:ascii="Times New Roman" w:eastAsia="Times New Roman" w:hAnsi="Times New Roman" w:cs="Times New Roman"/>
                <w:sz w:val="24"/>
                <w:szCs w:val="24"/>
              </w:rPr>
              <w:t>Количество корректировок</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5E1FDD" w:rsidRDefault="00FA3D76" w:rsidP="005E1FDD">
            <w:pPr>
              <w:ind w:firstLine="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r>
    </w:tbl>
    <w:p w:rsidR="005E1FDD" w:rsidRDefault="005E1FDD" w:rsidP="0045590C">
      <w:pPr>
        <w:shd w:val="clear" w:color="auto" w:fill="FFFFFF"/>
        <w:jc w:val="both"/>
        <w:rPr>
          <w:rFonts w:ascii="Times New Roman" w:eastAsia="Times New Roman" w:hAnsi="Times New Roman" w:cs="Times New Roman"/>
          <w:sz w:val="28"/>
          <w:szCs w:val="28"/>
        </w:rPr>
      </w:pPr>
    </w:p>
    <w:p w:rsidR="00FA3D76" w:rsidRDefault="00FA3D76" w:rsidP="0045590C">
      <w:pPr>
        <w:shd w:val="clear" w:color="auto" w:fill="FFFFFF"/>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A148C5" w:rsidRPr="0045590C">
        <w:rPr>
          <w:rFonts w:ascii="Times New Roman" w:eastAsia="Times New Roman" w:hAnsi="Times New Roman" w:cs="Times New Roman"/>
          <w:sz w:val="28"/>
          <w:szCs w:val="28"/>
        </w:rPr>
        <w:t>5 - С</w:t>
      </w:r>
      <w:r w:rsidRPr="0045590C">
        <w:rPr>
          <w:rFonts w:ascii="Times New Roman" w:eastAsia="Times New Roman" w:hAnsi="Times New Roman" w:cs="Times New Roman"/>
          <w:sz w:val="28"/>
          <w:szCs w:val="28"/>
        </w:rPr>
        <w:t>огласования результатов</w:t>
      </w:r>
    </w:p>
    <w:p w:rsidR="005E1FDD" w:rsidRPr="0045590C" w:rsidRDefault="005E1FDD" w:rsidP="0045590C">
      <w:pPr>
        <w:shd w:val="clear" w:color="auto" w:fill="FFFFFF"/>
        <w:jc w:val="both"/>
        <w:rPr>
          <w:rFonts w:ascii="Times New Roman" w:eastAsia="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688"/>
        <w:gridCol w:w="2309"/>
        <w:gridCol w:w="1127"/>
        <w:gridCol w:w="1127"/>
        <w:gridCol w:w="1127"/>
      </w:tblGrid>
      <w:tr w:rsidR="00FA3D76" w:rsidRPr="0045590C" w:rsidTr="00FA3D7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Наименование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Оцениваемый объект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1-й аналог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2-й аналог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
                <w:bCs/>
                <w:sz w:val="28"/>
                <w:szCs w:val="28"/>
              </w:rPr>
              <w:t>3-й аналог</w:t>
            </w: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Скорректированная цена, руб.</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Скорректированная цена, руб./м²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Средневзвешенная цена продажи, руб./м²</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Медиана значения, руб./м²</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объекта, руб./м²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tcPr>
          <w:p w:rsidR="00FA3D76" w:rsidRPr="0045590C" w:rsidRDefault="00FA3D76" w:rsidP="0045590C">
            <w:pPr>
              <w:rPr>
                <w:rFonts w:ascii="Times New Roman" w:eastAsia="Times New Roman" w:hAnsi="Times New Roman" w:cs="Times New Roman"/>
                <w:sz w:val="28"/>
                <w:szCs w:val="28"/>
              </w:rPr>
            </w:pPr>
          </w:p>
        </w:tc>
        <w:tc>
          <w:tcPr>
            <w:tcW w:w="0" w:type="auto"/>
            <w:shd w:val="clear" w:color="auto" w:fill="FFFFFF"/>
            <w:vAlign w:val="center"/>
          </w:tcPr>
          <w:p w:rsidR="00FA3D76" w:rsidRPr="0045590C" w:rsidRDefault="00FA3D76" w:rsidP="0045590C">
            <w:pPr>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r w:rsidR="00FA3D76" w:rsidRPr="0045590C" w:rsidTr="00CE7A6B">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A3D76" w:rsidRPr="0045590C" w:rsidRDefault="00FA3D7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объекта оценки, руб.</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FA3D76" w:rsidRPr="0045590C" w:rsidRDefault="00FA3D76" w:rsidP="0045590C">
            <w:pPr>
              <w:jc w:val="both"/>
              <w:rPr>
                <w:rFonts w:ascii="Times New Roman" w:eastAsia="Times New Roman" w:hAnsi="Times New Roman" w:cs="Times New Roman"/>
                <w:sz w:val="28"/>
                <w:szCs w:val="28"/>
              </w:rPr>
            </w:pPr>
          </w:p>
        </w:tc>
        <w:tc>
          <w:tcPr>
            <w:tcW w:w="0" w:type="auto"/>
            <w:shd w:val="clear" w:color="auto" w:fill="FFFFFF"/>
            <w:vAlign w:val="center"/>
          </w:tcPr>
          <w:p w:rsidR="00FA3D76" w:rsidRPr="0045590C" w:rsidRDefault="00FA3D76" w:rsidP="0045590C">
            <w:pPr>
              <w:rPr>
                <w:rFonts w:ascii="Times New Roman" w:eastAsia="Times New Roman" w:hAnsi="Times New Roman" w:cs="Times New Roman"/>
                <w:sz w:val="28"/>
                <w:szCs w:val="28"/>
              </w:rPr>
            </w:pPr>
          </w:p>
        </w:tc>
        <w:tc>
          <w:tcPr>
            <w:tcW w:w="0" w:type="auto"/>
            <w:shd w:val="clear" w:color="auto" w:fill="FFFFFF"/>
            <w:vAlign w:val="center"/>
          </w:tcPr>
          <w:p w:rsidR="00FA3D76" w:rsidRPr="0045590C" w:rsidRDefault="00FA3D76" w:rsidP="0045590C">
            <w:pPr>
              <w:rPr>
                <w:rFonts w:ascii="Times New Roman" w:eastAsia="Times New Roman" w:hAnsi="Times New Roman" w:cs="Times New Roman"/>
                <w:sz w:val="28"/>
                <w:szCs w:val="28"/>
              </w:rPr>
            </w:pPr>
          </w:p>
        </w:tc>
        <w:tc>
          <w:tcPr>
            <w:tcW w:w="0" w:type="auto"/>
            <w:shd w:val="clear" w:color="auto" w:fill="FFFFFF"/>
            <w:vAlign w:val="center"/>
            <w:hideMark/>
          </w:tcPr>
          <w:p w:rsidR="00FA3D76" w:rsidRPr="0045590C" w:rsidRDefault="00FA3D76" w:rsidP="0045590C">
            <w:pPr>
              <w:rPr>
                <w:rFonts w:ascii="Times New Roman" w:eastAsia="Times New Roman" w:hAnsi="Times New Roman" w:cs="Times New Roman"/>
                <w:sz w:val="28"/>
                <w:szCs w:val="28"/>
              </w:rPr>
            </w:pPr>
          </w:p>
        </w:tc>
      </w:tr>
    </w:tbl>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E94C53" w:rsidRPr="0045590C" w:rsidRDefault="00F32127"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1.</w:t>
      </w:r>
      <w:r w:rsidRPr="0045590C">
        <w:rPr>
          <w:rFonts w:ascii="Times New Roman" w:hAnsi="Times New Roman" w:cs="Times New Roman"/>
          <w:bCs/>
          <w:sz w:val="28"/>
          <w:szCs w:val="28"/>
        </w:rPr>
        <w:tab/>
      </w:r>
      <w:r w:rsidR="00E94C53" w:rsidRPr="0045590C">
        <w:rPr>
          <w:rFonts w:ascii="Times New Roman" w:hAnsi="Times New Roman" w:cs="Times New Roman"/>
          <w:bCs/>
          <w:sz w:val="28"/>
          <w:szCs w:val="28"/>
        </w:rPr>
        <w:t>В чем состоит особенность оценки земельных участков с помо</w:t>
      </w:r>
      <w:r w:rsidR="00604888" w:rsidRPr="0045590C">
        <w:rPr>
          <w:rFonts w:ascii="Times New Roman" w:hAnsi="Times New Roman" w:cs="Times New Roman"/>
          <w:bCs/>
          <w:sz w:val="28"/>
          <w:szCs w:val="28"/>
        </w:rPr>
        <w:t>щью метода сравнительного анализа</w:t>
      </w:r>
      <w:r w:rsidR="00E94C53" w:rsidRPr="0045590C">
        <w:rPr>
          <w:rFonts w:ascii="Times New Roman" w:hAnsi="Times New Roman" w:cs="Times New Roman"/>
          <w:bCs/>
          <w:sz w:val="28"/>
          <w:szCs w:val="28"/>
        </w:rPr>
        <w:t>?</w:t>
      </w:r>
    </w:p>
    <w:p w:rsidR="00E94C53" w:rsidRPr="0045590C" w:rsidRDefault="00E94C53"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 xml:space="preserve">Каков алгоритм действий оценщика при использовании метода </w:t>
      </w:r>
      <w:r w:rsidR="00604888" w:rsidRPr="0045590C">
        <w:rPr>
          <w:rFonts w:ascii="Times New Roman" w:hAnsi="Times New Roman" w:cs="Times New Roman"/>
          <w:bCs/>
          <w:sz w:val="28"/>
          <w:szCs w:val="28"/>
        </w:rPr>
        <w:t>сравнительного анализа?</w:t>
      </w:r>
    </w:p>
    <w:p w:rsidR="00F32127" w:rsidRPr="0045590C" w:rsidRDefault="00E94C53"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3.</w:t>
      </w:r>
      <w:r w:rsidRPr="0045590C">
        <w:rPr>
          <w:rFonts w:ascii="Times New Roman" w:hAnsi="Times New Roman" w:cs="Times New Roman"/>
          <w:bCs/>
          <w:sz w:val="28"/>
          <w:szCs w:val="28"/>
        </w:rPr>
        <w:tab/>
        <w:t>За счет чего можно произвести увеличение валового дохода о</w:t>
      </w:r>
      <w:r w:rsidR="00604888" w:rsidRPr="0045590C">
        <w:rPr>
          <w:rFonts w:ascii="Times New Roman" w:hAnsi="Times New Roman" w:cs="Times New Roman"/>
          <w:bCs/>
          <w:sz w:val="28"/>
          <w:szCs w:val="28"/>
        </w:rPr>
        <w:t>т имеющегося земельного участка?</w:t>
      </w:r>
      <w:r w:rsidR="00F32127"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42</w:t>
      </w:r>
    </w:p>
    <w:p w:rsidR="00F32127" w:rsidRPr="0045590C" w:rsidRDefault="00FA3D76"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объекта недвижимости с использованием техники группы компонентов собственности.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051C00"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051C00"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005E1FDD">
        <w:rPr>
          <w:rFonts w:ascii="Times New Roman" w:eastAsia="Calibri" w:hAnsi="Times New Roman" w:cs="Times New Roman"/>
          <w:b/>
          <w:iCs/>
          <w:color w:val="000000"/>
          <w:sz w:val="28"/>
          <w:szCs w:val="28"/>
          <w:lang w:eastAsia="en-US"/>
        </w:rPr>
        <w:t xml:space="preserve"> </w:t>
      </w:r>
      <w:r w:rsidRPr="0045590C">
        <w:rPr>
          <w:rFonts w:ascii="Times New Roman" w:eastAsia="Calibri" w:hAnsi="Times New Roman" w:cs="Times New Roman"/>
          <w:iCs/>
          <w:color w:val="000000"/>
          <w:sz w:val="28"/>
          <w:szCs w:val="28"/>
          <w:lang w:eastAsia="en-US"/>
        </w:rPr>
        <w:t>изучить более глубоко</w:t>
      </w:r>
      <w:r w:rsidR="005E1FDD">
        <w:rPr>
          <w:rFonts w:ascii="Times New Roman" w:eastAsia="Calibri" w:hAnsi="Times New Roman" w:cs="Times New Roman"/>
          <w:iCs/>
          <w:color w:val="000000"/>
          <w:sz w:val="28"/>
          <w:szCs w:val="28"/>
          <w:lang w:eastAsia="en-US"/>
        </w:rPr>
        <w:t xml:space="preserve"> </w:t>
      </w:r>
      <w:r w:rsidR="00051C00" w:rsidRPr="0045590C">
        <w:rPr>
          <w:rFonts w:ascii="Times New Roman" w:hAnsi="Times New Roman" w:cs="Times New Roman"/>
          <w:bCs/>
          <w:sz w:val="28"/>
          <w:szCs w:val="28"/>
        </w:rPr>
        <w:t>методику</w:t>
      </w:r>
      <w:r w:rsidR="005E1FDD">
        <w:rPr>
          <w:rFonts w:ascii="Times New Roman" w:hAnsi="Times New Roman" w:cs="Times New Roman"/>
          <w:bCs/>
          <w:sz w:val="28"/>
          <w:szCs w:val="28"/>
        </w:rPr>
        <w:t xml:space="preserve"> </w:t>
      </w:r>
      <w:r w:rsidR="002C440D" w:rsidRPr="0045590C">
        <w:rPr>
          <w:rFonts w:ascii="Times New Roman" w:hAnsi="Times New Roman" w:cs="Times New Roman"/>
          <w:sz w:val="28"/>
          <w:szCs w:val="28"/>
        </w:rPr>
        <w:t>о</w:t>
      </w:r>
      <w:r w:rsidR="002C440D" w:rsidRPr="0045590C">
        <w:rPr>
          <w:rFonts w:ascii="Times New Roman" w:hAnsi="Times New Roman" w:cs="Times New Roman"/>
          <w:bCs/>
          <w:sz w:val="28"/>
          <w:szCs w:val="28"/>
        </w:rPr>
        <w:t>пределения стоимости объекта недвижимости с использованием техники группы компонентов собственности</w:t>
      </w:r>
      <w:r w:rsidR="00051C00"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«Об оценочной деятельности в РФ».</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 утв . Минэкономразвития России.</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http://www.consultant.ru</w:t>
      </w:r>
    </w:p>
    <w:p w:rsidR="00526B42" w:rsidRPr="0045590C" w:rsidRDefault="00526B42" w:rsidP="0045590C">
      <w:pPr>
        <w:numPr>
          <w:ilvl w:val="0"/>
          <w:numId w:val="3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A3D76" w:rsidRPr="0045590C" w:rsidRDefault="00FA3D76" w:rsidP="0045590C">
      <w:pPr>
        <w:pStyle w:val="a3"/>
        <w:numPr>
          <w:ilvl w:val="1"/>
          <w:numId w:val="107"/>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Определить стоимость объекта недвижимости с использованием техники группы компонентов собственности, если известно следующее.Анализ местного рынка показывает, что аналогичный по размерам земельный</w:t>
      </w:r>
      <w:r w:rsidR="005E1FDD">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участок в ближайших окрестностях оценива</w:t>
      </w:r>
      <w:r w:rsidR="00D66051" w:rsidRPr="0045590C">
        <w:rPr>
          <w:rFonts w:ascii="Times New Roman" w:eastAsia="Calibri" w:hAnsi="Times New Roman" w:cs="Times New Roman"/>
          <w:sz w:val="28"/>
          <w:szCs w:val="28"/>
          <w:lang w:eastAsia="en-US"/>
        </w:rPr>
        <w:t>емого объекта недвижимости мож</w:t>
      </w:r>
      <w:r w:rsidRPr="0045590C">
        <w:rPr>
          <w:rFonts w:ascii="Times New Roman" w:eastAsia="Calibri" w:hAnsi="Times New Roman" w:cs="Times New Roman"/>
          <w:sz w:val="28"/>
          <w:szCs w:val="28"/>
          <w:lang w:eastAsia="en-US"/>
        </w:rPr>
        <w:t>но купить за 500 тыс. руб.; сметная стоимость стр</w:t>
      </w:r>
      <w:r w:rsidR="00D66051" w:rsidRPr="0045590C">
        <w:rPr>
          <w:rFonts w:ascii="Times New Roman" w:eastAsia="Calibri" w:hAnsi="Times New Roman" w:cs="Times New Roman"/>
          <w:sz w:val="28"/>
          <w:szCs w:val="28"/>
          <w:lang w:eastAsia="en-US"/>
        </w:rPr>
        <w:t>оительства здания, аналогич</w:t>
      </w:r>
      <w:r w:rsidRPr="0045590C">
        <w:rPr>
          <w:rFonts w:ascii="Times New Roman" w:eastAsia="Calibri" w:hAnsi="Times New Roman" w:cs="Times New Roman"/>
          <w:sz w:val="28"/>
          <w:szCs w:val="28"/>
          <w:lang w:eastAsia="en-US"/>
        </w:rPr>
        <w:t>ного объекту оценки, составляет 1 500 тыс. руб.; рыночная величина коэффициента капитализации для земли – 0,3. Рыночная величина коэффициента капитализации для улучшений (зданий) – 0,20; чистый операционный доход объекта</w:t>
      </w:r>
      <w:r w:rsidR="005E1FDD">
        <w:rPr>
          <w:rFonts w:ascii="Times New Roman" w:eastAsia="Calibri" w:hAnsi="Times New Roman" w:cs="Times New Roman"/>
          <w:sz w:val="28"/>
          <w:szCs w:val="28"/>
          <w:lang w:eastAsia="en-US"/>
        </w:rPr>
        <w:t xml:space="preserve"> </w:t>
      </w:r>
      <w:r w:rsidRPr="0045590C">
        <w:rPr>
          <w:rFonts w:ascii="Times New Roman" w:eastAsia="Calibri" w:hAnsi="Times New Roman" w:cs="Times New Roman"/>
          <w:sz w:val="28"/>
          <w:szCs w:val="28"/>
          <w:lang w:eastAsia="en-US"/>
        </w:rPr>
        <w:t>оценки определен в размере 910 тыс. руб.</w:t>
      </w:r>
    </w:p>
    <w:p w:rsidR="002C440D" w:rsidRPr="0045590C" w:rsidRDefault="002C440D" w:rsidP="0045590C">
      <w:pPr>
        <w:pStyle w:val="a3"/>
        <w:numPr>
          <w:ilvl w:val="1"/>
          <w:numId w:val="107"/>
        </w:numPr>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Определить стоимость объекта недвижимости с использованием техники группы компонентов собственности, если известно следующее. </w:t>
      </w:r>
      <w:r w:rsidR="00FB47FE" w:rsidRPr="0045590C">
        <w:rPr>
          <w:rFonts w:ascii="Times New Roman" w:eastAsia="Calibri" w:hAnsi="Times New Roman" w:cs="Times New Roman"/>
          <w:sz w:val="28"/>
          <w:szCs w:val="28"/>
          <w:lang w:eastAsia="en-US"/>
        </w:rPr>
        <w:t>Анализ рынка показывает, что аналогичная</w:t>
      </w:r>
      <w:r w:rsidRPr="0045590C">
        <w:rPr>
          <w:rFonts w:ascii="Times New Roman" w:eastAsia="Calibri" w:hAnsi="Times New Roman" w:cs="Times New Roman"/>
          <w:sz w:val="28"/>
          <w:szCs w:val="28"/>
          <w:lang w:eastAsia="en-US"/>
        </w:rPr>
        <w:t xml:space="preserve"> по размерам</w:t>
      </w:r>
      <w:r w:rsidR="00FB47FE" w:rsidRPr="0045590C">
        <w:rPr>
          <w:rFonts w:ascii="Times New Roman" w:eastAsia="Calibri" w:hAnsi="Times New Roman" w:cs="Times New Roman"/>
          <w:sz w:val="28"/>
          <w:szCs w:val="28"/>
          <w:lang w:eastAsia="en-US"/>
        </w:rPr>
        <w:t xml:space="preserve"> однокомнатная</w:t>
      </w:r>
      <w:r w:rsidR="005E1FDD">
        <w:rPr>
          <w:rFonts w:ascii="Times New Roman" w:eastAsia="Calibri" w:hAnsi="Times New Roman" w:cs="Times New Roman"/>
          <w:sz w:val="28"/>
          <w:szCs w:val="28"/>
          <w:lang w:eastAsia="en-US"/>
        </w:rPr>
        <w:t xml:space="preserve"> </w:t>
      </w:r>
      <w:r w:rsidR="00FB47FE" w:rsidRPr="0045590C">
        <w:rPr>
          <w:rFonts w:ascii="Times New Roman" w:eastAsia="Calibri" w:hAnsi="Times New Roman" w:cs="Times New Roman"/>
          <w:sz w:val="28"/>
          <w:szCs w:val="28"/>
          <w:lang w:eastAsia="en-US"/>
        </w:rPr>
        <w:t>квартира</w:t>
      </w:r>
      <w:r w:rsidRPr="0045590C">
        <w:rPr>
          <w:rFonts w:ascii="Times New Roman" w:eastAsia="Calibri" w:hAnsi="Times New Roman" w:cs="Times New Roman"/>
          <w:sz w:val="28"/>
          <w:szCs w:val="28"/>
          <w:lang w:eastAsia="en-US"/>
        </w:rPr>
        <w:t xml:space="preserve"> в ближайших окрестностях оцениваемого объекта недвижимости можно купить за </w:t>
      </w:r>
      <w:r w:rsidR="00FB47FE" w:rsidRPr="0045590C">
        <w:rPr>
          <w:rFonts w:ascii="Times New Roman" w:eastAsia="Calibri" w:hAnsi="Times New Roman" w:cs="Times New Roman"/>
          <w:sz w:val="28"/>
          <w:szCs w:val="28"/>
          <w:lang w:eastAsia="en-US"/>
        </w:rPr>
        <w:t xml:space="preserve">1 </w:t>
      </w:r>
      <w:r w:rsidRPr="0045590C">
        <w:rPr>
          <w:rFonts w:ascii="Times New Roman" w:eastAsia="Calibri" w:hAnsi="Times New Roman" w:cs="Times New Roman"/>
          <w:sz w:val="28"/>
          <w:szCs w:val="28"/>
          <w:lang w:eastAsia="en-US"/>
        </w:rPr>
        <w:t xml:space="preserve">500 тыс. руб.; сметная стоимость строительства здания, аналогичного объекту оценки, составляет 1 </w:t>
      </w:r>
      <w:r w:rsidR="00B91861" w:rsidRPr="0045590C">
        <w:rPr>
          <w:rFonts w:ascii="Times New Roman" w:eastAsia="Calibri" w:hAnsi="Times New Roman" w:cs="Times New Roman"/>
          <w:sz w:val="28"/>
          <w:szCs w:val="28"/>
          <w:lang w:eastAsia="en-US"/>
        </w:rPr>
        <w:t>0</w:t>
      </w:r>
      <w:r w:rsidRPr="0045590C">
        <w:rPr>
          <w:rFonts w:ascii="Times New Roman" w:eastAsia="Calibri" w:hAnsi="Times New Roman" w:cs="Times New Roman"/>
          <w:sz w:val="28"/>
          <w:szCs w:val="28"/>
          <w:lang w:eastAsia="en-US"/>
        </w:rPr>
        <w:t xml:space="preserve">00 тыс. руб.; рыночная величина коэффициента капитализации для </w:t>
      </w:r>
      <w:r w:rsidR="00FB47FE" w:rsidRPr="0045590C">
        <w:rPr>
          <w:rFonts w:ascii="Times New Roman" w:eastAsia="Calibri" w:hAnsi="Times New Roman" w:cs="Times New Roman"/>
          <w:sz w:val="28"/>
          <w:szCs w:val="28"/>
          <w:lang w:eastAsia="en-US"/>
        </w:rPr>
        <w:t>недвижимого имущества</w:t>
      </w:r>
      <w:r w:rsidRPr="0045590C">
        <w:rPr>
          <w:rFonts w:ascii="Times New Roman" w:eastAsia="Calibri" w:hAnsi="Times New Roman" w:cs="Times New Roman"/>
          <w:sz w:val="28"/>
          <w:szCs w:val="28"/>
          <w:lang w:eastAsia="en-US"/>
        </w:rPr>
        <w:t xml:space="preserve"> – 0,</w:t>
      </w:r>
      <w:r w:rsidR="00FB47FE" w:rsidRPr="0045590C">
        <w:rPr>
          <w:rFonts w:ascii="Times New Roman" w:eastAsia="Calibri" w:hAnsi="Times New Roman" w:cs="Times New Roman"/>
          <w:sz w:val="28"/>
          <w:szCs w:val="28"/>
          <w:lang w:eastAsia="en-US"/>
        </w:rPr>
        <w:t>2</w:t>
      </w:r>
      <w:r w:rsidRPr="0045590C">
        <w:rPr>
          <w:rFonts w:ascii="Times New Roman" w:eastAsia="Calibri" w:hAnsi="Times New Roman" w:cs="Times New Roman"/>
          <w:sz w:val="28"/>
          <w:szCs w:val="28"/>
          <w:lang w:eastAsia="en-US"/>
        </w:rPr>
        <w:t xml:space="preserve">. Рыночная величина коэффициента капитализации для улучшений (зданий) – 0,20; </w:t>
      </w:r>
      <w:r w:rsidRPr="0045590C">
        <w:rPr>
          <w:rFonts w:ascii="Times New Roman" w:eastAsia="Calibri" w:hAnsi="Times New Roman" w:cs="Times New Roman"/>
          <w:sz w:val="28"/>
          <w:szCs w:val="28"/>
          <w:lang w:eastAsia="en-US"/>
        </w:rPr>
        <w:lastRenderedPageBreak/>
        <w:t xml:space="preserve">чистый операционный доход объекта оценки определен в размере </w:t>
      </w:r>
      <w:r w:rsidR="00B91861" w:rsidRPr="0045590C">
        <w:rPr>
          <w:rFonts w:ascii="Times New Roman" w:eastAsia="Calibri" w:hAnsi="Times New Roman" w:cs="Times New Roman"/>
          <w:sz w:val="28"/>
          <w:szCs w:val="28"/>
          <w:lang w:eastAsia="en-US"/>
        </w:rPr>
        <w:t>50</w:t>
      </w:r>
      <w:r w:rsidRPr="0045590C">
        <w:rPr>
          <w:rFonts w:ascii="Times New Roman" w:eastAsia="Calibri" w:hAnsi="Times New Roman" w:cs="Times New Roman"/>
          <w:sz w:val="28"/>
          <w:szCs w:val="28"/>
          <w:lang w:eastAsia="en-US"/>
        </w:rPr>
        <w:t>0 тыс. руб.</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B91861" w:rsidRPr="0045590C">
        <w:rPr>
          <w:rFonts w:ascii="Times New Roman" w:hAnsi="Times New Roman" w:cs="Times New Roman"/>
          <w:bCs/>
          <w:sz w:val="28"/>
          <w:szCs w:val="28"/>
        </w:rPr>
        <w:t>Расскажите методику определения стоимости объекта недвижимости с использованием техники группы компонентов собственности</w:t>
      </w: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43</w:t>
      </w:r>
    </w:p>
    <w:p w:rsidR="00F32127" w:rsidRPr="0045590C" w:rsidRDefault="007139AB"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объекта недвижимости с использованием техники инвестиционной группы.</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473754"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5E1FDD">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поняти</w:t>
      </w:r>
      <w:r w:rsidR="00473754" w:rsidRPr="0045590C">
        <w:rPr>
          <w:rFonts w:ascii="Times New Roman" w:hAnsi="Times New Roman" w:cs="Times New Roman"/>
          <w:bCs/>
          <w:sz w:val="28"/>
          <w:szCs w:val="28"/>
        </w:rPr>
        <w:t>я</w:t>
      </w:r>
      <w:r w:rsidR="005E1FDD">
        <w:rPr>
          <w:rFonts w:ascii="Times New Roman" w:hAnsi="Times New Roman" w:cs="Times New Roman"/>
          <w:bCs/>
          <w:sz w:val="28"/>
          <w:szCs w:val="28"/>
        </w:rPr>
        <w:t xml:space="preserve"> </w:t>
      </w:r>
      <w:r w:rsidR="00473754" w:rsidRPr="0045590C">
        <w:rPr>
          <w:rFonts w:ascii="Times New Roman" w:hAnsi="Times New Roman" w:cs="Times New Roman"/>
          <w:bCs/>
          <w:sz w:val="28"/>
          <w:szCs w:val="28"/>
        </w:rPr>
        <w:t>ипотечные обязательства, сумма кредита</w:t>
      </w:r>
      <w:r w:rsidR="00131120" w:rsidRPr="0045590C">
        <w:rPr>
          <w:rFonts w:ascii="Times New Roman" w:hAnsi="Times New Roman" w:cs="Times New Roman"/>
          <w:bCs/>
          <w:sz w:val="28"/>
          <w:szCs w:val="28"/>
        </w:rPr>
        <w:t>;</w:t>
      </w:r>
    </w:p>
    <w:p w:rsidR="00F32127" w:rsidRPr="0045590C" w:rsidRDefault="00131120"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 методику определени</w:t>
      </w:r>
      <w:r w:rsidR="000F4D40" w:rsidRPr="0045590C">
        <w:rPr>
          <w:rFonts w:ascii="Times New Roman" w:eastAsia="Calibri" w:hAnsi="Times New Roman" w:cs="Times New Roman"/>
          <w:iCs/>
          <w:color w:val="000000"/>
          <w:sz w:val="28"/>
          <w:szCs w:val="28"/>
          <w:lang w:eastAsia="en-US"/>
        </w:rPr>
        <w:t>я</w:t>
      </w:r>
      <w:r w:rsidRPr="0045590C">
        <w:rPr>
          <w:rFonts w:ascii="Times New Roman" w:eastAsia="Calibri" w:hAnsi="Times New Roman" w:cs="Times New Roman"/>
          <w:iCs/>
          <w:color w:val="000000"/>
          <w:sz w:val="28"/>
          <w:szCs w:val="28"/>
          <w:lang w:eastAsia="en-US"/>
        </w:rPr>
        <w:t xml:space="preserve"> стоимости объекта недвижимости с использованием техники инвестиционной группы.</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«Об оценочной деятельности в РФ».</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 утв . Минэкономразвития России.</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http://www.consultant.ru</w:t>
      </w:r>
    </w:p>
    <w:p w:rsidR="000F4D40" w:rsidRPr="0045590C" w:rsidRDefault="000F4D40" w:rsidP="0045590C">
      <w:pPr>
        <w:numPr>
          <w:ilvl w:val="0"/>
          <w:numId w:val="32"/>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32127" w:rsidRPr="0045590C" w:rsidRDefault="006D599A"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Сумма кредита </w:t>
      </w:r>
      <w:r w:rsidR="00236C9A" w:rsidRPr="0045590C">
        <w:rPr>
          <w:rFonts w:ascii="Times New Roman" w:hAnsi="Times New Roman" w:cs="Times New Roman"/>
          <w:bCs/>
          <w:sz w:val="28"/>
          <w:szCs w:val="28"/>
        </w:rPr>
        <w:t xml:space="preserve">–3 млн руб. Срок кредита – 25 лет. Платежи производятся в конце года. Ставка по кредиту равна 15%. </w:t>
      </w:r>
      <w:r w:rsidR="00E165DA" w:rsidRPr="0045590C">
        <w:rPr>
          <w:rFonts w:ascii="Times New Roman" w:hAnsi="Times New Roman" w:cs="Times New Roman"/>
          <w:bCs/>
          <w:sz w:val="28"/>
          <w:szCs w:val="28"/>
        </w:rPr>
        <w:t>Построить график амортизации кредита и конечную стоимость объекта недвижимости.</w:t>
      </w:r>
    </w:p>
    <w:p w:rsidR="004E51B8" w:rsidRPr="0045590C" w:rsidRDefault="005A7320"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Рассчитайте ежемесячные платежи в погашение самоамортизирующегося кредита, предоставленного в сумме 25 млн руб на 15 лет </w:t>
      </w:r>
      <w:r w:rsidR="00770135" w:rsidRPr="0045590C">
        <w:rPr>
          <w:rFonts w:ascii="Times New Roman" w:hAnsi="Times New Roman" w:cs="Times New Roman"/>
          <w:bCs/>
          <w:sz w:val="28"/>
          <w:szCs w:val="28"/>
        </w:rPr>
        <w:t>при номинальной годовой ставке 12%.</w:t>
      </w:r>
    </w:p>
    <w:p w:rsidR="00770135" w:rsidRPr="0045590C" w:rsidRDefault="00770135"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Рассчитайте ипотечную постоянную на прочих условиях.</w:t>
      </w:r>
    </w:p>
    <w:p w:rsidR="00770135" w:rsidRPr="0045590C" w:rsidRDefault="00770135"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Самоамортизирующийся кредит </w:t>
      </w:r>
      <w:r w:rsidR="009508AD" w:rsidRPr="0045590C">
        <w:rPr>
          <w:rFonts w:ascii="Times New Roman" w:hAnsi="Times New Roman" w:cs="Times New Roman"/>
          <w:bCs/>
          <w:sz w:val="28"/>
          <w:szCs w:val="28"/>
        </w:rPr>
        <w:t>в сумме 500 тыс руб выдан на 25 лет под 12% с ежемесячным погашением. Рассчитайте остаток долга банку на конец 18-го года.</w:t>
      </w:r>
    </w:p>
    <w:p w:rsidR="009508AD" w:rsidRPr="0045590C" w:rsidRDefault="000E3B0A"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Самоамортизирующийся кредит в сумме 600 тыс руб выдан на 15 лет предусматривает ежемесячный взнос в размере </w:t>
      </w:r>
      <w:r w:rsidR="006D0449" w:rsidRPr="0045590C">
        <w:rPr>
          <w:rFonts w:ascii="Times New Roman" w:hAnsi="Times New Roman" w:cs="Times New Roman"/>
          <w:bCs/>
          <w:sz w:val="28"/>
          <w:szCs w:val="28"/>
        </w:rPr>
        <w:t>8 тыс руб. Рассчитайте величину банковского процента.</w:t>
      </w:r>
    </w:p>
    <w:p w:rsidR="006D0449" w:rsidRPr="0045590C" w:rsidRDefault="006D0449"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Самоамортизирующийся кредит в сумме 700 тыс руб выданный под 12%, предусматривает ежемесячный взнос в размере 82 тыс руб. Рассчитайте срок кредитования.</w:t>
      </w:r>
    </w:p>
    <w:p w:rsidR="006D0449" w:rsidRPr="0045590C" w:rsidRDefault="00F80A3D"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Самоамортизирующийся кредит в сумме 500 тыс руб выдан на 25 лет под 11 % с ежемесячным погашением. Рассчитайте</w:t>
      </w:r>
      <w:r w:rsidR="00A97DF8" w:rsidRPr="0045590C">
        <w:rPr>
          <w:rFonts w:ascii="Times New Roman" w:hAnsi="Times New Roman" w:cs="Times New Roman"/>
          <w:bCs/>
          <w:sz w:val="28"/>
          <w:szCs w:val="28"/>
        </w:rPr>
        <w:t xml:space="preserve"> на конец 18-го года остаток долга банку, сумму уплаченных процентов, сумму погашенного кредита.</w:t>
      </w:r>
    </w:p>
    <w:p w:rsidR="00E165DA" w:rsidRPr="0045590C" w:rsidRDefault="00F34FB1"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Для приобретения объекта недвижимости предоставлен ипотечный кредит на 10 лет. Платежи по кредиту – 2 000 долларов первые 5 лет и 2 500 долларов последующие годы и уплачиваются в конце каждого месяца. В договоре </w:t>
      </w:r>
      <w:r w:rsidR="00436B96" w:rsidRPr="0045590C">
        <w:rPr>
          <w:rFonts w:ascii="Times New Roman" w:hAnsi="Times New Roman" w:cs="Times New Roman"/>
          <w:bCs/>
          <w:sz w:val="28"/>
          <w:szCs w:val="28"/>
        </w:rPr>
        <w:t xml:space="preserve">определено, что ставка процента по кредиту составляет 12 % на первые 5 лет и 14% на последующие 5 лет. Какова сумма кредита, предоставленная банком для </w:t>
      </w:r>
      <w:r w:rsidR="00777A7B" w:rsidRPr="0045590C">
        <w:rPr>
          <w:rFonts w:ascii="Times New Roman" w:hAnsi="Times New Roman" w:cs="Times New Roman"/>
          <w:bCs/>
          <w:sz w:val="28"/>
          <w:szCs w:val="28"/>
        </w:rPr>
        <w:t>приобретение</w:t>
      </w:r>
      <w:r w:rsidR="00436B96" w:rsidRPr="0045590C">
        <w:rPr>
          <w:rFonts w:ascii="Times New Roman" w:hAnsi="Times New Roman" w:cs="Times New Roman"/>
          <w:bCs/>
          <w:sz w:val="28"/>
          <w:szCs w:val="28"/>
        </w:rPr>
        <w:t xml:space="preserve"> данного объекта недвижимости?</w:t>
      </w:r>
    </w:p>
    <w:p w:rsidR="00436B96" w:rsidRPr="0045590C" w:rsidRDefault="00777A7B"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Для приобретения объекта недвижимости предоставлен ипотечный кредит на 10 лет. Ежегодные платежи по кредиту составляют – 2 000 долларов первые </w:t>
      </w:r>
      <w:r w:rsidR="00CB3890" w:rsidRPr="0045590C">
        <w:rPr>
          <w:rFonts w:ascii="Times New Roman" w:hAnsi="Times New Roman" w:cs="Times New Roman"/>
          <w:bCs/>
          <w:sz w:val="28"/>
          <w:szCs w:val="28"/>
        </w:rPr>
        <w:t>3 года</w:t>
      </w:r>
      <w:r w:rsidRPr="0045590C">
        <w:rPr>
          <w:rFonts w:ascii="Times New Roman" w:hAnsi="Times New Roman" w:cs="Times New Roman"/>
          <w:bCs/>
          <w:sz w:val="28"/>
          <w:szCs w:val="28"/>
        </w:rPr>
        <w:t xml:space="preserve"> и </w:t>
      </w:r>
      <w:r w:rsidR="00CB3890" w:rsidRPr="0045590C">
        <w:rPr>
          <w:rFonts w:ascii="Times New Roman" w:hAnsi="Times New Roman" w:cs="Times New Roman"/>
          <w:bCs/>
          <w:sz w:val="28"/>
          <w:szCs w:val="28"/>
        </w:rPr>
        <w:t>30</w:t>
      </w:r>
      <w:r w:rsidRPr="0045590C">
        <w:rPr>
          <w:rFonts w:ascii="Times New Roman" w:hAnsi="Times New Roman" w:cs="Times New Roman"/>
          <w:bCs/>
          <w:sz w:val="28"/>
          <w:szCs w:val="28"/>
        </w:rPr>
        <w:t>00 долларов последующие годы и уплачиваются в конце каждого</w:t>
      </w:r>
      <w:r w:rsidR="00CB3890" w:rsidRPr="0045590C">
        <w:rPr>
          <w:rFonts w:ascii="Times New Roman" w:hAnsi="Times New Roman" w:cs="Times New Roman"/>
          <w:bCs/>
          <w:sz w:val="28"/>
          <w:szCs w:val="28"/>
        </w:rPr>
        <w:t xml:space="preserve"> года. В договоре определено, что ставка процента по кредиту составляет 12% годовых. </w:t>
      </w:r>
      <w:r w:rsidR="007E2691" w:rsidRPr="0045590C">
        <w:rPr>
          <w:rFonts w:ascii="Times New Roman" w:hAnsi="Times New Roman" w:cs="Times New Roman"/>
          <w:bCs/>
          <w:sz w:val="28"/>
          <w:szCs w:val="28"/>
        </w:rPr>
        <w:t xml:space="preserve">Какова сумма кредита? </w:t>
      </w:r>
    </w:p>
    <w:p w:rsidR="007E2691" w:rsidRPr="0045590C" w:rsidRDefault="007E2691"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При всех прочих условиях предыдущей задачи сумма кредита 15 000 долларов. </w:t>
      </w:r>
      <w:r w:rsidR="00F019E4" w:rsidRPr="0045590C">
        <w:rPr>
          <w:rFonts w:ascii="Times New Roman" w:hAnsi="Times New Roman" w:cs="Times New Roman"/>
          <w:bCs/>
          <w:sz w:val="28"/>
          <w:szCs w:val="28"/>
        </w:rPr>
        <w:t>Какова ставка процента по кредиту?</w:t>
      </w:r>
    </w:p>
    <w:p w:rsidR="00F019E4" w:rsidRPr="0045590C" w:rsidRDefault="00F019E4"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Кредит в размере 10 000 долларов под 15% годовых выдан на 30 лет. </w:t>
      </w:r>
      <w:r w:rsidR="00BC73DC" w:rsidRPr="0045590C">
        <w:rPr>
          <w:rFonts w:ascii="Times New Roman" w:hAnsi="Times New Roman" w:cs="Times New Roman"/>
          <w:bCs/>
          <w:sz w:val="28"/>
          <w:szCs w:val="28"/>
        </w:rPr>
        <w:t xml:space="preserve">В конце 20-го года одним платежом должна быть погашена основная </w:t>
      </w:r>
      <w:r w:rsidR="0070437A" w:rsidRPr="0045590C">
        <w:rPr>
          <w:rFonts w:ascii="Times New Roman" w:hAnsi="Times New Roman" w:cs="Times New Roman"/>
          <w:bCs/>
          <w:sz w:val="28"/>
          <w:szCs w:val="28"/>
        </w:rPr>
        <w:t>сумма кредита. Найдите эту сумму.</w:t>
      </w:r>
    </w:p>
    <w:p w:rsidR="0070437A" w:rsidRPr="0045590C" w:rsidRDefault="0070437A"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Кредит в размере 10 000 долларов под 15% годовых выдан на 20 лет</w:t>
      </w:r>
      <w:r w:rsidR="00BC1372" w:rsidRPr="0045590C">
        <w:rPr>
          <w:rFonts w:ascii="Times New Roman" w:hAnsi="Times New Roman" w:cs="Times New Roman"/>
          <w:bCs/>
          <w:sz w:val="28"/>
          <w:szCs w:val="28"/>
        </w:rPr>
        <w:t>. В конце 20-го года одним платежом должны быть погашены основная сумма кредита и выплачены проценты. Найдите сумму платежа.</w:t>
      </w:r>
    </w:p>
    <w:p w:rsidR="00BC1372" w:rsidRPr="0045590C" w:rsidRDefault="00822406"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Взят кредит в 10 000 долларов15% годовых выдан на 30 лет с условием, что в течение 2 лет по кредиту будут производиться равномерные платежи, но по истечении 2 лет остаточная сумма кредита </w:t>
      </w:r>
      <w:r w:rsidR="00174B19" w:rsidRPr="0045590C">
        <w:rPr>
          <w:rFonts w:ascii="Times New Roman" w:hAnsi="Times New Roman" w:cs="Times New Roman"/>
          <w:bCs/>
          <w:sz w:val="28"/>
          <w:szCs w:val="28"/>
        </w:rPr>
        <w:t>должна быть погашена полностью одним платежом. Определите остаток кредита на начало третьего года.</w:t>
      </w:r>
    </w:p>
    <w:p w:rsidR="00174B19" w:rsidRPr="0045590C" w:rsidRDefault="00174B19"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Компания хочет взять </w:t>
      </w:r>
      <w:r w:rsidR="00C5261D" w:rsidRPr="0045590C">
        <w:rPr>
          <w:rFonts w:ascii="Times New Roman" w:hAnsi="Times New Roman" w:cs="Times New Roman"/>
          <w:bCs/>
          <w:sz w:val="28"/>
          <w:szCs w:val="28"/>
        </w:rPr>
        <w:t xml:space="preserve">кредит под офисное помещение, которым она владеет и стоимость которого составляет 650 000 долларов. Банк установил, что для таких типов недвижимости </w:t>
      </w:r>
      <w:r w:rsidR="00E76D55" w:rsidRPr="0045590C">
        <w:rPr>
          <w:rFonts w:ascii="Times New Roman" w:hAnsi="Times New Roman" w:cs="Times New Roman"/>
          <w:bCs/>
          <w:sz w:val="28"/>
          <w:szCs w:val="28"/>
        </w:rPr>
        <w:t>КИД равен 75%. Определите сумму кредита.</w:t>
      </w:r>
    </w:p>
    <w:p w:rsidR="00334BCE" w:rsidRPr="0045590C" w:rsidRDefault="00334BCE"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Кредит в сумме 400 000 долларов выдан на 25 лет под 12% годовых. </w:t>
      </w:r>
      <w:r w:rsidR="00F40CA0" w:rsidRPr="0045590C">
        <w:rPr>
          <w:rFonts w:ascii="Times New Roman" w:hAnsi="Times New Roman" w:cs="Times New Roman"/>
          <w:bCs/>
          <w:sz w:val="28"/>
          <w:szCs w:val="28"/>
        </w:rPr>
        <w:t xml:space="preserve">Платежи ежемесячные. КИД – 80%. Ставка дохода на собственный капитал – 15%. Чистый операционный </w:t>
      </w:r>
      <w:r w:rsidR="0029070F" w:rsidRPr="0045590C">
        <w:rPr>
          <w:rFonts w:ascii="Times New Roman" w:hAnsi="Times New Roman" w:cs="Times New Roman"/>
          <w:bCs/>
          <w:sz w:val="28"/>
          <w:szCs w:val="28"/>
        </w:rPr>
        <w:t xml:space="preserve">доход от объекта недвижимости – 65 000 долларов. Планируется продажа объекта через 10 лет </w:t>
      </w:r>
      <w:r w:rsidR="00E23250" w:rsidRPr="0045590C">
        <w:rPr>
          <w:rFonts w:ascii="Times New Roman" w:hAnsi="Times New Roman" w:cs="Times New Roman"/>
          <w:bCs/>
          <w:sz w:val="28"/>
          <w:szCs w:val="28"/>
        </w:rPr>
        <w:t>за 500 000 долларов. Найти стоимость объекта и общий коэффициент капитализации.</w:t>
      </w:r>
    </w:p>
    <w:p w:rsidR="00B9711D" w:rsidRPr="0045590C" w:rsidRDefault="00DA42CA" w:rsidP="0045590C">
      <w:pPr>
        <w:pStyle w:val="a3"/>
        <w:numPr>
          <w:ilvl w:val="0"/>
          <w:numId w:val="10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В предыдущем задании изменим следующее, чистый операционный доход от объекта прогнозируется в размере 65 000 долларов в первый год, а затем увеличивается ежегодно </w:t>
      </w:r>
      <w:r w:rsidR="00DC1255" w:rsidRPr="0045590C">
        <w:rPr>
          <w:rFonts w:ascii="Times New Roman" w:hAnsi="Times New Roman" w:cs="Times New Roman"/>
          <w:bCs/>
          <w:sz w:val="28"/>
          <w:szCs w:val="28"/>
        </w:rPr>
        <w:t>на протяжении прогнозного периода, что соответствует типичным прогнозам.</w:t>
      </w:r>
    </w:p>
    <w:p w:rsidR="00DC1255" w:rsidRPr="0045590C" w:rsidRDefault="00DC1255" w:rsidP="0045590C">
      <w:pPr>
        <w:pStyle w:val="a3"/>
        <w:ind w:left="709"/>
        <w:jc w:val="both"/>
        <w:rPr>
          <w:rFonts w:ascii="Times New Roman" w:hAnsi="Times New Roman" w:cs="Times New Roman"/>
          <w:bCs/>
          <w:sz w:val="28"/>
          <w:szCs w:val="28"/>
        </w:rPr>
      </w:pP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B72D68" w:rsidRPr="0045590C" w:rsidRDefault="00114EC0"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 xml:space="preserve">Что такое самоамортизирующийся кредит? </w:t>
      </w:r>
    </w:p>
    <w:p w:rsidR="00114EC0" w:rsidRPr="0045590C" w:rsidRDefault="00114EC0"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lastRenderedPageBreak/>
        <w:t>Что входит в сумму ежегодных выплат по кредиту?</w:t>
      </w:r>
    </w:p>
    <w:p w:rsidR="00114EC0" w:rsidRPr="0045590C" w:rsidRDefault="00064F04"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Как определяется годовая ипотечная составляющая?</w:t>
      </w:r>
    </w:p>
    <w:p w:rsidR="00064F04" w:rsidRPr="0045590C" w:rsidRDefault="00064F04"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Как рассчитываются расчеты по ипотечным обязательствам?</w:t>
      </w:r>
    </w:p>
    <w:p w:rsidR="00064F04" w:rsidRPr="0045590C" w:rsidRDefault="00262686"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Как определяется коэффициент ипотечной за должности?</w:t>
      </w:r>
    </w:p>
    <w:p w:rsidR="00262686" w:rsidRPr="0045590C" w:rsidRDefault="00262686"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 xml:space="preserve">Как определяется коэффициент </w:t>
      </w:r>
      <w:r w:rsidR="004E51B8" w:rsidRPr="0045590C">
        <w:rPr>
          <w:rFonts w:ascii="Times New Roman" w:hAnsi="Times New Roman" w:cs="Times New Roman"/>
          <w:bCs/>
          <w:sz w:val="28"/>
          <w:szCs w:val="28"/>
        </w:rPr>
        <w:t>покрытия долга</w:t>
      </w:r>
      <w:r w:rsidRPr="0045590C">
        <w:rPr>
          <w:rFonts w:ascii="Times New Roman" w:hAnsi="Times New Roman" w:cs="Times New Roman"/>
          <w:bCs/>
          <w:sz w:val="28"/>
          <w:szCs w:val="28"/>
        </w:rPr>
        <w:t>?</w:t>
      </w:r>
    </w:p>
    <w:p w:rsidR="00E23250" w:rsidRPr="0045590C" w:rsidRDefault="00E23250" w:rsidP="0045590C">
      <w:pPr>
        <w:pStyle w:val="a3"/>
        <w:numPr>
          <w:ilvl w:val="0"/>
          <w:numId w:val="110"/>
        </w:numPr>
        <w:rPr>
          <w:rFonts w:ascii="Times New Roman" w:hAnsi="Times New Roman" w:cs="Times New Roman"/>
          <w:bCs/>
          <w:sz w:val="28"/>
          <w:szCs w:val="28"/>
        </w:rPr>
      </w:pPr>
      <w:r w:rsidRPr="0045590C">
        <w:rPr>
          <w:rFonts w:ascii="Times New Roman" w:hAnsi="Times New Roman" w:cs="Times New Roman"/>
          <w:bCs/>
          <w:sz w:val="28"/>
          <w:szCs w:val="28"/>
        </w:rPr>
        <w:t xml:space="preserve">Что в себя включает </w:t>
      </w:r>
      <w:r w:rsidR="00B9711D" w:rsidRPr="0045590C">
        <w:rPr>
          <w:rFonts w:ascii="Times New Roman" w:hAnsi="Times New Roman" w:cs="Times New Roman"/>
          <w:bCs/>
          <w:sz w:val="28"/>
          <w:szCs w:val="28"/>
        </w:rPr>
        <w:t>техника инвестиционной группы?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44</w:t>
      </w:r>
    </w:p>
    <w:p w:rsidR="00F32127" w:rsidRPr="0045590C" w:rsidRDefault="001A5FBF"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объекта недвижимости с использованием техники дисконтирования.</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F837F3"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3520B5">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поняти</w:t>
      </w:r>
      <w:r w:rsidR="00F837F3" w:rsidRPr="0045590C">
        <w:rPr>
          <w:rFonts w:ascii="Times New Roman" w:hAnsi="Times New Roman" w:cs="Times New Roman"/>
          <w:bCs/>
          <w:sz w:val="28"/>
          <w:szCs w:val="28"/>
        </w:rPr>
        <w:t>я</w:t>
      </w:r>
      <w:r w:rsidR="003520B5">
        <w:rPr>
          <w:rFonts w:ascii="Times New Roman" w:hAnsi="Times New Roman" w:cs="Times New Roman"/>
          <w:bCs/>
          <w:sz w:val="28"/>
          <w:szCs w:val="28"/>
        </w:rPr>
        <w:t xml:space="preserve"> </w:t>
      </w:r>
      <w:r w:rsidR="00F837F3" w:rsidRPr="0045590C">
        <w:rPr>
          <w:rFonts w:ascii="Times New Roman" w:hAnsi="Times New Roman" w:cs="Times New Roman"/>
          <w:bCs/>
          <w:sz w:val="28"/>
          <w:szCs w:val="28"/>
        </w:rPr>
        <w:t>доход от собственного капитала, чистый операционный доход</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551DF1" w:rsidRPr="0045590C">
        <w:rPr>
          <w:rFonts w:ascii="Times New Roman" w:eastAsia="Calibri" w:hAnsi="Times New Roman" w:cs="Times New Roman"/>
          <w:iCs/>
          <w:color w:val="000000"/>
          <w:sz w:val="28"/>
          <w:szCs w:val="28"/>
          <w:lang w:eastAsia="en-US"/>
        </w:rPr>
        <w:t xml:space="preserve"> методику определения стоимости объекта недвижимости с использованием техники дисконтирования</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«Об оценочной деятельности в РФ».</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Федеральные стандарты оценки № 1, № 2, № 3, утв. Минэкономразвития России 20 июля 2007, № 4, утв . Минэкономразвития России.</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http://www.consultant.ru</w:t>
      </w:r>
    </w:p>
    <w:p w:rsidR="00551DF1" w:rsidRPr="0045590C" w:rsidRDefault="00551DF1" w:rsidP="0045590C">
      <w:pPr>
        <w:numPr>
          <w:ilvl w:val="0"/>
          <w:numId w:val="31"/>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551DF1" w:rsidRPr="0045590C" w:rsidRDefault="00551DF1"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551DF1"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551DF1" w:rsidRPr="0045590C" w:rsidRDefault="00551DF1" w:rsidP="0045590C">
      <w:pPr>
        <w:pStyle w:val="a3"/>
        <w:numPr>
          <w:ilvl w:val="0"/>
          <w:numId w:val="111"/>
        </w:numPr>
        <w:autoSpaceDE w:val="0"/>
        <w:autoSpaceDN w:val="0"/>
        <w:adjustRightInd w:val="0"/>
        <w:ind w:left="0" w:firstLine="709"/>
        <w:jc w:val="both"/>
        <w:rPr>
          <w:rFonts w:ascii="Times New Roman" w:eastAsia="Calibri" w:hAnsi="Times New Roman" w:cs="Times New Roman"/>
          <w:b/>
          <w:color w:val="000000"/>
          <w:sz w:val="28"/>
          <w:szCs w:val="28"/>
          <w:lang w:eastAsia="en-US"/>
        </w:rPr>
      </w:pPr>
      <w:r w:rsidRPr="0045590C">
        <w:rPr>
          <w:rFonts w:ascii="Times New Roman" w:hAnsi="Times New Roman" w:cs="Times New Roman"/>
          <w:bCs/>
          <w:sz w:val="28"/>
          <w:szCs w:val="28"/>
        </w:rPr>
        <w:t xml:space="preserve">Определите сумму кредита, если чистый операционный доход от объекта </w:t>
      </w:r>
      <w:r w:rsidR="00B20212" w:rsidRPr="0045590C">
        <w:rPr>
          <w:rFonts w:ascii="Times New Roman" w:hAnsi="Times New Roman" w:cs="Times New Roman"/>
          <w:bCs/>
          <w:sz w:val="28"/>
          <w:szCs w:val="28"/>
        </w:rPr>
        <w:t>–</w:t>
      </w:r>
      <w:r w:rsidRPr="0045590C">
        <w:rPr>
          <w:rFonts w:ascii="Times New Roman" w:hAnsi="Times New Roman" w:cs="Times New Roman"/>
          <w:bCs/>
          <w:sz w:val="28"/>
          <w:szCs w:val="28"/>
        </w:rPr>
        <w:t xml:space="preserve"> 400000 долларов в год. КПД – 1,2. Кредит выдается на 3 года под 30% годовых. Платежи ежемесячные.</w:t>
      </w:r>
    </w:p>
    <w:p w:rsidR="00551DF1" w:rsidRPr="0045590C" w:rsidRDefault="00782D2C" w:rsidP="0045590C">
      <w:pPr>
        <w:pStyle w:val="a3"/>
        <w:numPr>
          <w:ilvl w:val="0"/>
          <w:numId w:val="11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Рассчитайте ставку дохода на собственный капитал инвестора, вложенный в объект недвижимости, который стоит 2 млн руб </w:t>
      </w:r>
      <w:r w:rsidR="00216257" w:rsidRPr="0045590C">
        <w:rPr>
          <w:rFonts w:ascii="Times New Roman" w:eastAsia="Calibri" w:hAnsi="Times New Roman" w:cs="Times New Roman"/>
          <w:color w:val="000000"/>
          <w:sz w:val="28"/>
          <w:szCs w:val="28"/>
          <w:lang w:eastAsia="en-US"/>
        </w:rPr>
        <w:t xml:space="preserve">на основе следующей информации. </w:t>
      </w:r>
      <w:r w:rsidR="00216257" w:rsidRPr="0045590C">
        <w:rPr>
          <w:rFonts w:ascii="Times New Roman" w:hAnsi="Times New Roman" w:cs="Times New Roman"/>
          <w:bCs/>
          <w:sz w:val="28"/>
          <w:szCs w:val="28"/>
        </w:rPr>
        <w:t>Чистый операционный доход</w:t>
      </w:r>
      <w:r w:rsidR="006D6B24" w:rsidRPr="0045590C">
        <w:rPr>
          <w:rFonts w:ascii="Times New Roman" w:hAnsi="Times New Roman" w:cs="Times New Roman"/>
          <w:bCs/>
          <w:sz w:val="28"/>
          <w:szCs w:val="28"/>
        </w:rPr>
        <w:t xml:space="preserve"> недвижимости – 150000 руб</w:t>
      </w:r>
      <w:r w:rsidR="00B20212" w:rsidRPr="0045590C">
        <w:rPr>
          <w:rFonts w:ascii="Times New Roman" w:hAnsi="Times New Roman" w:cs="Times New Roman"/>
          <w:bCs/>
          <w:sz w:val="28"/>
          <w:szCs w:val="28"/>
        </w:rPr>
        <w:t>.</w:t>
      </w:r>
      <w:r w:rsidR="006D6B24" w:rsidRPr="0045590C">
        <w:rPr>
          <w:rFonts w:ascii="Times New Roman" w:hAnsi="Times New Roman" w:cs="Times New Roman"/>
          <w:bCs/>
          <w:sz w:val="28"/>
          <w:szCs w:val="28"/>
        </w:rPr>
        <w:t>, самоамортизирующийся ипотечный кредит предоставлен на 20 лет под 12% с ежемесячным погашением, коэффициент ипотечной задолженности – 70%.</w:t>
      </w:r>
    </w:p>
    <w:p w:rsidR="006D6B24" w:rsidRPr="0045590C" w:rsidRDefault="00C75300" w:rsidP="0045590C">
      <w:pPr>
        <w:pStyle w:val="a3"/>
        <w:numPr>
          <w:ilvl w:val="0"/>
          <w:numId w:val="11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Рассчитайте минимальную величину чистого операционного дохода, который должна приносить недвижимость, </w:t>
      </w:r>
      <w:r w:rsidR="009E7596" w:rsidRPr="0045590C">
        <w:rPr>
          <w:rFonts w:ascii="Times New Roman" w:eastAsia="Calibri" w:hAnsi="Times New Roman" w:cs="Times New Roman"/>
          <w:color w:val="000000"/>
          <w:sz w:val="28"/>
          <w:szCs w:val="28"/>
          <w:lang w:eastAsia="en-US"/>
        </w:rPr>
        <w:t>если требуемая инвестором ставка дохода на собственный капитал – 15%</w:t>
      </w:r>
      <w:r w:rsidR="00C42C13" w:rsidRPr="0045590C">
        <w:rPr>
          <w:rFonts w:ascii="Times New Roman" w:eastAsia="Calibri" w:hAnsi="Times New Roman" w:cs="Times New Roman"/>
          <w:color w:val="000000"/>
          <w:sz w:val="28"/>
          <w:szCs w:val="28"/>
          <w:lang w:eastAsia="en-US"/>
        </w:rPr>
        <w:t>, коэффициент ипот</w:t>
      </w:r>
      <w:r w:rsidR="009E7596" w:rsidRPr="0045590C">
        <w:rPr>
          <w:rFonts w:ascii="Times New Roman" w:eastAsia="Calibri" w:hAnsi="Times New Roman" w:cs="Times New Roman"/>
          <w:color w:val="000000"/>
          <w:sz w:val="28"/>
          <w:szCs w:val="28"/>
          <w:lang w:eastAsia="en-US"/>
        </w:rPr>
        <w:t xml:space="preserve">ечной задолженности – 75%, </w:t>
      </w:r>
      <w:r w:rsidR="00C42C13" w:rsidRPr="0045590C">
        <w:rPr>
          <w:rFonts w:ascii="Times New Roman" w:eastAsia="Calibri" w:hAnsi="Times New Roman" w:cs="Times New Roman"/>
          <w:color w:val="000000"/>
          <w:sz w:val="28"/>
          <w:szCs w:val="28"/>
          <w:lang w:eastAsia="en-US"/>
        </w:rPr>
        <w:t>самоамортизирующийся ипотечный кредит – 850 тыс</w:t>
      </w:r>
      <w:r w:rsidR="00B20212" w:rsidRPr="0045590C">
        <w:rPr>
          <w:rFonts w:ascii="Times New Roman" w:eastAsia="Calibri" w:hAnsi="Times New Roman" w:cs="Times New Roman"/>
          <w:color w:val="000000"/>
          <w:sz w:val="28"/>
          <w:szCs w:val="28"/>
          <w:lang w:eastAsia="en-US"/>
        </w:rPr>
        <w:t>.</w:t>
      </w:r>
      <w:r w:rsidR="00C42C13" w:rsidRPr="0045590C">
        <w:rPr>
          <w:rFonts w:ascii="Times New Roman" w:eastAsia="Calibri" w:hAnsi="Times New Roman" w:cs="Times New Roman"/>
          <w:color w:val="000000"/>
          <w:sz w:val="28"/>
          <w:szCs w:val="28"/>
          <w:lang w:eastAsia="en-US"/>
        </w:rPr>
        <w:t xml:space="preserve"> руб</w:t>
      </w:r>
      <w:r w:rsidR="00B20212" w:rsidRPr="0045590C">
        <w:rPr>
          <w:rFonts w:ascii="Times New Roman" w:eastAsia="Calibri" w:hAnsi="Times New Roman" w:cs="Times New Roman"/>
          <w:color w:val="000000"/>
          <w:sz w:val="28"/>
          <w:szCs w:val="28"/>
          <w:lang w:eastAsia="en-US"/>
        </w:rPr>
        <w:t>.</w:t>
      </w:r>
      <w:r w:rsidR="00C42C13" w:rsidRPr="0045590C">
        <w:rPr>
          <w:rFonts w:ascii="Times New Roman" w:eastAsia="Calibri" w:hAnsi="Times New Roman" w:cs="Times New Roman"/>
          <w:color w:val="000000"/>
          <w:sz w:val="28"/>
          <w:szCs w:val="28"/>
          <w:lang w:eastAsia="en-US"/>
        </w:rPr>
        <w:t xml:space="preserve"> на 30 лет под 12% с ежемесячным погашением.</w:t>
      </w:r>
    </w:p>
    <w:p w:rsidR="00C42C13" w:rsidRPr="0045590C" w:rsidRDefault="00EB498D" w:rsidP="0045590C">
      <w:pPr>
        <w:pStyle w:val="a3"/>
        <w:numPr>
          <w:ilvl w:val="0"/>
          <w:numId w:val="11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lastRenderedPageBreak/>
        <w:t xml:space="preserve">Определите минимальный уровень месячного дохода для приобретения </w:t>
      </w:r>
      <w:r w:rsidR="00FE198E" w:rsidRPr="0045590C">
        <w:rPr>
          <w:rFonts w:ascii="Times New Roman" w:eastAsia="Calibri" w:hAnsi="Times New Roman" w:cs="Times New Roman"/>
          <w:color w:val="000000"/>
          <w:sz w:val="28"/>
          <w:szCs w:val="28"/>
          <w:lang w:eastAsia="en-US"/>
        </w:rPr>
        <w:t>квартиры стоимостью 100 000 долларов с участием ипотечного кредита на следующих условиях: коэффици</w:t>
      </w:r>
      <w:r w:rsidR="00C25E4B" w:rsidRPr="0045590C">
        <w:rPr>
          <w:rFonts w:ascii="Times New Roman" w:eastAsia="Calibri" w:hAnsi="Times New Roman" w:cs="Times New Roman"/>
          <w:color w:val="000000"/>
          <w:sz w:val="28"/>
          <w:szCs w:val="28"/>
          <w:lang w:eastAsia="en-US"/>
        </w:rPr>
        <w:t>ент ипотечной задолженности – 70</w:t>
      </w:r>
      <w:r w:rsidR="00FE198E" w:rsidRPr="0045590C">
        <w:rPr>
          <w:rFonts w:ascii="Times New Roman" w:eastAsia="Calibri" w:hAnsi="Times New Roman" w:cs="Times New Roman"/>
          <w:color w:val="000000"/>
          <w:sz w:val="28"/>
          <w:szCs w:val="28"/>
          <w:lang w:eastAsia="en-US"/>
        </w:rPr>
        <w:t>%,</w:t>
      </w:r>
      <w:r w:rsidR="00C25E4B" w:rsidRPr="0045590C">
        <w:rPr>
          <w:rFonts w:ascii="Times New Roman" w:eastAsia="Calibri" w:hAnsi="Times New Roman" w:cs="Times New Roman"/>
          <w:color w:val="000000"/>
          <w:sz w:val="28"/>
          <w:szCs w:val="28"/>
          <w:lang w:eastAsia="en-US"/>
        </w:rPr>
        <w:t xml:space="preserve"> срок кредитования – 10 лет, процентная ставка – 12% годовых, погашение ежемесячное, коэффициент покрытия долга – 2,5.</w:t>
      </w:r>
    </w:p>
    <w:p w:rsidR="00C25E4B" w:rsidRPr="0045590C" w:rsidRDefault="00FA1AF8" w:rsidP="0045590C">
      <w:pPr>
        <w:pStyle w:val="a3"/>
        <w:numPr>
          <w:ilvl w:val="0"/>
          <w:numId w:val="11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Оцените объект недвижимости, приносящий ежегодно чистый операционный доход – 1,5 млн. </w:t>
      </w:r>
      <w:r w:rsidR="00C07146" w:rsidRPr="0045590C">
        <w:rPr>
          <w:rFonts w:ascii="Times New Roman" w:eastAsia="Calibri" w:hAnsi="Times New Roman" w:cs="Times New Roman"/>
          <w:color w:val="000000"/>
          <w:sz w:val="28"/>
          <w:szCs w:val="28"/>
          <w:lang w:eastAsia="en-US"/>
        </w:rPr>
        <w:t xml:space="preserve">руб.. На приобретение объекта можно получить кредит – 1 млн. руб. на 20- лет под 10% с ежемесячным погашением. В конце 5 – го года </w:t>
      </w:r>
      <w:r w:rsidR="006F2819" w:rsidRPr="0045590C">
        <w:rPr>
          <w:rFonts w:ascii="Times New Roman" w:eastAsia="Calibri" w:hAnsi="Times New Roman" w:cs="Times New Roman"/>
          <w:color w:val="000000"/>
          <w:sz w:val="28"/>
          <w:szCs w:val="28"/>
          <w:lang w:eastAsia="en-US"/>
        </w:rPr>
        <w:t>объект можно будет продать за 1,3 млн. руб.. Инвестор рассчитывает получить 18% дохода.</w:t>
      </w:r>
    </w:p>
    <w:p w:rsidR="006F2819" w:rsidRPr="0045590C" w:rsidRDefault="005D4747" w:rsidP="0045590C">
      <w:pPr>
        <w:pStyle w:val="a3"/>
        <w:numPr>
          <w:ilvl w:val="0"/>
          <w:numId w:val="111"/>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Оцените объект недвижимости. Чистый операционный доход – 200 тыс. руб., коэффиц</w:t>
      </w:r>
      <w:r w:rsidR="00DC679F" w:rsidRPr="0045590C">
        <w:rPr>
          <w:rFonts w:ascii="Times New Roman" w:eastAsia="Calibri" w:hAnsi="Times New Roman" w:cs="Times New Roman"/>
          <w:color w:val="000000"/>
          <w:sz w:val="28"/>
          <w:szCs w:val="28"/>
          <w:lang w:eastAsia="en-US"/>
        </w:rPr>
        <w:t>иент ипотечной задолженности – 60%, срок кредитования – 25</w:t>
      </w:r>
      <w:r w:rsidRPr="0045590C">
        <w:rPr>
          <w:rFonts w:ascii="Times New Roman" w:eastAsia="Calibri" w:hAnsi="Times New Roman" w:cs="Times New Roman"/>
          <w:color w:val="000000"/>
          <w:sz w:val="28"/>
          <w:szCs w:val="28"/>
          <w:lang w:eastAsia="en-US"/>
        </w:rPr>
        <w:t xml:space="preserve"> лет, процентная ставка – 1</w:t>
      </w:r>
      <w:r w:rsidR="00DC679F" w:rsidRPr="0045590C">
        <w:rPr>
          <w:rFonts w:ascii="Times New Roman" w:eastAsia="Calibri" w:hAnsi="Times New Roman" w:cs="Times New Roman"/>
          <w:color w:val="000000"/>
          <w:sz w:val="28"/>
          <w:szCs w:val="28"/>
          <w:lang w:eastAsia="en-US"/>
        </w:rPr>
        <w:t>0</w:t>
      </w:r>
      <w:r w:rsidRPr="0045590C">
        <w:rPr>
          <w:rFonts w:ascii="Times New Roman" w:eastAsia="Calibri" w:hAnsi="Times New Roman" w:cs="Times New Roman"/>
          <w:color w:val="000000"/>
          <w:sz w:val="28"/>
          <w:szCs w:val="28"/>
          <w:lang w:eastAsia="en-US"/>
        </w:rPr>
        <w:t>%</w:t>
      </w:r>
      <w:r w:rsidR="00DC679F" w:rsidRPr="0045590C">
        <w:rPr>
          <w:rFonts w:ascii="Times New Roman" w:eastAsia="Calibri" w:hAnsi="Times New Roman" w:cs="Times New Roman"/>
          <w:color w:val="000000"/>
          <w:sz w:val="28"/>
          <w:szCs w:val="28"/>
          <w:lang w:eastAsia="en-US"/>
        </w:rPr>
        <w:t xml:space="preserve"> годовых, погашение ежемесячное. Через 6 лет объект можно продать на 30% дешевле. Ставка дохода инвестора – 13%</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DC679F" w:rsidRPr="0045590C" w:rsidRDefault="003D1256" w:rsidP="0045590C">
      <w:pPr>
        <w:pStyle w:val="a3"/>
        <w:numPr>
          <w:ilvl w:val="0"/>
          <w:numId w:val="11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Раскройте понятия «</w:t>
      </w:r>
      <w:r w:rsidR="00DC679F" w:rsidRPr="0045590C">
        <w:rPr>
          <w:rFonts w:ascii="Times New Roman" w:hAnsi="Times New Roman" w:cs="Times New Roman"/>
          <w:bCs/>
          <w:sz w:val="28"/>
          <w:szCs w:val="28"/>
        </w:rPr>
        <w:t>доход от собственного капитала</w:t>
      </w:r>
      <w:r w:rsidRPr="0045590C">
        <w:rPr>
          <w:rFonts w:ascii="Times New Roman" w:hAnsi="Times New Roman" w:cs="Times New Roman"/>
          <w:bCs/>
          <w:sz w:val="28"/>
          <w:szCs w:val="28"/>
        </w:rPr>
        <w:t>» и «чистый операционный доход».</w:t>
      </w:r>
    </w:p>
    <w:p w:rsidR="00F32127" w:rsidRPr="0045590C" w:rsidRDefault="003D1256" w:rsidP="0045590C">
      <w:pPr>
        <w:pStyle w:val="a3"/>
        <w:numPr>
          <w:ilvl w:val="0"/>
          <w:numId w:val="11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Опишите</w:t>
      </w:r>
      <w:r w:rsidR="00DC679F" w:rsidRPr="0045590C">
        <w:rPr>
          <w:rFonts w:ascii="Times New Roman" w:hAnsi="Times New Roman" w:cs="Times New Roman"/>
          <w:bCs/>
          <w:sz w:val="28"/>
          <w:szCs w:val="28"/>
        </w:rPr>
        <w:t xml:space="preserve"> методику определения стоимости объекта недвижимости с использованием техники дисконтирования.</w:t>
      </w:r>
      <w:r w:rsidR="00F32127" w:rsidRPr="0045590C">
        <w:rPr>
          <w:rFonts w:ascii="Times New Roman" w:hAnsi="Times New Roman" w:cs="Times New Roman"/>
          <w:bCs/>
          <w:sz w:val="28"/>
          <w:szCs w:val="28"/>
        </w:rPr>
        <w:br w:type="page"/>
      </w:r>
    </w:p>
    <w:p w:rsidR="00F32127" w:rsidRPr="0045590C" w:rsidRDefault="00EA7412"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45</w:t>
      </w:r>
    </w:p>
    <w:p w:rsidR="00F32127" w:rsidRPr="0045590C" w:rsidRDefault="003D1256"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Определить стоимость объекта оценки доходным подходом на основе метода капитализации дохода.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3D1256" w:rsidRPr="0045590C">
        <w:rPr>
          <w:rFonts w:ascii="Times New Roman" w:hAnsi="Times New Roman" w:cs="Times New Roman"/>
          <w:bCs/>
          <w:sz w:val="28"/>
          <w:szCs w:val="28"/>
        </w:rPr>
        <w:t>Расчет оценочной стоимости объекта недвижимости доходным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3520B5">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252B8C" w:rsidRPr="0045590C">
        <w:rPr>
          <w:rFonts w:ascii="Times New Roman" w:hAnsi="Times New Roman" w:cs="Times New Roman"/>
          <w:bCs/>
          <w:sz w:val="28"/>
          <w:szCs w:val="28"/>
        </w:rPr>
        <w:t>капитализация дохода</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252B8C" w:rsidRPr="0045590C">
        <w:rPr>
          <w:rFonts w:ascii="Times New Roman" w:eastAsia="Calibri" w:hAnsi="Times New Roman" w:cs="Times New Roman"/>
          <w:iCs/>
          <w:color w:val="000000"/>
          <w:sz w:val="28"/>
          <w:szCs w:val="28"/>
          <w:lang w:eastAsia="en-US"/>
        </w:rPr>
        <w:t xml:space="preserve"> методику определения стоимости объекта оценки доходным подходом на основе метода капитализации дохода.</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252B8C" w:rsidRPr="0045590C" w:rsidRDefault="00252B8C" w:rsidP="0045590C">
      <w:pPr>
        <w:pStyle w:val="a3"/>
        <w:numPr>
          <w:ilvl w:val="0"/>
          <w:numId w:val="11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252B8C" w:rsidRPr="0045590C" w:rsidRDefault="00252B8C" w:rsidP="0045590C">
      <w:pPr>
        <w:pStyle w:val="a3"/>
        <w:numPr>
          <w:ilvl w:val="0"/>
          <w:numId w:val="11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252B8C" w:rsidRPr="0045590C" w:rsidRDefault="00252B8C" w:rsidP="0045590C">
      <w:pPr>
        <w:pStyle w:val="a3"/>
        <w:numPr>
          <w:ilvl w:val="0"/>
          <w:numId w:val="11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7367A3" w:rsidRPr="0045590C" w:rsidRDefault="007367A3"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D138CC" w:rsidRPr="0045590C" w:rsidRDefault="00B765CD" w:rsidP="0045590C">
      <w:pPr>
        <w:pStyle w:val="a3"/>
        <w:numPr>
          <w:ilvl w:val="0"/>
          <w:numId w:val="115"/>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Оцените недвижимость методом капитализации дохода на основе следующей информации. </w:t>
      </w:r>
      <w:r w:rsidR="00D463B7" w:rsidRPr="0045590C">
        <w:rPr>
          <w:rFonts w:ascii="Times New Roman" w:hAnsi="Times New Roman" w:cs="Times New Roman"/>
          <w:bCs/>
          <w:sz w:val="28"/>
          <w:szCs w:val="28"/>
        </w:rPr>
        <w:t xml:space="preserve">Чистый операционный доход – 1,2 млн. руб., требуемая инвестором ставка доходности на вложенный собственный капитал – 10%, </w:t>
      </w:r>
      <w:r w:rsidR="00B073DB" w:rsidRPr="0045590C">
        <w:rPr>
          <w:rFonts w:ascii="Times New Roman" w:hAnsi="Times New Roman" w:cs="Times New Roman"/>
          <w:bCs/>
          <w:sz w:val="28"/>
          <w:szCs w:val="28"/>
        </w:rPr>
        <w:t xml:space="preserve">для </w:t>
      </w:r>
      <w:r w:rsidR="00D138CC" w:rsidRPr="0045590C">
        <w:rPr>
          <w:rFonts w:ascii="Times New Roman" w:hAnsi="Times New Roman" w:cs="Times New Roman"/>
          <w:bCs/>
          <w:sz w:val="28"/>
          <w:szCs w:val="28"/>
        </w:rPr>
        <w:t>приобретения</w:t>
      </w:r>
      <w:r w:rsidR="00B073DB" w:rsidRPr="0045590C">
        <w:rPr>
          <w:rFonts w:ascii="Times New Roman" w:hAnsi="Times New Roman" w:cs="Times New Roman"/>
          <w:bCs/>
          <w:sz w:val="28"/>
          <w:szCs w:val="28"/>
        </w:rPr>
        <w:t xml:space="preserve"> недвижимости можно получить кредит на 25 лет под 13% годовых, коэффициент ипотечной задолженности – 80%. </w:t>
      </w:r>
      <w:r w:rsidR="00D138CC" w:rsidRPr="0045590C">
        <w:rPr>
          <w:rFonts w:ascii="Times New Roman" w:hAnsi="Times New Roman" w:cs="Times New Roman"/>
          <w:bCs/>
          <w:sz w:val="28"/>
          <w:szCs w:val="28"/>
        </w:rPr>
        <w:t>Кредит погашается:</w:t>
      </w:r>
      <w:r w:rsidR="003520B5">
        <w:rPr>
          <w:rFonts w:ascii="Times New Roman" w:hAnsi="Times New Roman" w:cs="Times New Roman"/>
          <w:bCs/>
          <w:sz w:val="28"/>
          <w:szCs w:val="28"/>
        </w:rPr>
        <w:t xml:space="preserve"> </w:t>
      </w:r>
      <w:r w:rsidR="00D138CC" w:rsidRPr="0045590C">
        <w:rPr>
          <w:rFonts w:ascii="Times New Roman" w:hAnsi="Times New Roman" w:cs="Times New Roman"/>
          <w:bCs/>
          <w:sz w:val="28"/>
          <w:szCs w:val="28"/>
        </w:rPr>
        <w:t>А) ежемесячными платежами;</w:t>
      </w:r>
      <w:r w:rsidR="003520B5">
        <w:rPr>
          <w:rFonts w:ascii="Times New Roman" w:hAnsi="Times New Roman" w:cs="Times New Roman"/>
          <w:bCs/>
          <w:sz w:val="28"/>
          <w:szCs w:val="28"/>
        </w:rPr>
        <w:t xml:space="preserve"> </w:t>
      </w:r>
      <w:r w:rsidR="00D138CC" w:rsidRPr="0045590C">
        <w:rPr>
          <w:rFonts w:ascii="Times New Roman" w:hAnsi="Times New Roman" w:cs="Times New Roman"/>
          <w:bCs/>
          <w:sz w:val="28"/>
          <w:szCs w:val="28"/>
        </w:rPr>
        <w:t>Б) ежегодными платежами;</w:t>
      </w:r>
      <w:r w:rsidR="003520B5">
        <w:rPr>
          <w:rFonts w:ascii="Times New Roman" w:hAnsi="Times New Roman" w:cs="Times New Roman"/>
          <w:bCs/>
          <w:sz w:val="28"/>
          <w:szCs w:val="28"/>
        </w:rPr>
        <w:t xml:space="preserve"> </w:t>
      </w:r>
      <w:r w:rsidR="00D138CC" w:rsidRPr="0045590C">
        <w:rPr>
          <w:rFonts w:ascii="Times New Roman" w:hAnsi="Times New Roman" w:cs="Times New Roman"/>
          <w:bCs/>
          <w:sz w:val="28"/>
          <w:szCs w:val="28"/>
        </w:rPr>
        <w:t>В) в момент перепродажи.</w:t>
      </w:r>
    </w:p>
    <w:p w:rsidR="00D138CC" w:rsidRPr="0045590C" w:rsidRDefault="00CE560E"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2. Для приобретения недвижимости, приносящей ежегодно 11,5 млн. руб. чистого операционного дохода, можно </w:t>
      </w:r>
      <w:r w:rsidR="004D7B79" w:rsidRPr="0045590C">
        <w:rPr>
          <w:rFonts w:ascii="Times New Roman" w:hAnsi="Times New Roman" w:cs="Times New Roman"/>
          <w:bCs/>
          <w:sz w:val="28"/>
          <w:szCs w:val="28"/>
        </w:rPr>
        <w:t xml:space="preserve">получить ипотечный кредит сроком на 20 лет под 10% с коэффициентом ипотечной задолженности </w:t>
      </w:r>
      <w:r w:rsidR="00F6132C" w:rsidRPr="0045590C">
        <w:rPr>
          <w:rFonts w:ascii="Times New Roman" w:hAnsi="Times New Roman" w:cs="Times New Roman"/>
          <w:bCs/>
          <w:sz w:val="28"/>
          <w:szCs w:val="28"/>
        </w:rPr>
        <w:t>–70%, инвестор требует ставку дохода на собственный капитал – 15%. Оцените объект недвижимости.</w:t>
      </w:r>
    </w:p>
    <w:p w:rsidR="00F6132C" w:rsidRPr="0045590C" w:rsidRDefault="005321C4"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3. Оцениваемая недвижимость будет приносить в течение трех ближайших лет ежегодно 18</w:t>
      </w:r>
      <w:r w:rsidR="00A170E8" w:rsidRPr="0045590C">
        <w:rPr>
          <w:rFonts w:ascii="Times New Roman" w:hAnsi="Times New Roman" w:cs="Times New Roman"/>
          <w:bCs/>
          <w:sz w:val="28"/>
          <w:szCs w:val="28"/>
        </w:rPr>
        <w:t xml:space="preserve">,6 млн. руб. чистого операционного дохода. В конце 3 года объект можно будет продать за 80% первоначальной оценочной стоимости. Возврат капитала осуществляется по методу Инвуда. </w:t>
      </w:r>
      <w:r w:rsidR="00FD15A9" w:rsidRPr="0045590C">
        <w:rPr>
          <w:rFonts w:ascii="Times New Roman" w:hAnsi="Times New Roman" w:cs="Times New Roman"/>
          <w:bCs/>
          <w:sz w:val="28"/>
          <w:szCs w:val="28"/>
        </w:rPr>
        <w:t>Инвестор может получить самоамортизирующийся ипотечный кредит на 30 лет под 12% с ежемесячным погашением, коэффициент ипотечной задолженности – 75%.</w:t>
      </w:r>
      <w:r w:rsidR="003E2009" w:rsidRPr="0045590C">
        <w:rPr>
          <w:rFonts w:ascii="Times New Roman" w:hAnsi="Times New Roman" w:cs="Times New Roman"/>
          <w:bCs/>
          <w:sz w:val="28"/>
          <w:szCs w:val="28"/>
        </w:rPr>
        <w:t xml:space="preserve">  Определить стоимость объекта.</w:t>
      </w:r>
    </w:p>
    <w:p w:rsidR="003E2009" w:rsidRPr="0045590C" w:rsidRDefault="00D577F4"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4. Инвестор рассматривает возможность покупки объекта недвижимости за 2,5 млн долларов. Он </w:t>
      </w:r>
      <w:r w:rsidR="00A71642" w:rsidRPr="0045590C">
        <w:rPr>
          <w:rFonts w:ascii="Times New Roman" w:hAnsi="Times New Roman" w:cs="Times New Roman"/>
          <w:bCs/>
          <w:sz w:val="28"/>
          <w:szCs w:val="28"/>
        </w:rPr>
        <w:t>рассчитывает</w:t>
      </w:r>
      <w:r w:rsidRPr="0045590C">
        <w:rPr>
          <w:rFonts w:ascii="Times New Roman" w:hAnsi="Times New Roman" w:cs="Times New Roman"/>
          <w:bCs/>
          <w:sz w:val="28"/>
          <w:szCs w:val="28"/>
        </w:rPr>
        <w:t xml:space="preserve"> взять кредит на 5 лет на сумму 1,5 млн долларов под 10% годовых с ежемесячными платежами. Ожидается, что чистый </w:t>
      </w:r>
      <w:r w:rsidR="00305BA3" w:rsidRPr="0045590C">
        <w:rPr>
          <w:rFonts w:ascii="Times New Roman" w:hAnsi="Times New Roman" w:cs="Times New Roman"/>
          <w:bCs/>
          <w:sz w:val="28"/>
          <w:szCs w:val="28"/>
        </w:rPr>
        <w:t xml:space="preserve">операционный доход от объекта составит 700 тыс </w:t>
      </w:r>
      <w:r w:rsidR="00305BA3" w:rsidRPr="0045590C">
        <w:rPr>
          <w:rFonts w:ascii="Times New Roman" w:hAnsi="Times New Roman" w:cs="Times New Roman"/>
          <w:bCs/>
          <w:sz w:val="28"/>
          <w:szCs w:val="28"/>
        </w:rPr>
        <w:lastRenderedPageBreak/>
        <w:t xml:space="preserve">долларов. Найдите коэффициент ипотечной задолженности и </w:t>
      </w:r>
      <w:r w:rsidR="000D2ED1" w:rsidRPr="0045590C">
        <w:rPr>
          <w:rFonts w:ascii="Times New Roman" w:hAnsi="Times New Roman" w:cs="Times New Roman"/>
          <w:bCs/>
          <w:sz w:val="28"/>
          <w:szCs w:val="28"/>
        </w:rPr>
        <w:t>коэффициент покрытия долга.</w:t>
      </w:r>
    </w:p>
    <w:p w:rsidR="000D2ED1" w:rsidRPr="0045590C" w:rsidRDefault="000D2ED1"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5. </w:t>
      </w:r>
      <w:r w:rsidR="00A71642" w:rsidRPr="0045590C">
        <w:rPr>
          <w:rFonts w:ascii="Times New Roman" w:hAnsi="Times New Roman" w:cs="Times New Roman"/>
          <w:bCs/>
          <w:sz w:val="28"/>
          <w:szCs w:val="28"/>
        </w:rPr>
        <w:t xml:space="preserve">Кредит – 400 000 долларов </w:t>
      </w:r>
      <w:r w:rsidR="00086696" w:rsidRPr="0045590C">
        <w:rPr>
          <w:rFonts w:ascii="Times New Roman" w:hAnsi="Times New Roman" w:cs="Times New Roman"/>
          <w:bCs/>
          <w:sz w:val="28"/>
          <w:szCs w:val="28"/>
        </w:rPr>
        <w:t xml:space="preserve">выдан на 25 лет под 12% годовых. </w:t>
      </w:r>
      <w:r w:rsidR="003F3D15" w:rsidRPr="0045590C">
        <w:rPr>
          <w:rFonts w:ascii="Times New Roman" w:hAnsi="Times New Roman" w:cs="Times New Roman"/>
          <w:bCs/>
          <w:sz w:val="28"/>
          <w:szCs w:val="28"/>
        </w:rPr>
        <w:t>Платежи ежемесячные коэффициент ипотечной задолженности – 80%. Ставка дохода на собственный капитал – 15%.</w:t>
      </w:r>
      <w:r w:rsidR="00F259C9" w:rsidRPr="0045590C">
        <w:rPr>
          <w:rFonts w:ascii="Times New Roman" w:hAnsi="Times New Roman" w:cs="Times New Roman"/>
          <w:bCs/>
          <w:sz w:val="28"/>
          <w:szCs w:val="28"/>
        </w:rPr>
        <w:t xml:space="preserve"> Чистый операционный доход – 66 тыс долларов. Объект будет перепродаваться через 10 лет с повышение стоимости 20%. Каким будет общий коэффициент капитализации, учитывающий новые условия?</w:t>
      </w:r>
    </w:p>
    <w:p w:rsidR="00F259C9" w:rsidRPr="0045590C" w:rsidRDefault="00F259C9"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6. </w:t>
      </w:r>
      <w:r w:rsidR="006E40B5" w:rsidRPr="0045590C">
        <w:rPr>
          <w:rFonts w:ascii="Times New Roman" w:hAnsi="Times New Roman" w:cs="Times New Roman"/>
          <w:bCs/>
          <w:sz w:val="28"/>
          <w:szCs w:val="28"/>
        </w:rPr>
        <w:t>Условия задания те же, что и в 5 кроме того, что перепродажа объекта недвижимости произойдет с потерей в стоимости 10%.</w:t>
      </w:r>
    </w:p>
    <w:p w:rsidR="007367A3" w:rsidRPr="0045590C" w:rsidRDefault="007367A3" w:rsidP="0045590C">
      <w:pPr>
        <w:pStyle w:val="a3"/>
        <w:ind w:left="0"/>
        <w:rPr>
          <w:rFonts w:ascii="Times New Roman" w:hAnsi="Times New Roman" w:cs="Times New Roman"/>
          <w:b/>
          <w:bCs/>
          <w:sz w:val="28"/>
          <w:szCs w:val="28"/>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B765CD" w:rsidRPr="0045590C" w:rsidRDefault="00B765CD" w:rsidP="0045590C">
      <w:pPr>
        <w:pStyle w:val="a3"/>
        <w:numPr>
          <w:ilvl w:val="0"/>
          <w:numId w:val="11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Раскройте понятие капитализация дохода.</w:t>
      </w:r>
    </w:p>
    <w:p w:rsidR="00F32127" w:rsidRPr="0045590C" w:rsidRDefault="00B765CD" w:rsidP="0045590C">
      <w:pPr>
        <w:pStyle w:val="a3"/>
        <w:numPr>
          <w:ilvl w:val="0"/>
          <w:numId w:val="114"/>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Опишите методику определения стоимости объекта оценки доходным подходом на основе метода капитализации дохода</w:t>
      </w:r>
      <w:r w:rsidR="00F32127" w:rsidRPr="0045590C">
        <w:rPr>
          <w:rFonts w:ascii="Times New Roman" w:hAnsi="Times New Roman" w:cs="Times New Roman"/>
          <w:bCs/>
          <w:sz w:val="28"/>
          <w:szCs w:val="28"/>
        </w:rPr>
        <w:t>.</w:t>
      </w:r>
      <w:r w:rsidR="00F32127"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w:t>
      </w:r>
      <w:r w:rsidR="002D55F1" w:rsidRPr="0045590C">
        <w:rPr>
          <w:rFonts w:ascii="Times New Roman" w:eastAsia="Calibri" w:hAnsi="Times New Roman" w:cs="Times New Roman"/>
          <w:b/>
          <w:bCs/>
          <w:sz w:val="28"/>
          <w:szCs w:val="28"/>
          <w:lang w:eastAsia="en-US"/>
        </w:rPr>
        <w:t>6 - 47</w:t>
      </w:r>
    </w:p>
    <w:p w:rsidR="00FB3542" w:rsidRPr="0045590C" w:rsidRDefault="007367A3" w:rsidP="0045590C">
      <w:pPr>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sz w:val="28"/>
          <w:szCs w:val="28"/>
        </w:rPr>
        <w:t>Рассчитать стоимость воспроизводства здания на основе сметной стоимости строительства. Расчет суммарных затрат на возведение нового объекта.</w:t>
      </w:r>
      <w:r w:rsidR="003520B5">
        <w:rPr>
          <w:rFonts w:ascii="Times New Roman" w:eastAsia="Calibri" w:hAnsi="Times New Roman" w:cs="Times New Roman"/>
          <w:b/>
          <w:sz w:val="28"/>
          <w:szCs w:val="28"/>
        </w:rPr>
        <w:t xml:space="preserve"> </w:t>
      </w:r>
      <w:r w:rsidR="00455539" w:rsidRPr="0045590C">
        <w:rPr>
          <w:rFonts w:ascii="Times New Roman" w:eastAsia="Calibri" w:hAnsi="Times New Roman" w:cs="Times New Roman"/>
          <w:b/>
          <w:color w:val="000000"/>
          <w:sz w:val="28"/>
          <w:szCs w:val="28"/>
          <w:lang w:eastAsia="en-US"/>
        </w:rPr>
        <w:t>Определение стоимости недвижимого имущества методом сравнительной единицы.</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C75698" w:rsidRPr="0045590C">
        <w:rPr>
          <w:rFonts w:ascii="Times New Roman" w:hAnsi="Times New Roman" w:cs="Times New Roman"/>
          <w:bCs/>
          <w:sz w:val="28"/>
          <w:szCs w:val="28"/>
        </w:rPr>
        <w:t>Расчет оценочной стоимости объекта недвижимости затратным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C75698" w:rsidRPr="0045590C" w:rsidRDefault="00F32127"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eastAsia="Calibri" w:hAnsi="Times New Roman" w:cs="Times New Roman"/>
          <w:iCs/>
          <w:color w:val="000000"/>
          <w:sz w:val="28"/>
          <w:szCs w:val="28"/>
          <w:lang w:eastAsia="en-US"/>
        </w:rPr>
        <w:t>- изучить более глубоко</w:t>
      </w:r>
      <w:r w:rsidR="00C75698" w:rsidRPr="0045590C">
        <w:rPr>
          <w:rFonts w:ascii="Times New Roman" w:eastAsia="Calibri" w:hAnsi="Times New Roman" w:cs="Times New Roman"/>
          <w:iCs/>
          <w:color w:val="000000"/>
          <w:sz w:val="28"/>
          <w:szCs w:val="28"/>
          <w:lang w:eastAsia="en-US"/>
        </w:rPr>
        <w:t xml:space="preserve"> методику р</w:t>
      </w:r>
      <w:r w:rsidR="00C75698" w:rsidRPr="0045590C">
        <w:rPr>
          <w:rFonts w:ascii="Times New Roman" w:hAnsi="Times New Roman" w:cs="Times New Roman"/>
          <w:bCs/>
          <w:sz w:val="28"/>
          <w:szCs w:val="28"/>
        </w:rPr>
        <w:t>асчета стоимости воспроизводства здания на основе сметной стоимости строительства;</w:t>
      </w:r>
    </w:p>
    <w:p w:rsidR="00455539" w:rsidRPr="0045590C" w:rsidRDefault="00C75698" w:rsidP="0045590C">
      <w:pPr>
        <w:autoSpaceDE w:val="0"/>
        <w:autoSpaceDN w:val="0"/>
        <w:adjustRightInd w:val="0"/>
        <w:ind w:firstLine="709"/>
        <w:jc w:val="both"/>
        <w:rPr>
          <w:rFonts w:ascii="Times New Roman" w:hAnsi="Times New Roman" w:cs="Times New Roman"/>
          <w:bCs/>
          <w:sz w:val="28"/>
          <w:szCs w:val="28"/>
        </w:rPr>
      </w:pPr>
      <w:r w:rsidRPr="0045590C">
        <w:rPr>
          <w:rFonts w:ascii="Times New Roman" w:hAnsi="Times New Roman" w:cs="Times New Roman"/>
          <w:bCs/>
          <w:sz w:val="28"/>
          <w:szCs w:val="28"/>
        </w:rPr>
        <w:t>- изучить более глубоко методику расчета суммарных затрат на возведение нового объекта</w:t>
      </w:r>
      <w:r w:rsidR="00455539" w:rsidRPr="0045590C">
        <w:rPr>
          <w:rFonts w:ascii="Times New Roman" w:hAnsi="Times New Roman" w:cs="Times New Roman"/>
          <w:bCs/>
          <w:sz w:val="28"/>
          <w:szCs w:val="28"/>
        </w:rPr>
        <w:t>;</w:t>
      </w:r>
    </w:p>
    <w:p w:rsidR="00F32127" w:rsidRPr="0045590C" w:rsidRDefault="00455539"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hAnsi="Times New Roman" w:cs="Times New Roman"/>
          <w:bCs/>
          <w:sz w:val="28"/>
          <w:szCs w:val="28"/>
        </w:rPr>
        <w:t>- изучить более глубоко методику определения стоимости недвижимого имущества методом сравнительной единицы.</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C75698" w:rsidRPr="0045590C" w:rsidRDefault="00C75698"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C75698" w:rsidRPr="0045590C" w:rsidRDefault="00C75698"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57160B" w:rsidRPr="0045590C" w:rsidRDefault="006317D5"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hyperlink r:id="rId16" w:history="1">
        <w:r w:rsidR="0057160B" w:rsidRPr="0045590C">
          <w:rPr>
            <w:rStyle w:val="a5"/>
            <w:rFonts w:ascii="Times New Roman" w:eastAsia="Calibri" w:hAnsi="Times New Roman" w:cs="Times New Roman"/>
            <w:color w:val="auto"/>
            <w:sz w:val="28"/>
            <w:szCs w:val="28"/>
            <w:u w:val="none"/>
            <w:lang w:eastAsia="en-US"/>
          </w:rPr>
          <w:t>https://fgisrf.ru/ferr/</w:t>
        </w:r>
      </w:hyperlink>
    </w:p>
    <w:p w:rsidR="0057160B" w:rsidRPr="0045590C" w:rsidRDefault="006317D5"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hyperlink r:id="rId17" w:history="1">
        <w:r w:rsidR="0057160B" w:rsidRPr="0045590C">
          <w:rPr>
            <w:rStyle w:val="a5"/>
            <w:rFonts w:ascii="Times New Roman" w:eastAsia="Calibri" w:hAnsi="Times New Roman" w:cs="Times New Roman"/>
            <w:color w:val="auto"/>
            <w:sz w:val="28"/>
            <w:szCs w:val="28"/>
            <w:u w:val="none"/>
            <w:lang w:eastAsia="en-US"/>
          </w:rPr>
          <w:t>https://www.minstroyrf.gov.ru/trades/view.fer-2020.php</w:t>
        </w:r>
      </w:hyperlink>
    </w:p>
    <w:p w:rsidR="0004257F" w:rsidRPr="0045590C" w:rsidRDefault="006317D5"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hyperlink r:id="rId18" w:history="1">
        <w:r w:rsidR="0004257F" w:rsidRPr="0045590C">
          <w:rPr>
            <w:rStyle w:val="a5"/>
            <w:rFonts w:ascii="Times New Roman" w:eastAsia="Calibri" w:hAnsi="Times New Roman" w:cs="Times New Roman"/>
            <w:color w:val="auto"/>
            <w:sz w:val="28"/>
            <w:szCs w:val="28"/>
            <w:u w:val="none"/>
            <w:lang w:eastAsia="en-US"/>
          </w:rPr>
          <w:t>https://aros.spb.ru/downloads/read/posobie_smetchika_resursniy_metod.pdf</w:t>
        </w:r>
      </w:hyperlink>
    </w:p>
    <w:p w:rsidR="0004257F" w:rsidRPr="0045590C" w:rsidRDefault="0004257F"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https://nostroy.ru/news_files/2020/06/05/проект%20методики%20определения%20сметнои</w:t>
      </w:r>
      <w:r w:rsidRPr="0045590C">
        <w:rPr>
          <w:rFonts w:ascii="Cambria Math" w:eastAsia="Calibri" w:hAnsi="Cambria Math" w:cs="Cambria Math"/>
          <w:sz w:val="28"/>
          <w:szCs w:val="28"/>
          <w:lang w:eastAsia="en-US"/>
        </w:rPr>
        <w:t>̆</w:t>
      </w:r>
      <w:r w:rsidRPr="0045590C">
        <w:rPr>
          <w:rFonts w:ascii="Times New Roman" w:eastAsia="Calibri" w:hAnsi="Times New Roman" w:cs="Times New Roman"/>
          <w:sz w:val="28"/>
          <w:szCs w:val="28"/>
          <w:lang w:eastAsia="en-US"/>
        </w:rPr>
        <w:t>%20стоимости%20строительства%2005.06.2020.pdf</w:t>
      </w:r>
    </w:p>
    <w:p w:rsidR="00F13353" w:rsidRPr="0045590C" w:rsidRDefault="006317D5"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hyperlink r:id="rId19" w:history="1">
        <w:r w:rsidR="00F13353" w:rsidRPr="0045590C">
          <w:rPr>
            <w:rStyle w:val="a5"/>
            <w:rFonts w:ascii="Times New Roman" w:eastAsia="Calibri" w:hAnsi="Times New Roman" w:cs="Times New Roman"/>
            <w:color w:val="auto"/>
            <w:sz w:val="28"/>
            <w:szCs w:val="28"/>
            <w:u w:val="none"/>
            <w:lang w:eastAsia="en-US"/>
          </w:rPr>
          <w:t>https://sudact.ru/law/prikaz-minstroia-rossii-ot-04082020-n-421pr/metodika-opredeleniia-smetnoi-stoimosti-stroitelstva/ix/</w:t>
        </w:r>
      </w:hyperlink>
    </w:p>
    <w:p w:rsidR="00F13353" w:rsidRPr="0045590C" w:rsidRDefault="006317D5"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hyperlink r:id="rId20" w:history="1">
        <w:r w:rsidR="00FB3542" w:rsidRPr="0045590C">
          <w:rPr>
            <w:rStyle w:val="a5"/>
            <w:rFonts w:ascii="Times New Roman" w:eastAsia="Calibri" w:hAnsi="Times New Roman" w:cs="Times New Roman"/>
            <w:color w:val="auto"/>
            <w:sz w:val="28"/>
            <w:szCs w:val="28"/>
            <w:u w:val="none"/>
            <w:lang w:eastAsia="en-US"/>
          </w:rPr>
          <w:t>http://www.consultant.ru/document/cons_doc_LAW_48827/1fb6c69bf139fc1736622806e01bac85f501f38c/</w:t>
        </w:r>
      </w:hyperlink>
    </w:p>
    <w:p w:rsidR="00FB3542" w:rsidRPr="0045590C" w:rsidRDefault="00FB3542"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https://www.sravni.ru/text/smetu-na-remont-kvartiry/</w:t>
      </w:r>
    </w:p>
    <w:p w:rsidR="00C75698" w:rsidRPr="0045590C" w:rsidRDefault="00C75698" w:rsidP="0045590C">
      <w:pPr>
        <w:numPr>
          <w:ilvl w:val="0"/>
          <w:numId w:val="30"/>
        </w:numPr>
        <w:autoSpaceDE w:val="0"/>
        <w:autoSpaceDN w:val="0"/>
        <w:adjustRightInd w:val="0"/>
        <w:ind w:left="0" w:firstLine="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4F308A" w:rsidRPr="0045590C" w:rsidRDefault="004F308A"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072800" w:rsidRPr="0045590C" w:rsidRDefault="00072800" w:rsidP="0045590C">
      <w:pPr>
        <w:pStyle w:val="a3"/>
        <w:numPr>
          <w:ilvl w:val="0"/>
          <w:numId w:val="116"/>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Рыночная стоимость </w:t>
      </w:r>
      <w:r w:rsidR="00B5088D" w:rsidRPr="0045590C">
        <w:rPr>
          <w:rFonts w:ascii="Times New Roman" w:eastAsia="Times New Roman" w:hAnsi="Times New Roman" w:cs="Times New Roman"/>
          <w:sz w:val="28"/>
          <w:szCs w:val="28"/>
        </w:rPr>
        <w:t>о</w:t>
      </w:r>
      <w:r w:rsidRPr="0045590C">
        <w:rPr>
          <w:rFonts w:ascii="Times New Roman" w:eastAsia="Times New Roman" w:hAnsi="Times New Roman" w:cs="Times New Roman"/>
          <w:sz w:val="28"/>
          <w:szCs w:val="28"/>
        </w:rPr>
        <w:t>бъекта, определенная в рамках затратного подхода, определяется путем прибавления к стоимости земельного участка стоимости замещения.</w:t>
      </w:r>
      <w:r w:rsidR="003520B5">
        <w:rPr>
          <w:rFonts w:ascii="Times New Roman" w:eastAsia="Times New Roman" w:hAnsi="Times New Roman" w:cs="Times New Roman"/>
          <w:sz w:val="28"/>
          <w:szCs w:val="28"/>
        </w:rPr>
        <w:t xml:space="preserve"> </w:t>
      </w:r>
      <w:r w:rsidRPr="0045590C">
        <w:rPr>
          <w:rFonts w:ascii="Times New Roman" w:eastAsia="Times New Roman" w:hAnsi="Times New Roman" w:cs="Times New Roman"/>
          <w:sz w:val="28"/>
          <w:szCs w:val="28"/>
        </w:rPr>
        <w:t>Расчет представлен в нижеследующей таблице.</w:t>
      </w:r>
    </w:p>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B5088D" w:rsidRPr="0045590C">
        <w:rPr>
          <w:rFonts w:ascii="Times New Roman" w:eastAsia="Times New Roman" w:hAnsi="Times New Roman" w:cs="Times New Roman"/>
          <w:sz w:val="28"/>
          <w:szCs w:val="28"/>
        </w:rPr>
        <w:t>1 -</w:t>
      </w:r>
      <w:r w:rsidRPr="0045590C">
        <w:rPr>
          <w:rFonts w:ascii="Times New Roman" w:eastAsia="Times New Roman" w:hAnsi="Times New Roman" w:cs="Times New Roman"/>
          <w:sz w:val="28"/>
          <w:szCs w:val="28"/>
        </w:rPr>
        <w:t xml:space="preserve"> Определение рыночной стоимости объектов оценки затратным подходом</w:t>
      </w:r>
    </w:p>
    <w:tbl>
      <w:tblPr>
        <w:tblStyle w:val="2d"/>
        <w:tblW w:w="0" w:type="auto"/>
        <w:tblLook w:val="04A0"/>
      </w:tblPr>
      <w:tblGrid>
        <w:gridCol w:w="3689"/>
        <w:gridCol w:w="1175"/>
        <w:gridCol w:w="1175"/>
        <w:gridCol w:w="1175"/>
        <w:gridCol w:w="1175"/>
        <w:gridCol w:w="1175"/>
      </w:tblGrid>
      <w:tr w:rsidR="00AE4B36" w:rsidRPr="0045590C" w:rsidTr="00072800">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Наименование показателей</w:t>
            </w:r>
          </w:p>
        </w:tc>
        <w:tc>
          <w:tcPr>
            <w:tcW w:w="0" w:type="auto"/>
            <w:hideMark/>
          </w:tcPr>
          <w:p w:rsidR="00072800" w:rsidRPr="0045590C" w:rsidRDefault="00072800"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1</w:t>
            </w:r>
          </w:p>
        </w:tc>
        <w:tc>
          <w:tcPr>
            <w:tcW w:w="0" w:type="auto"/>
            <w:hideMark/>
          </w:tcPr>
          <w:p w:rsidR="00072800" w:rsidRPr="0045590C" w:rsidRDefault="00072800"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2</w:t>
            </w:r>
          </w:p>
        </w:tc>
        <w:tc>
          <w:tcPr>
            <w:tcW w:w="0" w:type="auto"/>
            <w:hideMark/>
          </w:tcPr>
          <w:p w:rsidR="00072800" w:rsidRPr="0045590C" w:rsidRDefault="00072800"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3</w:t>
            </w:r>
          </w:p>
        </w:tc>
        <w:tc>
          <w:tcPr>
            <w:tcW w:w="0" w:type="auto"/>
            <w:hideMark/>
          </w:tcPr>
          <w:p w:rsidR="00072800" w:rsidRPr="0045590C" w:rsidRDefault="00072800"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4</w:t>
            </w:r>
          </w:p>
        </w:tc>
        <w:tc>
          <w:tcPr>
            <w:tcW w:w="0" w:type="auto"/>
            <w:hideMark/>
          </w:tcPr>
          <w:p w:rsidR="00072800" w:rsidRPr="0045590C" w:rsidRDefault="00072800" w:rsidP="0045590C">
            <w:pPr>
              <w:jc w:val="center"/>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Объект 5</w:t>
            </w:r>
          </w:p>
        </w:tc>
      </w:tr>
      <w:tr w:rsidR="00AE4B36" w:rsidRPr="0045590C" w:rsidTr="00072800">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Восст</w:t>
            </w:r>
            <w:r w:rsidR="00D40056" w:rsidRPr="0045590C">
              <w:rPr>
                <w:rFonts w:ascii="Times New Roman" w:eastAsia="Times New Roman" w:hAnsi="Times New Roman" w:cs="Times New Roman"/>
                <w:sz w:val="28"/>
                <w:szCs w:val="28"/>
              </w:rPr>
              <w:t xml:space="preserve">ановительная стоимость здания, </w:t>
            </w:r>
            <w:r w:rsidRPr="0045590C">
              <w:rPr>
                <w:rFonts w:ascii="Times New Roman" w:eastAsia="Times New Roman" w:hAnsi="Times New Roman" w:cs="Times New Roman"/>
                <w:sz w:val="28"/>
                <w:szCs w:val="28"/>
              </w:rPr>
              <w:t xml:space="preserve"> руб.</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60 369 559</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18 053 854</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13 799 821</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20 871 739</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10 800 053</w:t>
            </w:r>
          </w:p>
        </w:tc>
      </w:tr>
      <w:tr w:rsidR="00AE4B36" w:rsidRPr="0045590C" w:rsidTr="00072800">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Величина накопленного износа, %</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45,00%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67,00%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56,00%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55,00%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53,00%</w:t>
            </w:r>
          </w:p>
        </w:tc>
      </w:tr>
      <w:tr w:rsidR="00AE4B36" w:rsidRPr="0045590C" w:rsidTr="00B5088D">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воспроизводства, руб.</w:t>
            </w: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r>
      <w:tr w:rsidR="00AE4B36" w:rsidRPr="0045590C" w:rsidTr="00072800">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Площадь земельного участка, приходящегося на здание, м</w:t>
            </w:r>
            <w:r w:rsidR="00D40056" w:rsidRPr="0045590C">
              <w:rPr>
                <w:rFonts w:ascii="Times New Roman" w:eastAsia="Times New Roman" w:hAnsi="Times New Roman" w:cs="Times New Roman"/>
                <w:sz w:val="28"/>
                <w:szCs w:val="28"/>
                <w:vertAlign w:val="superscript"/>
              </w:rPr>
              <w:t>2</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642,80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339,40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227,70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442,30</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444,30</w:t>
            </w:r>
          </w:p>
        </w:tc>
      </w:tr>
      <w:tr w:rsidR="00AE4B36" w:rsidRPr="0045590C" w:rsidTr="00072800">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1 кв. м, руб.</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3 628</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3 628</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3 628</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3 628</w:t>
            </w:r>
          </w:p>
        </w:tc>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3 628</w:t>
            </w:r>
          </w:p>
        </w:tc>
      </w:tr>
      <w:tr w:rsidR="00AE4B36" w:rsidRPr="0045590C" w:rsidTr="00B5088D">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земельного участка, приходящегося на здание, руб.</w:t>
            </w: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r>
      <w:tr w:rsidR="00AE4B36" w:rsidRPr="0045590C" w:rsidTr="00B5088D">
        <w:tc>
          <w:tcPr>
            <w:tcW w:w="0" w:type="auto"/>
            <w:hideMark/>
          </w:tcPr>
          <w:p w:rsidR="00072800" w:rsidRPr="0045590C" w:rsidRDefault="000728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объекта оценки, руб.</w:t>
            </w: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c>
          <w:tcPr>
            <w:tcW w:w="0" w:type="auto"/>
          </w:tcPr>
          <w:p w:rsidR="00072800" w:rsidRPr="0045590C" w:rsidRDefault="00072800" w:rsidP="0045590C">
            <w:pPr>
              <w:jc w:val="both"/>
              <w:rPr>
                <w:rFonts w:ascii="Times New Roman" w:eastAsia="Times New Roman" w:hAnsi="Times New Roman" w:cs="Times New Roman"/>
                <w:sz w:val="28"/>
                <w:szCs w:val="28"/>
              </w:rPr>
            </w:pPr>
          </w:p>
        </w:tc>
      </w:tr>
    </w:tbl>
    <w:p w:rsidR="00AE4B36" w:rsidRPr="0045590C" w:rsidRDefault="001539C5" w:rsidP="0045590C">
      <w:pPr>
        <w:pStyle w:val="a4"/>
        <w:numPr>
          <w:ilvl w:val="0"/>
          <w:numId w:val="116"/>
        </w:numPr>
        <w:shd w:val="clear" w:color="auto" w:fill="FFFFFF"/>
        <w:spacing w:before="0" w:beforeAutospacing="0" w:after="0" w:afterAutospacing="0"/>
        <w:ind w:left="0" w:firstLine="709"/>
        <w:jc w:val="both"/>
        <w:rPr>
          <w:noProof/>
          <w:color w:val="222222"/>
          <w:sz w:val="28"/>
          <w:szCs w:val="28"/>
        </w:rPr>
      </w:pPr>
      <w:r w:rsidRPr="0045590C">
        <w:rPr>
          <w:noProof/>
          <w:color w:val="222222"/>
          <w:sz w:val="28"/>
          <w:szCs w:val="28"/>
        </w:rPr>
        <w:t>Рассчитать полную вост</w:t>
      </w:r>
      <w:r w:rsidR="00ED2EC1" w:rsidRPr="0045590C">
        <w:rPr>
          <w:noProof/>
          <w:color w:val="222222"/>
          <w:sz w:val="28"/>
          <w:szCs w:val="28"/>
        </w:rPr>
        <w:t xml:space="preserve">ановительную стоимость строений, если </w:t>
      </w:r>
      <w:r w:rsidRPr="0045590C">
        <w:rPr>
          <w:noProof/>
          <w:color w:val="222222"/>
          <w:sz w:val="28"/>
          <w:szCs w:val="28"/>
        </w:rPr>
        <w:t xml:space="preserve">анализ сопоставимых продаж земельных участков </w:t>
      </w:r>
      <w:r w:rsidR="00ED2EC1" w:rsidRPr="0045590C">
        <w:rPr>
          <w:noProof/>
          <w:color w:val="222222"/>
          <w:sz w:val="28"/>
          <w:szCs w:val="28"/>
        </w:rPr>
        <w:t>показал следующие данные (таблица 2).</w:t>
      </w:r>
    </w:p>
    <w:p w:rsidR="00ED2EC1" w:rsidRPr="0045590C" w:rsidRDefault="00ED2EC1" w:rsidP="0045590C">
      <w:pPr>
        <w:pStyle w:val="a4"/>
        <w:shd w:val="clear" w:color="auto" w:fill="FFFFFF"/>
        <w:spacing w:before="0" w:beforeAutospacing="0" w:after="0" w:afterAutospacing="0"/>
        <w:jc w:val="both"/>
        <w:rPr>
          <w:noProof/>
          <w:color w:val="222222"/>
          <w:sz w:val="28"/>
          <w:szCs w:val="28"/>
        </w:rPr>
      </w:pPr>
      <w:r w:rsidRPr="0045590C">
        <w:rPr>
          <w:noProof/>
          <w:color w:val="222222"/>
          <w:sz w:val="28"/>
          <w:szCs w:val="28"/>
        </w:rPr>
        <w:t xml:space="preserve">Таблица 2 – Данные анализа объекта оценки </w:t>
      </w:r>
    </w:p>
    <w:tbl>
      <w:tblPr>
        <w:tblStyle w:val="ae"/>
        <w:tblW w:w="0" w:type="auto"/>
        <w:tblLook w:val="04A0"/>
      </w:tblPr>
      <w:tblGrid>
        <w:gridCol w:w="7568"/>
        <w:gridCol w:w="1996"/>
      </w:tblGrid>
      <w:tr w:rsidR="00ED2EC1" w:rsidRPr="0045590C" w:rsidTr="00E96003">
        <w:tc>
          <w:tcPr>
            <w:tcW w:w="7905"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 xml:space="preserve">Показатель </w:t>
            </w:r>
          </w:p>
        </w:tc>
        <w:tc>
          <w:tcPr>
            <w:tcW w:w="2051"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Сумма</w:t>
            </w:r>
          </w:p>
        </w:tc>
      </w:tr>
      <w:tr w:rsidR="00ED2EC1" w:rsidRPr="0045590C" w:rsidTr="00E96003">
        <w:tc>
          <w:tcPr>
            <w:tcW w:w="7905"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 xml:space="preserve">Прямые затраты, тыс. руб. </w:t>
            </w:r>
          </w:p>
        </w:tc>
        <w:tc>
          <w:tcPr>
            <w:tcW w:w="2051"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750 000</w:t>
            </w:r>
          </w:p>
        </w:tc>
      </w:tr>
      <w:tr w:rsidR="00ED2EC1" w:rsidRPr="0045590C" w:rsidTr="00E96003">
        <w:tc>
          <w:tcPr>
            <w:tcW w:w="7905"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Косвенные затраты, тыс. руб.</w:t>
            </w:r>
          </w:p>
        </w:tc>
        <w:tc>
          <w:tcPr>
            <w:tcW w:w="2051" w:type="dxa"/>
          </w:tcPr>
          <w:p w:rsidR="00ED2EC1" w:rsidRPr="0045590C" w:rsidRDefault="00E96003" w:rsidP="0045590C">
            <w:pPr>
              <w:pStyle w:val="a4"/>
              <w:spacing w:before="0" w:beforeAutospacing="0" w:after="0" w:afterAutospacing="0"/>
              <w:jc w:val="both"/>
              <w:rPr>
                <w:color w:val="222222"/>
                <w:sz w:val="28"/>
                <w:szCs w:val="28"/>
              </w:rPr>
            </w:pPr>
            <w:r w:rsidRPr="0045590C">
              <w:rPr>
                <w:color w:val="222222"/>
                <w:sz w:val="28"/>
                <w:szCs w:val="28"/>
              </w:rPr>
              <w:t>75 000</w:t>
            </w:r>
          </w:p>
        </w:tc>
      </w:tr>
      <w:tr w:rsidR="00ED2EC1" w:rsidRPr="0045590C" w:rsidTr="00E96003">
        <w:tc>
          <w:tcPr>
            <w:tcW w:w="7905" w:type="dxa"/>
          </w:tcPr>
          <w:p w:rsidR="00ED2EC1" w:rsidRPr="0045590C" w:rsidRDefault="004E2002" w:rsidP="0045590C">
            <w:pPr>
              <w:pStyle w:val="a4"/>
              <w:spacing w:before="0" w:beforeAutospacing="0" w:after="0" w:afterAutospacing="0"/>
              <w:jc w:val="both"/>
              <w:rPr>
                <w:color w:val="222222"/>
                <w:sz w:val="28"/>
                <w:szCs w:val="28"/>
              </w:rPr>
            </w:pPr>
            <w:r w:rsidRPr="0045590C">
              <w:rPr>
                <w:color w:val="222222"/>
                <w:sz w:val="28"/>
                <w:szCs w:val="28"/>
              </w:rPr>
              <w:t xml:space="preserve">Стоимость земельного участка, тыс. руб. </w:t>
            </w:r>
          </w:p>
        </w:tc>
        <w:tc>
          <w:tcPr>
            <w:tcW w:w="2051" w:type="dxa"/>
          </w:tcPr>
          <w:p w:rsidR="00ED2EC1" w:rsidRPr="0045590C" w:rsidRDefault="004E2002" w:rsidP="0045590C">
            <w:pPr>
              <w:pStyle w:val="a4"/>
              <w:spacing w:before="0" w:beforeAutospacing="0" w:after="0" w:afterAutospacing="0"/>
              <w:jc w:val="both"/>
              <w:rPr>
                <w:color w:val="222222"/>
                <w:sz w:val="28"/>
                <w:szCs w:val="28"/>
              </w:rPr>
            </w:pPr>
            <w:r w:rsidRPr="0045590C">
              <w:rPr>
                <w:color w:val="222222"/>
                <w:sz w:val="28"/>
                <w:szCs w:val="28"/>
              </w:rPr>
              <w:t>300 000</w:t>
            </w:r>
          </w:p>
        </w:tc>
      </w:tr>
      <w:tr w:rsidR="00ED2EC1" w:rsidRPr="0045590C" w:rsidTr="00E96003">
        <w:tc>
          <w:tcPr>
            <w:tcW w:w="7905" w:type="dxa"/>
          </w:tcPr>
          <w:p w:rsidR="00ED2EC1" w:rsidRPr="0045590C" w:rsidRDefault="004E2002" w:rsidP="0045590C">
            <w:pPr>
              <w:pStyle w:val="a4"/>
              <w:spacing w:before="0" w:beforeAutospacing="0" w:after="0" w:afterAutospacing="0"/>
              <w:jc w:val="both"/>
              <w:rPr>
                <w:color w:val="222222"/>
                <w:sz w:val="28"/>
                <w:szCs w:val="28"/>
              </w:rPr>
            </w:pPr>
            <w:r w:rsidRPr="0045590C">
              <w:rPr>
                <w:color w:val="222222"/>
                <w:sz w:val="28"/>
                <w:szCs w:val="28"/>
              </w:rPr>
              <w:t>Норматив к прямым затратам, %</w:t>
            </w:r>
          </w:p>
        </w:tc>
        <w:tc>
          <w:tcPr>
            <w:tcW w:w="2051" w:type="dxa"/>
          </w:tcPr>
          <w:p w:rsidR="00ED2EC1" w:rsidRPr="0045590C" w:rsidRDefault="004E2002" w:rsidP="0045590C">
            <w:pPr>
              <w:pStyle w:val="a4"/>
              <w:spacing w:before="0" w:beforeAutospacing="0" w:after="0" w:afterAutospacing="0"/>
              <w:jc w:val="both"/>
              <w:rPr>
                <w:color w:val="222222"/>
                <w:sz w:val="28"/>
                <w:szCs w:val="28"/>
              </w:rPr>
            </w:pPr>
            <w:r w:rsidRPr="0045590C">
              <w:rPr>
                <w:color w:val="222222"/>
                <w:sz w:val="28"/>
                <w:szCs w:val="28"/>
              </w:rPr>
              <w:t>25</w:t>
            </w:r>
          </w:p>
        </w:tc>
      </w:tr>
      <w:tr w:rsidR="00ED2EC1" w:rsidRPr="0045590C" w:rsidTr="00E96003">
        <w:tc>
          <w:tcPr>
            <w:tcW w:w="7905" w:type="dxa"/>
          </w:tcPr>
          <w:p w:rsidR="00ED2EC1" w:rsidRPr="0045590C" w:rsidRDefault="004E2002" w:rsidP="0045590C">
            <w:pPr>
              <w:pStyle w:val="a4"/>
              <w:spacing w:before="0" w:beforeAutospacing="0" w:after="0" w:afterAutospacing="0"/>
              <w:jc w:val="both"/>
              <w:rPr>
                <w:color w:val="222222"/>
                <w:sz w:val="28"/>
                <w:szCs w:val="28"/>
              </w:rPr>
            </w:pPr>
            <w:r w:rsidRPr="0045590C">
              <w:rPr>
                <w:color w:val="222222"/>
                <w:sz w:val="28"/>
                <w:szCs w:val="28"/>
              </w:rPr>
              <w:t>Норматив к</w:t>
            </w:r>
            <w:r w:rsidR="002C1A46" w:rsidRPr="0045590C">
              <w:rPr>
                <w:color w:val="222222"/>
                <w:sz w:val="28"/>
                <w:szCs w:val="28"/>
              </w:rPr>
              <w:t xml:space="preserve"> сумме прямых и косвенных затрат</w:t>
            </w:r>
            <w:r w:rsidRPr="0045590C">
              <w:rPr>
                <w:color w:val="222222"/>
                <w:sz w:val="28"/>
                <w:szCs w:val="28"/>
              </w:rPr>
              <w:t>, %</w:t>
            </w:r>
          </w:p>
        </w:tc>
        <w:tc>
          <w:tcPr>
            <w:tcW w:w="2051" w:type="dxa"/>
          </w:tcPr>
          <w:p w:rsidR="00ED2EC1" w:rsidRPr="0045590C" w:rsidRDefault="002C1A46" w:rsidP="0045590C">
            <w:pPr>
              <w:pStyle w:val="a4"/>
              <w:spacing w:before="0" w:beforeAutospacing="0" w:after="0" w:afterAutospacing="0"/>
              <w:jc w:val="both"/>
              <w:rPr>
                <w:color w:val="222222"/>
                <w:sz w:val="28"/>
                <w:szCs w:val="28"/>
              </w:rPr>
            </w:pPr>
            <w:r w:rsidRPr="0045590C">
              <w:rPr>
                <w:color w:val="222222"/>
                <w:sz w:val="28"/>
                <w:szCs w:val="28"/>
              </w:rPr>
              <w:t>23</w:t>
            </w:r>
          </w:p>
        </w:tc>
      </w:tr>
      <w:tr w:rsidR="002C1A46" w:rsidRPr="0045590C" w:rsidTr="00E96003">
        <w:tc>
          <w:tcPr>
            <w:tcW w:w="7905" w:type="dxa"/>
          </w:tcPr>
          <w:p w:rsidR="002C1A46" w:rsidRPr="0045590C" w:rsidRDefault="002C1A46" w:rsidP="0045590C">
            <w:pPr>
              <w:pStyle w:val="a4"/>
              <w:spacing w:before="0" w:beforeAutospacing="0" w:after="0" w:afterAutospacing="0"/>
              <w:jc w:val="both"/>
              <w:rPr>
                <w:color w:val="222222"/>
                <w:sz w:val="28"/>
                <w:szCs w:val="28"/>
              </w:rPr>
            </w:pPr>
            <w:r w:rsidRPr="0045590C">
              <w:rPr>
                <w:color w:val="222222"/>
                <w:sz w:val="28"/>
                <w:szCs w:val="28"/>
              </w:rPr>
              <w:t>Норматив к общим затратам, %</w:t>
            </w:r>
          </w:p>
        </w:tc>
        <w:tc>
          <w:tcPr>
            <w:tcW w:w="2051" w:type="dxa"/>
          </w:tcPr>
          <w:p w:rsidR="002C1A46" w:rsidRPr="0045590C" w:rsidRDefault="002C1A46" w:rsidP="0045590C">
            <w:pPr>
              <w:pStyle w:val="a4"/>
              <w:spacing w:before="0" w:beforeAutospacing="0" w:after="0" w:afterAutospacing="0"/>
              <w:jc w:val="both"/>
              <w:rPr>
                <w:color w:val="222222"/>
                <w:sz w:val="28"/>
                <w:szCs w:val="28"/>
              </w:rPr>
            </w:pPr>
            <w:r w:rsidRPr="0045590C">
              <w:rPr>
                <w:color w:val="222222"/>
                <w:sz w:val="28"/>
                <w:szCs w:val="28"/>
              </w:rPr>
              <w:t>17</w:t>
            </w:r>
          </w:p>
        </w:tc>
      </w:tr>
    </w:tbl>
    <w:p w:rsidR="000617A8" w:rsidRPr="0045590C" w:rsidRDefault="000617A8" w:rsidP="0045590C">
      <w:pPr>
        <w:pStyle w:val="a4"/>
        <w:spacing w:before="0" w:beforeAutospacing="0" w:after="0" w:afterAutospacing="0"/>
        <w:ind w:firstLine="709"/>
        <w:jc w:val="both"/>
        <w:rPr>
          <w:color w:val="424242"/>
          <w:sz w:val="28"/>
          <w:szCs w:val="28"/>
        </w:rPr>
      </w:pPr>
    </w:p>
    <w:p w:rsidR="009A0AFF" w:rsidRPr="0045590C" w:rsidRDefault="000617A8" w:rsidP="0045590C">
      <w:pPr>
        <w:pStyle w:val="a4"/>
        <w:spacing w:before="0" w:beforeAutospacing="0" w:after="0" w:afterAutospacing="0"/>
        <w:ind w:firstLine="709"/>
        <w:jc w:val="both"/>
        <w:rPr>
          <w:sz w:val="28"/>
          <w:szCs w:val="28"/>
        </w:rPr>
      </w:pPr>
      <w:r w:rsidRPr="0045590C">
        <w:rPr>
          <w:sz w:val="28"/>
          <w:szCs w:val="28"/>
        </w:rPr>
        <w:t xml:space="preserve">3. </w:t>
      </w:r>
      <w:r w:rsidR="009A0AFF" w:rsidRPr="0045590C">
        <w:rPr>
          <w:sz w:val="28"/>
          <w:szCs w:val="28"/>
        </w:rPr>
        <w:t>Определить затратным подходом стоимость дачного участка, если известны следующие параметры:</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1) Площадь дачного дома Р</w:t>
      </w:r>
      <w:r w:rsidRPr="0045590C">
        <w:rPr>
          <w:sz w:val="28"/>
          <w:szCs w:val="28"/>
          <w:vertAlign w:val="subscript"/>
        </w:rPr>
        <w:t>д</w:t>
      </w:r>
      <w:r w:rsidRPr="0045590C">
        <w:rPr>
          <w:sz w:val="28"/>
          <w:szCs w:val="28"/>
        </w:rPr>
        <w:t> = 100 кв.м; стоимость 1 кв. м (V</w:t>
      </w:r>
      <w:r w:rsidRPr="0045590C">
        <w:rPr>
          <w:sz w:val="28"/>
          <w:szCs w:val="28"/>
          <w:vertAlign w:val="subscript"/>
        </w:rPr>
        <w:t>д</w:t>
      </w:r>
      <w:r w:rsidRPr="0045590C">
        <w:rPr>
          <w:sz w:val="28"/>
          <w:szCs w:val="28"/>
        </w:rPr>
        <w:t> =2000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2) Площадь гаража Р</w:t>
      </w:r>
      <w:r w:rsidRPr="0045590C">
        <w:rPr>
          <w:sz w:val="28"/>
          <w:szCs w:val="28"/>
          <w:vertAlign w:val="subscript"/>
        </w:rPr>
        <w:t>г</w:t>
      </w:r>
      <w:r w:rsidRPr="0045590C">
        <w:rPr>
          <w:sz w:val="28"/>
          <w:szCs w:val="28"/>
        </w:rPr>
        <w:t> = 40 кв.м; стоимость 1 кв.м гаража (V</w:t>
      </w:r>
      <w:r w:rsidRPr="0045590C">
        <w:rPr>
          <w:sz w:val="28"/>
          <w:szCs w:val="28"/>
          <w:vertAlign w:val="subscript"/>
        </w:rPr>
        <w:t>г</w:t>
      </w:r>
      <w:r w:rsidRPr="0045590C">
        <w:rPr>
          <w:sz w:val="28"/>
          <w:szCs w:val="28"/>
        </w:rPr>
        <w:t> = 500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3) Стоимость всех других сооружений на даче V</w:t>
      </w:r>
      <w:r w:rsidRPr="0045590C">
        <w:rPr>
          <w:sz w:val="28"/>
          <w:szCs w:val="28"/>
          <w:vertAlign w:val="subscript"/>
        </w:rPr>
        <w:t>др.</w:t>
      </w:r>
      <w:r w:rsidRPr="0045590C">
        <w:rPr>
          <w:sz w:val="28"/>
          <w:szCs w:val="28"/>
        </w:rPr>
        <w:t> = 20000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4) Устранимый физический износ дачи РD</w:t>
      </w:r>
      <w:r w:rsidRPr="0045590C">
        <w:rPr>
          <w:sz w:val="28"/>
          <w:szCs w:val="28"/>
          <w:vertAlign w:val="subscript"/>
        </w:rPr>
        <w:t>устр.</w:t>
      </w:r>
      <w:r w:rsidRPr="0045590C">
        <w:rPr>
          <w:sz w:val="28"/>
          <w:szCs w:val="28"/>
        </w:rPr>
        <w:t> = 3000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5) Неустранимый физический износ дачи РD</w:t>
      </w:r>
      <w:r w:rsidRPr="0045590C">
        <w:rPr>
          <w:sz w:val="28"/>
          <w:szCs w:val="28"/>
          <w:vertAlign w:val="subscript"/>
        </w:rPr>
        <w:t>неустр.</w:t>
      </w:r>
      <w:r w:rsidRPr="0045590C">
        <w:rPr>
          <w:sz w:val="28"/>
          <w:szCs w:val="28"/>
        </w:rPr>
        <w:t>= 2000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6) Устранимое функциональное устаревание FD</w:t>
      </w:r>
      <w:r w:rsidRPr="0045590C">
        <w:rPr>
          <w:sz w:val="28"/>
          <w:szCs w:val="28"/>
          <w:vertAlign w:val="subscript"/>
        </w:rPr>
        <w:t>устр.</w:t>
      </w:r>
      <w:r w:rsidRPr="0045590C">
        <w:rPr>
          <w:sz w:val="28"/>
          <w:szCs w:val="28"/>
        </w:rPr>
        <w:t>= 1000 руб.</w:t>
      </w:r>
    </w:p>
    <w:p w:rsidR="009A0AFF" w:rsidRPr="0045590C" w:rsidRDefault="009A0AFF" w:rsidP="0045590C">
      <w:pPr>
        <w:pStyle w:val="a4"/>
        <w:spacing w:before="0" w:beforeAutospacing="0" w:after="0" w:afterAutospacing="0"/>
        <w:ind w:firstLine="709"/>
        <w:jc w:val="both"/>
        <w:rPr>
          <w:sz w:val="28"/>
          <w:szCs w:val="28"/>
        </w:rPr>
      </w:pPr>
      <w:r w:rsidRPr="0045590C">
        <w:rPr>
          <w:sz w:val="28"/>
          <w:szCs w:val="28"/>
        </w:rPr>
        <w:t>7) Рыночная стоимость земельного участка V</w:t>
      </w:r>
      <w:r w:rsidRPr="0045590C">
        <w:rPr>
          <w:sz w:val="28"/>
          <w:szCs w:val="28"/>
          <w:vertAlign w:val="subscript"/>
        </w:rPr>
        <w:t>зем.</w:t>
      </w:r>
      <w:r w:rsidRPr="0045590C">
        <w:rPr>
          <w:sz w:val="28"/>
          <w:szCs w:val="28"/>
        </w:rPr>
        <w:t>= 20000 руб.</w:t>
      </w:r>
    </w:p>
    <w:p w:rsidR="00274F00" w:rsidRPr="0045590C" w:rsidRDefault="000617A8"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4. </w:t>
      </w:r>
      <w:r w:rsidR="00274F00" w:rsidRPr="0045590C">
        <w:rPr>
          <w:rFonts w:ascii="Times New Roman" w:eastAsia="Times New Roman" w:hAnsi="Times New Roman" w:cs="Times New Roman"/>
          <w:sz w:val="28"/>
          <w:szCs w:val="28"/>
        </w:rPr>
        <w:t>Для расчета стоимости объекта недвижимости с использованием затратного метода оценки в качестве объекта недвижимости используется объект, который территориально расположен в городе N, текущее использование объекта: жилой дом. Магазинов в нижних этажах здания не предусмотрено. Дом 14-этажный (шесть парадных), имеющий две девятиэтажные секции по бокам (четыре парадных).</w:t>
      </w:r>
    </w:p>
    <w:p w:rsidR="00274F00" w:rsidRPr="0045590C" w:rsidRDefault="00274F0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В настоящем расчете оценка земельного участка не производится в связи с отсутствием на него правоустанавливающих документов. Следует отметить, что не всегда можно правильно оценить возможности земельного </w:t>
      </w:r>
      <w:r w:rsidRPr="0045590C">
        <w:rPr>
          <w:rFonts w:ascii="Times New Roman" w:eastAsia="Times New Roman" w:hAnsi="Times New Roman" w:cs="Times New Roman"/>
          <w:sz w:val="28"/>
          <w:szCs w:val="28"/>
        </w:rPr>
        <w:lastRenderedPageBreak/>
        <w:t>участка для оцениваемого объекта, так как не всегда он может являться наилучшим и наиболее эффективным вариантом использования данного земельного участка.</w:t>
      </w:r>
    </w:p>
    <w:p w:rsidR="00274F00" w:rsidRPr="0045590C" w:rsidRDefault="00274F0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Расчет восстановительной стоимости вышеназванного объекта выполняется на основе оценки стоимости строительства аналогичного объекта (стоимости замещения) с учетом износа.</w:t>
      </w:r>
    </w:p>
    <w:p w:rsidR="00274F00" w:rsidRPr="0045590C" w:rsidRDefault="00274F0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строительства может определяться по укрупненным показателям восстановительной стоимости (У11ВС) зданий и сооружений с применением коэффициентов пересчета строительно-монтажных работ в соответствии с нормативной документацией и Межрегиональным информационно-аналитическим бюллетенем «Индексы цен в строительстве».</w:t>
      </w:r>
    </w:p>
    <w:p w:rsidR="00274F00" w:rsidRPr="0045590C" w:rsidRDefault="00274F0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Восстановительную стоимость здания можно рассчитать через определение стоимости основных строительных материалов для возведения данного объекта в современных условиях. Такой расчет представлен в табл. 2.</w:t>
      </w:r>
    </w:p>
    <w:p w:rsidR="00274F00" w:rsidRPr="0045590C" w:rsidRDefault="00274F00"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Заработная плата рабочих берется в размере 45% от стоимости строительных материалов, а затраты на эксплуатацию машин и механизмов — 25% от той же базы. Накладные расходы взяты в размере 10% от суммы прямых затрат. Отопление, вентиляция, водопровод, канализация, электросети и телефонизация считаются но базе стоимости общестроительных работ — 2,5; 2,5; 3; 3; 2; 1% соответственно. Процент прочих работ и затрат составляет 30% и считается от стоимости объекта.</w:t>
      </w:r>
    </w:p>
    <w:p w:rsidR="003520B5" w:rsidRDefault="003520B5" w:rsidP="0045590C">
      <w:pPr>
        <w:jc w:val="both"/>
        <w:rPr>
          <w:rFonts w:ascii="Times New Roman" w:eastAsia="Times New Roman" w:hAnsi="Times New Roman" w:cs="Times New Roman"/>
          <w:iCs/>
          <w:sz w:val="28"/>
          <w:szCs w:val="28"/>
        </w:rPr>
      </w:pPr>
    </w:p>
    <w:p w:rsidR="00274F00" w:rsidRDefault="00DF1C49" w:rsidP="0045590C">
      <w:pPr>
        <w:jc w:val="both"/>
        <w:rPr>
          <w:rFonts w:ascii="Times New Roman" w:eastAsia="Times New Roman" w:hAnsi="Times New Roman" w:cs="Times New Roman"/>
          <w:bCs/>
          <w:sz w:val="28"/>
          <w:szCs w:val="28"/>
        </w:rPr>
      </w:pPr>
      <w:r w:rsidRPr="0045590C">
        <w:rPr>
          <w:rFonts w:ascii="Times New Roman" w:eastAsia="Times New Roman" w:hAnsi="Times New Roman" w:cs="Times New Roman"/>
          <w:iCs/>
          <w:sz w:val="28"/>
          <w:szCs w:val="28"/>
        </w:rPr>
        <w:t xml:space="preserve">Таблица </w:t>
      </w:r>
      <w:r w:rsidR="00B20212" w:rsidRPr="0045590C">
        <w:rPr>
          <w:rFonts w:ascii="Times New Roman" w:eastAsia="Times New Roman" w:hAnsi="Times New Roman" w:cs="Times New Roman"/>
          <w:iCs/>
          <w:sz w:val="28"/>
          <w:szCs w:val="28"/>
        </w:rPr>
        <w:t>3</w:t>
      </w:r>
      <w:r w:rsidRPr="0045590C">
        <w:rPr>
          <w:rFonts w:ascii="Times New Roman" w:eastAsia="Times New Roman" w:hAnsi="Times New Roman" w:cs="Times New Roman"/>
          <w:iCs/>
          <w:sz w:val="28"/>
          <w:szCs w:val="28"/>
        </w:rPr>
        <w:t xml:space="preserve"> - </w:t>
      </w:r>
      <w:r w:rsidR="00274F00" w:rsidRPr="0045590C">
        <w:rPr>
          <w:rFonts w:ascii="Times New Roman" w:eastAsia="Times New Roman" w:hAnsi="Times New Roman" w:cs="Times New Roman"/>
          <w:bCs/>
          <w:sz w:val="28"/>
          <w:szCs w:val="28"/>
        </w:rPr>
        <w:t>Расчет стоимости основных строительных материалов но зданию</w:t>
      </w:r>
    </w:p>
    <w:p w:rsidR="003520B5" w:rsidRPr="0045590C" w:rsidRDefault="003520B5" w:rsidP="0045590C">
      <w:pPr>
        <w:jc w:val="both"/>
        <w:rPr>
          <w:rFonts w:ascii="Times New Roman" w:eastAsia="Times New Roman" w:hAnsi="Times New Roman" w:cs="Times New Roman"/>
          <w:sz w:val="28"/>
          <w:szCs w:val="28"/>
        </w:rPr>
      </w:pPr>
    </w:p>
    <w:tbl>
      <w:tblPr>
        <w:tblStyle w:val="2d"/>
        <w:tblW w:w="0" w:type="auto"/>
        <w:tblLook w:val="04A0"/>
      </w:tblPr>
      <w:tblGrid>
        <w:gridCol w:w="540"/>
        <w:gridCol w:w="3072"/>
        <w:gridCol w:w="1292"/>
        <w:gridCol w:w="1417"/>
        <w:gridCol w:w="1524"/>
        <w:gridCol w:w="1719"/>
      </w:tblGrid>
      <w:tr w:rsidR="00E35B7C" w:rsidRPr="0045590C" w:rsidTr="000E012A">
        <w:trPr>
          <w:trHeight w:val="885"/>
        </w:trPr>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w:t>
            </w:r>
          </w:p>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п/п</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Наименование</w:t>
            </w:r>
          </w:p>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материалов</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Единица</w:t>
            </w:r>
          </w:p>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измерения</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Количество</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Стоимость</w:t>
            </w:r>
            <w:r w:rsidR="000E012A" w:rsidRPr="003520B5">
              <w:rPr>
                <w:rFonts w:ascii="Times New Roman" w:eastAsia="Times New Roman" w:hAnsi="Times New Roman" w:cs="Times New Roman"/>
                <w:sz w:val="24"/>
                <w:szCs w:val="24"/>
              </w:rPr>
              <w:t xml:space="preserve"> ед.</w:t>
            </w:r>
            <w:r w:rsidRPr="003520B5">
              <w:rPr>
                <w:rFonts w:ascii="Times New Roman" w:eastAsia="Times New Roman" w:hAnsi="Times New Roman" w:cs="Times New Roman"/>
                <w:sz w:val="24"/>
                <w:szCs w:val="24"/>
              </w:rPr>
              <w:t>,</w:t>
            </w:r>
            <w:r w:rsidR="000E012A" w:rsidRPr="003520B5">
              <w:rPr>
                <w:rFonts w:ascii="Times New Roman" w:eastAsia="Times New Roman" w:hAnsi="Times New Roman" w:cs="Times New Roman"/>
                <w:sz w:val="24"/>
                <w:szCs w:val="24"/>
              </w:rPr>
              <w:t xml:space="preserve"> руб. </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Общая стоимость, тыс. руб.</w:t>
            </w: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Бетон</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w:t>
            </w:r>
            <w:r w:rsidRPr="003520B5">
              <w:rPr>
                <w:rFonts w:ascii="Times New Roman" w:eastAsia="Times New Roman" w:hAnsi="Times New Roman" w:cs="Times New Roman"/>
                <w:sz w:val="24"/>
                <w:szCs w:val="24"/>
                <w:vertAlign w:val="superscript"/>
              </w:rPr>
              <w:t>3</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9507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Сталь класса А</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1446,19</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1800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Сталь конструкция</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180,77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1700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Цемент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3126,79</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390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Лесопиломатериалы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w:t>
            </w:r>
            <w:r w:rsidRPr="003520B5">
              <w:rPr>
                <w:rFonts w:ascii="Times New Roman" w:eastAsia="Times New Roman" w:hAnsi="Times New Roman" w:cs="Times New Roman"/>
                <w:sz w:val="24"/>
                <w:szCs w:val="24"/>
                <w:vertAlign w:val="superscript"/>
              </w:rPr>
              <w:t>3</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1408</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550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Стекло оконное</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vertAlign w:val="subscript"/>
              </w:rPr>
              <w:t>М</w:t>
            </w:r>
            <w:r w:rsidRPr="003520B5">
              <w:rPr>
                <w:rFonts w:ascii="Times New Roman" w:eastAsia="Times New Roman" w:hAnsi="Times New Roman" w:cs="Times New Roman"/>
                <w:sz w:val="24"/>
                <w:szCs w:val="24"/>
              </w:rPr>
              <w:t>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5435,04</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24</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Линолеум</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30 311,9</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8</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Плитка</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6823</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55</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9</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Керамическая плитка</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7390,6</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75</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10</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Оконные блоки</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w:t>
            </w:r>
            <w:r w:rsidRPr="003520B5">
              <w:rPr>
                <w:rFonts w:ascii="Times New Roman" w:eastAsia="Times New Roman" w:hAnsi="Times New Roman" w:cs="Times New Roman"/>
                <w:sz w:val="24"/>
                <w:szCs w:val="24"/>
                <w:vertAlign w:val="superscript"/>
              </w:rPr>
              <w:t>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3796,95</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11</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Дверные блоки</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w:t>
            </w:r>
            <w:r w:rsidRPr="003520B5">
              <w:rPr>
                <w:rFonts w:ascii="Times New Roman" w:eastAsia="Times New Roman" w:hAnsi="Times New Roman" w:cs="Times New Roman"/>
                <w:sz w:val="24"/>
                <w:szCs w:val="24"/>
                <w:vertAlign w:val="superscript"/>
              </w:rPr>
              <w:t>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5919,26</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Раковины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шт.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1294</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350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13</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Унитазы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шт.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647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14</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Ванны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шт.</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647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900</w:t>
            </w: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15</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Итого затраты на основные строительные материалы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16</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Прочие материалы</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r w:rsidR="00E35B7C" w:rsidRPr="0045590C" w:rsidTr="00DF1C49">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17</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 xml:space="preserve">Итого затраты по </w:t>
            </w:r>
            <w:r w:rsidRPr="003520B5">
              <w:rPr>
                <w:rFonts w:ascii="Times New Roman" w:eastAsia="Times New Roman" w:hAnsi="Times New Roman" w:cs="Times New Roman"/>
                <w:sz w:val="24"/>
                <w:szCs w:val="24"/>
              </w:rPr>
              <w:lastRenderedPageBreak/>
              <w:t>материалам</w:t>
            </w: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hideMark/>
          </w:tcPr>
          <w:p w:rsidR="00274F00" w:rsidRPr="003520B5" w:rsidRDefault="00274F00" w:rsidP="003520B5">
            <w:pPr>
              <w:ind w:firstLine="0"/>
              <w:jc w:val="both"/>
              <w:rPr>
                <w:rFonts w:ascii="Times New Roman" w:eastAsia="Times New Roman" w:hAnsi="Times New Roman" w:cs="Times New Roman"/>
                <w:sz w:val="24"/>
                <w:szCs w:val="24"/>
              </w:rPr>
            </w:pPr>
          </w:p>
        </w:tc>
        <w:tc>
          <w:tcPr>
            <w:tcW w:w="0" w:type="auto"/>
          </w:tcPr>
          <w:p w:rsidR="00274F00" w:rsidRPr="003520B5" w:rsidRDefault="00274F00" w:rsidP="003520B5">
            <w:pPr>
              <w:ind w:firstLine="0"/>
              <w:jc w:val="both"/>
              <w:rPr>
                <w:rFonts w:ascii="Times New Roman" w:eastAsia="Times New Roman" w:hAnsi="Times New Roman" w:cs="Times New Roman"/>
                <w:sz w:val="24"/>
                <w:szCs w:val="24"/>
              </w:rPr>
            </w:pPr>
          </w:p>
        </w:tc>
      </w:tr>
    </w:tbl>
    <w:p w:rsidR="003520B5" w:rsidRDefault="003520B5" w:rsidP="0045590C">
      <w:pPr>
        <w:jc w:val="both"/>
        <w:rPr>
          <w:rFonts w:ascii="Times New Roman" w:eastAsia="Times New Roman" w:hAnsi="Times New Roman" w:cs="Times New Roman"/>
          <w:sz w:val="28"/>
          <w:szCs w:val="28"/>
        </w:rPr>
      </w:pPr>
    </w:p>
    <w:p w:rsidR="00274F00" w:rsidRDefault="000E012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B20212" w:rsidRPr="0045590C">
        <w:rPr>
          <w:rFonts w:ascii="Times New Roman" w:eastAsia="Times New Roman" w:hAnsi="Times New Roman" w:cs="Times New Roman"/>
          <w:sz w:val="28"/>
          <w:szCs w:val="28"/>
        </w:rPr>
        <w:t>4</w:t>
      </w:r>
      <w:r w:rsidRPr="0045590C">
        <w:rPr>
          <w:rFonts w:ascii="Times New Roman" w:eastAsia="Times New Roman" w:hAnsi="Times New Roman" w:cs="Times New Roman"/>
          <w:sz w:val="28"/>
          <w:szCs w:val="28"/>
        </w:rPr>
        <w:t xml:space="preserve"> - </w:t>
      </w:r>
      <w:r w:rsidR="00274F00" w:rsidRPr="0045590C">
        <w:rPr>
          <w:rFonts w:ascii="Times New Roman" w:eastAsia="Times New Roman" w:hAnsi="Times New Roman" w:cs="Times New Roman"/>
          <w:sz w:val="28"/>
          <w:szCs w:val="28"/>
        </w:rPr>
        <w:t>Расчет восстановительной стоимости здания</w:t>
      </w:r>
    </w:p>
    <w:p w:rsidR="003520B5" w:rsidRPr="0045590C" w:rsidRDefault="003520B5" w:rsidP="0045590C">
      <w:pPr>
        <w:jc w:val="both"/>
        <w:rPr>
          <w:rFonts w:ascii="Times New Roman" w:eastAsia="Times New Roman" w:hAnsi="Times New Roman" w:cs="Times New Roman"/>
          <w:sz w:val="28"/>
          <w:szCs w:val="28"/>
        </w:rPr>
      </w:pPr>
    </w:p>
    <w:tbl>
      <w:tblPr>
        <w:tblStyle w:val="210"/>
        <w:tblW w:w="0" w:type="auto"/>
        <w:tblLook w:val="04A0"/>
      </w:tblPr>
      <w:tblGrid>
        <w:gridCol w:w="822"/>
        <w:gridCol w:w="6406"/>
        <w:gridCol w:w="2336"/>
      </w:tblGrid>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 п/п</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Наименование статей затрат</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Стоимость, тыс. руб.</w:t>
            </w: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Стоимость строительных материалов</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2</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Заработная плата рабочих</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3</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Эксплуатация машин и механизмов</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4</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Итого прямые затраты</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5</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Накладные расходы</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6</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Себестоимость</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7</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Сметная прибыль (18% от п. 6)</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8</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Итого стоимость общестроительных работ</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9</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Отопление и вентиляция</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10</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Водопровод и канализация</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11</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Электросеть</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12</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Телефонизация</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13</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Итого стоимость объекта</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14</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Прочие работы и затраты</w:t>
            </w:r>
          </w:p>
        </w:tc>
        <w:tc>
          <w:tcPr>
            <w:tcW w:w="0" w:type="auto"/>
          </w:tcPr>
          <w:p w:rsidR="00274F00" w:rsidRPr="003520B5" w:rsidRDefault="00274F00" w:rsidP="0045590C">
            <w:pPr>
              <w:jc w:val="both"/>
              <w:rPr>
                <w:rFonts w:ascii="Times New Roman" w:eastAsia="Times New Roman" w:hAnsi="Times New Roman" w:cs="Times New Roman"/>
              </w:rPr>
            </w:pPr>
          </w:p>
        </w:tc>
      </w:tr>
      <w:tr w:rsidR="00E35B7C" w:rsidRPr="0045590C" w:rsidTr="000E012A">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15</w:t>
            </w:r>
          </w:p>
        </w:tc>
        <w:tc>
          <w:tcPr>
            <w:tcW w:w="0" w:type="auto"/>
            <w:hideMark/>
          </w:tcPr>
          <w:p w:rsidR="00274F00" w:rsidRPr="003520B5" w:rsidRDefault="00274F00" w:rsidP="0045590C">
            <w:pPr>
              <w:jc w:val="both"/>
              <w:rPr>
                <w:rFonts w:ascii="Times New Roman" w:eastAsia="Times New Roman" w:hAnsi="Times New Roman" w:cs="Times New Roman"/>
              </w:rPr>
            </w:pPr>
            <w:r w:rsidRPr="003520B5">
              <w:rPr>
                <w:rFonts w:ascii="Times New Roman" w:eastAsia="Times New Roman" w:hAnsi="Times New Roman" w:cs="Times New Roman"/>
              </w:rPr>
              <w:t>Итого восстановительная стоимость объекта как нового (ВС)</w:t>
            </w:r>
          </w:p>
        </w:tc>
        <w:tc>
          <w:tcPr>
            <w:tcW w:w="0" w:type="auto"/>
          </w:tcPr>
          <w:p w:rsidR="00274F00" w:rsidRPr="003520B5" w:rsidRDefault="00274F00" w:rsidP="0045590C">
            <w:pPr>
              <w:jc w:val="both"/>
              <w:rPr>
                <w:rFonts w:ascii="Times New Roman" w:eastAsia="Times New Roman" w:hAnsi="Times New Roman" w:cs="Times New Roman"/>
              </w:rPr>
            </w:pPr>
          </w:p>
        </w:tc>
      </w:tr>
    </w:tbl>
    <w:p w:rsidR="00E35B7C" w:rsidRPr="0045590C" w:rsidRDefault="00E35B7C" w:rsidP="0045590C">
      <w:pPr>
        <w:jc w:val="both"/>
        <w:rPr>
          <w:rFonts w:ascii="Times New Roman" w:eastAsia="Times New Roman" w:hAnsi="Times New Roman" w:cs="Times New Roman"/>
          <w:bCs/>
          <w:iCs/>
          <w:sz w:val="28"/>
          <w:szCs w:val="28"/>
        </w:rPr>
      </w:pPr>
    </w:p>
    <w:p w:rsidR="00E35B7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bCs/>
          <w:iCs/>
          <w:sz w:val="28"/>
          <w:szCs w:val="28"/>
        </w:rPr>
        <w:t xml:space="preserve">Таблица </w:t>
      </w:r>
      <w:r w:rsidR="00B20212" w:rsidRPr="0045590C">
        <w:rPr>
          <w:rFonts w:ascii="Times New Roman" w:eastAsia="Times New Roman" w:hAnsi="Times New Roman" w:cs="Times New Roman"/>
          <w:bCs/>
          <w:iCs/>
          <w:sz w:val="28"/>
          <w:szCs w:val="28"/>
        </w:rPr>
        <w:t>5</w:t>
      </w:r>
      <w:r w:rsidR="00E35B7C" w:rsidRPr="0045590C">
        <w:rPr>
          <w:rFonts w:ascii="Times New Roman" w:eastAsia="Times New Roman" w:hAnsi="Times New Roman" w:cs="Times New Roman"/>
          <w:bCs/>
          <w:iCs/>
          <w:sz w:val="28"/>
          <w:szCs w:val="28"/>
        </w:rPr>
        <w:t xml:space="preserve"> -</w:t>
      </w:r>
      <w:r w:rsidR="00E35B7C" w:rsidRPr="0045590C">
        <w:rPr>
          <w:rFonts w:ascii="Times New Roman" w:eastAsia="Times New Roman" w:hAnsi="Times New Roman" w:cs="Times New Roman"/>
          <w:sz w:val="28"/>
          <w:szCs w:val="28"/>
        </w:rPr>
        <w:t xml:space="preserve"> Определение интегрального коэффициента износа</w:t>
      </w:r>
    </w:p>
    <w:p w:rsidR="003520B5" w:rsidRPr="0045590C" w:rsidRDefault="003520B5" w:rsidP="0045590C">
      <w:pPr>
        <w:jc w:val="both"/>
        <w:rPr>
          <w:rFonts w:ascii="Times New Roman" w:eastAsia="Times New Roman" w:hAnsi="Times New Roman" w:cs="Times New Roman"/>
          <w:sz w:val="28"/>
          <w:szCs w:val="28"/>
        </w:rPr>
      </w:pPr>
    </w:p>
    <w:tbl>
      <w:tblPr>
        <w:tblStyle w:val="2d"/>
        <w:tblW w:w="0" w:type="auto"/>
        <w:tblLook w:val="04A0"/>
      </w:tblPr>
      <w:tblGrid>
        <w:gridCol w:w="398"/>
        <w:gridCol w:w="2710"/>
        <w:gridCol w:w="1892"/>
        <w:gridCol w:w="1454"/>
        <w:gridCol w:w="1515"/>
        <w:gridCol w:w="1595"/>
      </w:tblGrid>
      <w:tr w:rsidR="00E35B7C" w:rsidRPr="0045590C" w:rsidTr="00E35B7C">
        <w:tc>
          <w:tcPr>
            <w:tcW w:w="0" w:type="auto"/>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w:t>
            </w:r>
          </w:p>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п/п</w:t>
            </w:r>
          </w:p>
        </w:tc>
        <w:tc>
          <w:tcPr>
            <w:tcW w:w="2710" w:type="dxa"/>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Элементы здания</w:t>
            </w:r>
          </w:p>
        </w:tc>
        <w:tc>
          <w:tcPr>
            <w:tcW w:w="1892" w:type="dxa"/>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Нормативный срок службы, годы</w:t>
            </w:r>
          </w:p>
        </w:tc>
        <w:tc>
          <w:tcPr>
            <w:tcW w:w="0" w:type="auto"/>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Износ</w:t>
            </w:r>
          </w:p>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фактический,</w:t>
            </w:r>
          </w:p>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w:t>
            </w:r>
          </w:p>
        </w:tc>
        <w:tc>
          <w:tcPr>
            <w:tcW w:w="0" w:type="auto"/>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Удельный вес в общей стоимости здания, %</w:t>
            </w:r>
          </w:p>
        </w:tc>
        <w:tc>
          <w:tcPr>
            <w:tcW w:w="0" w:type="auto"/>
            <w:hideMark/>
          </w:tcPr>
          <w:p w:rsidR="00274F00" w:rsidRPr="003520B5" w:rsidRDefault="00274F00" w:rsidP="003520B5">
            <w:pPr>
              <w:ind w:hanging="142"/>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Удельный вес износа в общей стоимости здания, %</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Фундамент</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13</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1,56</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Стены панельные</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130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Перекрытия ж/б</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130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14</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1,68</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Кровля рулонная</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2,5</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Перегородки гипсобе- тонные</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26</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1,04</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Полы линолеум</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6</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1,5</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7</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Окна</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56</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1,96</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8</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Двери</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56</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1,96</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9</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Обойные работы</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10</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Малярные работы</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7</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2,8</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11</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Наружная отделка</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47</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2,35</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12</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Лестницы сборные ж/б</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90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19</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0,57</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13</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Внутренние сети</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56</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2,8</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14</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Прочие элементы</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50</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34</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0,68</w:t>
            </w:r>
          </w:p>
        </w:tc>
      </w:tr>
      <w:tr w:rsidR="00E35B7C" w:rsidRPr="0045590C" w:rsidTr="00E35B7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15</w:t>
            </w:r>
          </w:p>
        </w:tc>
        <w:tc>
          <w:tcPr>
            <w:tcW w:w="2710" w:type="dxa"/>
            <w:hideMark/>
          </w:tcPr>
          <w:p w:rsidR="00274F00" w:rsidRPr="003520B5" w:rsidRDefault="00274F00" w:rsidP="003520B5">
            <w:pPr>
              <w:ind w:hanging="142"/>
              <w:jc w:val="center"/>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Всего по зданию (ИК</w:t>
            </w:r>
            <w:r w:rsidRPr="003520B5">
              <w:rPr>
                <w:rFonts w:ascii="Times New Roman" w:eastAsia="Times New Roman" w:hAnsi="Times New Roman" w:cs="Times New Roman"/>
                <w:sz w:val="24"/>
                <w:szCs w:val="24"/>
                <w:vertAlign w:val="subscript"/>
              </w:rPr>
              <w:t>и</w:t>
            </w:r>
            <w:r w:rsidRPr="003520B5">
              <w:rPr>
                <w:rFonts w:ascii="Times New Roman" w:eastAsia="Times New Roman" w:hAnsi="Times New Roman" w:cs="Times New Roman"/>
                <w:sz w:val="24"/>
                <w:szCs w:val="24"/>
              </w:rPr>
              <w:t>)</w:t>
            </w:r>
          </w:p>
        </w:tc>
        <w:tc>
          <w:tcPr>
            <w:tcW w:w="1892" w:type="dxa"/>
            <w:hideMark/>
          </w:tcPr>
          <w:p w:rsidR="00274F00" w:rsidRPr="003520B5" w:rsidRDefault="00274F00" w:rsidP="003520B5">
            <w:pPr>
              <w:ind w:hanging="142"/>
              <w:jc w:val="center"/>
              <w:rPr>
                <w:rFonts w:ascii="Times New Roman" w:eastAsia="Times New Roman" w:hAnsi="Times New Roman" w:cs="Times New Roman"/>
                <w:sz w:val="24"/>
                <w:szCs w:val="24"/>
              </w:rPr>
            </w:pPr>
          </w:p>
        </w:tc>
        <w:tc>
          <w:tcPr>
            <w:tcW w:w="0" w:type="auto"/>
            <w:hideMark/>
          </w:tcPr>
          <w:p w:rsidR="00274F00" w:rsidRPr="003520B5" w:rsidRDefault="00274F00" w:rsidP="003520B5">
            <w:pPr>
              <w:ind w:hanging="142"/>
              <w:jc w:val="center"/>
              <w:rPr>
                <w:rFonts w:ascii="Times New Roman" w:eastAsia="Times New Roman" w:hAnsi="Times New Roman" w:cs="Times New Roman"/>
                <w:sz w:val="24"/>
                <w:szCs w:val="24"/>
              </w:rPr>
            </w:pPr>
          </w:p>
        </w:tc>
        <w:tc>
          <w:tcPr>
            <w:tcW w:w="0" w:type="auto"/>
          </w:tcPr>
          <w:p w:rsidR="00274F00" w:rsidRPr="003520B5" w:rsidRDefault="00274F00" w:rsidP="003520B5">
            <w:pPr>
              <w:ind w:hanging="142"/>
              <w:jc w:val="center"/>
              <w:rPr>
                <w:rFonts w:ascii="Times New Roman" w:eastAsia="Times New Roman" w:hAnsi="Times New Roman" w:cs="Times New Roman"/>
                <w:sz w:val="24"/>
                <w:szCs w:val="24"/>
              </w:rPr>
            </w:pPr>
          </w:p>
        </w:tc>
        <w:tc>
          <w:tcPr>
            <w:tcW w:w="0" w:type="auto"/>
          </w:tcPr>
          <w:p w:rsidR="00274F00" w:rsidRPr="003520B5" w:rsidRDefault="00274F00" w:rsidP="003520B5">
            <w:pPr>
              <w:ind w:hanging="142"/>
              <w:jc w:val="center"/>
              <w:rPr>
                <w:rFonts w:ascii="Times New Roman" w:eastAsia="Times New Roman" w:hAnsi="Times New Roman" w:cs="Times New Roman"/>
                <w:sz w:val="24"/>
                <w:szCs w:val="24"/>
              </w:rPr>
            </w:pPr>
          </w:p>
        </w:tc>
      </w:tr>
    </w:tbl>
    <w:p w:rsidR="00274F00" w:rsidRPr="0045590C" w:rsidRDefault="003045E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r w:rsidR="0025288C" w:rsidRPr="0045590C">
        <w:rPr>
          <w:rFonts w:ascii="Times New Roman" w:eastAsia="Times New Roman" w:hAnsi="Times New Roman" w:cs="Times New Roman"/>
          <w:sz w:val="28"/>
          <w:szCs w:val="28"/>
        </w:rPr>
        <w:t>О</w:t>
      </w:r>
      <w:r w:rsidR="00274F00" w:rsidRPr="0045590C">
        <w:rPr>
          <w:rFonts w:ascii="Times New Roman" w:eastAsia="Times New Roman" w:hAnsi="Times New Roman" w:cs="Times New Roman"/>
          <w:sz w:val="28"/>
          <w:szCs w:val="28"/>
        </w:rPr>
        <w:t xml:space="preserve">пределите стоимость нового загородного дома и затраты на каждый из элементов строительства, используя представленные ниже данные по </w:t>
      </w:r>
      <w:r w:rsidR="00274F00" w:rsidRPr="0045590C">
        <w:rPr>
          <w:rFonts w:ascii="Times New Roman" w:eastAsia="Times New Roman" w:hAnsi="Times New Roman" w:cs="Times New Roman"/>
          <w:sz w:val="28"/>
          <w:szCs w:val="28"/>
        </w:rPr>
        <w:lastRenderedPageBreak/>
        <w:t>относительным издержкам, если известно, что издержки на разработку проекта и сметы строительства составили 7500 у.</w:t>
      </w:r>
      <w:r w:rsidR="00E35B7C" w:rsidRPr="0045590C">
        <w:rPr>
          <w:rFonts w:ascii="Times New Roman" w:eastAsia="Times New Roman" w:hAnsi="Times New Roman" w:cs="Times New Roman"/>
          <w:sz w:val="28"/>
          <w:szCs w:val="28"/>
        </w:rPr>
        <w:t>е</w:t>
      </w:r>
      <w:r w:rsidR="00274F00" w:rsidRPr="0045590C">
        <w:rPr>
          <w:rFonts w:ascii="Times New Roman" w:eastAsia="Times New Roman" w:hAnsi="Times New Roman" w:cs="Times New Roman"/>
          <w:sz w:val="28"/>
          <w:szCs w:val="28"/>
        </w:rPr>
        <w:t>.</w:t>
      </w:r>
    </w:p>
    <w:p w:rsidR="004F308A" w:rsidRPr="0045590C" w:rsidRDefault="004F308A" w:rsidP="0045590C">
      <w:pPr>
        <w:jc w:val="both"/>
        <w:rPr>
          <w:rFonts w:ascii="Times New Roman" w:eastAsia="Times New Roman" w:hAnsi="Times New Roman" w:cs="Times New Roman"/>
          <w:sz w:val="28"/>
          <w:szCs w:val="28"/>
        </w:rPr>
      </w:pPr>
    </w:p>
    <w:tbl>
      <w:tblPr>
        <w:tblStyle w:val="2d"/>
        <w:tblW w:w="9757" w:type="dxa"/>
        <w:tblLook w:val="04A0"/>
      </w:tblPr>
      <w:tblGrid>
        <w:gridCol w:w="6922"/>
        <w:gridCol w:w="2835"/>
      </w:tblGrid>
      <w:tr w:rsidR="00E35B7C" w:rsidRPr="0045590C" w:rsidTr="003045E5">
        <w:trPr>
          <w:trHeight w:val="480"/>
        </w:trPr>
        <w:tc>
          <w:tcPr>
            <w:tcW w:w="0" w:type="auto"/>
            <w:hideMark/>
          </w:tcPr>
          <w:p w:rsidR="00274F00" w:rsidRPr="0045590C" w:rsidRDefault="003045E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xml:space="preserve">Таблица </w:t>
            </w:r>
            <w:r w:rsidR="00B20212" w:rsidRPr="0045590C">
              <w:rPr>
                <w:rFonts w:ascii="Times New Roman" w:eastAsia="Times New Roman" w:hAnsi="Times New Roman" w:cs="Times New Roman"/>
                <w:sz w:val="28"/>
                <w:szCs w:val="28"/>
              </w:rPr>
              <w:t>6</w:t>
            </w:r>
            <w:r w:rsidRPr="0045590C">
              <w:rPr>
                <w:rFonts w:ascii="Times New Roman" w:eastAsia="Times New Roman" w:hAnsi="Times New Roman" w:cs="Times New Roman"/>
                <w:sz w:val="28"/>
                <w:szCs w:val="28"/>
              </w:rPr>
              <w:t xml:space="preserve"> - Данные для расчета</w:t>
            </w:r>
            <w:r w:rsidR="00274F00" w:rsidRPr="0045590C">
              <w:rPr>
                <w:rFonts w:ascii="Times New Roman" w:eastAsia="Times New Roman" w:hAnsi="Times New Roman" w:cs="Times New Roman"/>
                <w:sz w:val="28"/>
                <w:szCs w:val="28"/>
              </w:rPr>
              <w:t>Компонент</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от общей суммы</w:t>
            </w:r>
          </w:p>
        </w:tc>
      </w:tr>
      <w:tr w:rsidR="00E35B7C" w:rsidRPr="0045590C" w:rsidTr="003045E5">
        <w:trPr>
          <w:trHeight w:val="469"/>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Разработка проекта и сметы</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Земляные работы</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Возведение фундамента и стен</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25</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Обустройство кровли</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Двери и окна</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w:t>
            </w:r>
          </w:p>
        </w:tc>
      </w:tr>
      <w:tr w:rsidR="00E35B7C" w:rsidRPr="0045590C" w:rsidTr="003045E5">
        <w:trPr>
          <w:trHeight w:val="469"/>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Инженерное оборудование и внутренняя отделка</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Гараж</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Обустройство ландшафта</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Накладные расходы, лицензии</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12</w:t>
            </w:r>
          </w:p>
        </w:tc>
      </w:tr>
      <w:tr w:rsidR="00E35B7C" w:rsidRPr="0045590C" w:rsidTr="003045E5">
        <w:trPr>
          <w:trHeight w:val="480"/>
        </w:trPr>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Прибыль подрядчика</w:t>
            </w:r>
          </w:p>
        </w:tc>
        <w:tc>
          <w:tcPr>
            <w:tcW w:w="0" w:type="auto"/>
            <w:hideMark/>
          </w:tcPr>
          <w:p w:rsidR="00274F00" w:rsidRPr="0045590C" w:rsidRDefault="00274F0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w:t>
            </w:r>
          </w:p>
        </w:tc>
      </w:tr>
    </w:tbl>
    <w:p w:rsidR="003045E5" w:rsidRPr="0045590C" w:rsidRDefault="003045E5" w:rsidP="0045590C">
      <w:pPr>
        <w:jc w:val="both"/>
        <w:rPr>
          <w:rFonts w:ascii="Times New Roman" w:eastAsia="Times New Roman" w:hAnsi="Times New Roman" w:cs="Times New Roman"/>
          <w:sz w:val="28"/>
          <w:szCs w:val="28"/>
        </w:rPr>
      </w:pPr>
    </w:p>
    <w:p w:rsidR="00274F00" w:rsidRPr="0045590C" w:rsidRDefault="003045E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w:t>
      </w:r>
      <w:r w:rsidR="00274F00" w:rsidRPr="0045590C">
        <w:rPr>
          <w:rFonts w:ascii="Times New Roman" w:eastAsia="Times New Roman" w:hAnsi="Times New Roman" w:cs="Times New Roman"/>
          <w:sz w:val="28"/>
          <w:szCs w:val="28"/>
        </w:rPr>
        <w:t>Определите общую стоимость оцениваемого по затратному подходу объекта, если стоимость участка земли составляет 28 000 долл, полная стоимость воспроизводства здания равна 90 000 долл, а общий износ здания оценивается в 20%.</w:t>
      </w:r>
    </w:p>
    <w:p w:rsidR="00A30C13" w:rsidRPr="0045590C" w:rsidRDefault="00E35B7C" w:rsidP="0045590C">
      <w:pPr>
        <w:pStyle w:val="a4"/>
        <w:shd w:val="clear" w:color="auto" w:fill="FFFFFF"/>
        <w:spacing w:before="0" w:beforeAutospacing="0" w:after="0" w:afterAutospacing="0"/>
        <w:jc w:val="both"/>
        <w:rPr>
          <w:sz w:val="28"/>
          <w:szCs w:val="28"/>
        </w:rPr>
      </w:pPr>
      <w:r w:rsidRPr="0045590C">
        <w:rPr>
          <w:sz w:val="28"/>
          <w:szCs w:val="28"/>
        </w:rPr>
        <w:t xml:space="preserve">7. </w:t>
      </w:r>
      <w:r w:rsidR="00A30C13" w:rsidRPr="0045590C">
        <w:rPr>
          <w:sz w:val="28"/>
          <w:szCs w:val="28"/>
        </w:rPr>
        <w:t>Требуется определить стоимость фундамента оцениваемого здания (поэлементный метод) имея следующие данные:</w:t>
      </w:r>
    </w:p>
    <w:p w:rsidR="00A30C13" w:rsidRPr="0045590C" w:rsidRDefault="00A30C13" w:rsidP="0045590C">
      <w:pPr>
        <w:pStyle w:val="a4"/>
        <w:shd w:val="clear" w:color="auto" w:fill="FFFFFF"/>
        <w:spacing w:before="0" w:beforeAutospacing="0" w:after="0" w:afterAutospacing="0"/>
        <w:jc w:val="both"/>
        <w:rPr>
          <w:sz w:val="28"/>
          <w:szCs w:val="28"/>
        </w:rPr>
      </w:pPr>
      <w:r w:rsidRPr="0045590C">
        <w:rPr>
          <w:sz w:val="28"/>
          <w:szCs w:val="28"/>
        </w:rPr>
        <w:t>- площадь оцениваемого здания – 3000 м</w:t>
      </w:r>
      <w:r w:rsidRPr="0045590C">
        <w:rPr>
          <w:sz w:val="28"/>
          <w:szCs w:val="28"/>
          <w:vertAlign w:val="superscript"/>
        </w:rPr>
        <w:t>2</w:t>
      </w:r>
      <w:r w:rsidRPr="0045590C">
        <w:rPr>
          <w:sz w:val="28"/>
          <w:szCs w:val="28"/>
        </w:rPr>
        <w:t>; площадь объекта – аналога - 2500 м</w:t>
      </w:r>
      <w:r w:rsidRPr="0045590C">
        <w:rPr>
          <w:sz w:val="28"/>
          <w:szCs w:val="28"/>
          <w:vertAlign w:val="superscript"/>
        </w:rPr>
        <w:t>2</w:t>
      </w:r>
      <w:r w:rsidRPr="0045590C">
        <w:rPr>
          <w:sz w:val="28"/>
          <w:szCs w:val="28"/>
        </w:rPr>
        <w:t>, восстановительная стоимость аналога – 600000 руб., затраты на фундамент – 4%</w:t>
      </w:r>
    </w:p>
    <w:p w:rsidR="00A30C13" w:rsidRPr="0045590C" w:rsidRDefault="00E35B7C"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8. </w:t>
      </w:r>
      <w:r w:rsidR="00A30C13" w:rsidRPr="0045590C">
        <w:rPr>
          <w:rFonts w:ascii="Times New Roman" w:hAnsi="Times New Roman" w:cs="Times New Roman"/>
          <w:bCs/>
          <w:sz w:val="28"/>
          <w:szCs w:val="28"/>
        </w:rPr>
        <w:t>Срок экономической жизни здания 120 лет. Оценить эффективный возраст улучшения здания по результатам продажи, если стоимость продажи 750000 руб., стоимость земли 170000 руб., а стоимость восстановления 740000 руб.</w:t>
      </w:r>
    </w:p>
    <w:p w:rsidR="003045E5" w:rsidRPr="0045590C" w:rsidRDefault="00E35B7C"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9. </w:t>
      </w:r>
      <w:r w:rsidR="00A30C13" w:rsidRPr="0045590C">
        <w:rPr>
          <w:rFonts w:ascii="Times New Roman" w:hAnsi="Times New Roman" w:cs="Times New Roman"/>
          <w:bCs/>
          <w:sz w:val="28"/>
          <w:szCs w:val="28"/>
        </w:rPr>
        <w:t>Определите стоимость восстановления, если эффективный возраст улучшений 50 лет, срок экономической жизни 100 лет, стоимость продажи 2 млн. руб., стоимость участка 250 тыс. руб.</w:t>
      </w:r>
    </w:p>
    <w:p w:rsidR="00D16A7D" w:rsidRPr="0045590C" w:rsidRDefault="003045E5" w:rsidP="0045590C">
      <w:pPr>
        <w:pStyle w:val="a3"/>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10.</w:t>
      </w:r>
      <w:r w:rsidR="00D16A7D" w:rsidRPr="0045590C">
        <w:rPr>
          <w:rFonts w:ascii="Times New Roman" w:eastAsia="Times New Roman" w:hAnsi="Times New Roman" w:cs="Times New Roman"/>
          <w:sz w:val="28"/>
          <w:szCs w:val="28"/>
        </w:rPr>
        <w:t>Определить затратным подходом стоимость дачи:</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Площадь — 100 м</w:t>
      </w:r>
      <w:r w:rsidRPr="0045590C">
        <w:rPr>
          <w:rFonts w:ascii="Times New Roman" w:eastAsia="Times New Roman" w:hAnsi="Times New Roman" w:cs="Times New Roman"/>
          <w:sz w:val="28"/>
          <w:szCs w:val="28"/>
          <w:vertAlign w:val="superscript"/>
        </w:rPr>
        <w:t>2</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Стоимость 1 м</w:t>
      </w:r>
      <w:r w:rsidRPr="0045590C">
        <w:rPr>
          <w:rFonts w:ascii="Times New Roman" w:eastAsia="Times New Roman" w:hAnsi="Times New Roman" w:cs="Times New Roman"/>
          <w:sz w:val="28"/>
          <w:szCs w:val="28"/>
          <w:vertAlign w:val="superscript"/>
        </w:rPr>
        <w:t>2</w:t>
      </w:r>
      <w:r w:rsidRPr="0045590C">
        <w:rPr>
          <w:rFonts w:ascii="Times New Roman" w:eastAsia="Times New Roman" w:hAnsi="Times New Roman" w:cs="Times New Roman"/>
          <w:sz w:val="28"/>
          <w:szCs w:val="28"/>
        </w:rPr>
        <w:t>здания - 2000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Площадь гаража - 20 м</w:t>
      </w:r>
      <w:r w:rsidRPr="0045590C">
        <w:rPr>
          <w:rFonts w:ascii="Times New Roman" w:eastAsia="Times New Roman" w:hAnsi="Times New Roman" w:cs="Times New Roman"/>
          <w:sz w:val="28"/>
          <w:szCs w:val="28"/>
          <w:vertAlign w:val="superscript"/>
        </w:rPr>
        <w:t>2</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 Стоимость 1 м</w:t>
      </w:r>
      <w:r w:rsidRPr="0045590C">
        <w:rPr>
          <w:rFonts w:ascii="Times New Roman" w:eastAsia="Times New Roman" w:hAnsi="Times New Roman" w:cs="Times New Roman"/>
          <w:sz w:val="28"/>
          <w:szCs w:val="28"/>
          <w:vertAlign w:val="superscript"/>
        </w:rPr>
        <w:t>2</w:t>
      </w:r>
      <w:r w:rsidRPr="0045590C">
        <w:rPr>
          <w:rFonts w:ascii="Times New Roman" w:eastAsia="Times New Roman" w:hAnsi="Times New Roman" w:cs="Times New Roman"/>
          <w:sz w:val="28"/>
          <w:szCs w:val="28"/>
        </w:rPr>
        <w:t>гаража - 1000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 Стоимость других сооружений на даче - 20000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 Устранимый физический износ дачи - 30000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 Неустранимый физический износ - 20000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8. Устранимый функциональный износ — 10000 руб.</w:t>
      </w:r>
    </w:p>
    <w:p w:rsidR="00D16A7D" w:rsidRPr="0045590C" w:rsidRDefault="00D16A7D"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 Рыночная стоимость земельного участка - 50000 руб.</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3045E5" w:rsidRPr="0045590C" w:rsidRDefault="003045E5" w:rsidP="0045590C">
      <w:pPr>
        <w:pStyle w:val="a3"/>
        <w:numPr>
          <w:ilvl w:val="0"/>
          <w:numId w:val="117"/>
        </w:numPr>
        <w:rPr>
          <w:rFonts w:ascii="Times New Roman" w:hAnsi="Times New Roman" w:cs="Times New Roman"/>
          <w:bCs/>
          <w:sz w:val="28"/>
          <w:szCs w:val="28"/>
        </w:rPr>
      </w:pPr>
      <w:r w:rsidRPr="0045590C">
        <w:rPr>
          <w:rFonts w:ascii="Times New Roman" w:hAnsi="Times New Roman" w:cs="Times New Roman"/>
          <w:bCs/>
          <w:sz w:val="28"/>
          <w:szCs w:val="28"/>
        </w:rPr>
        <w:t xml:space="preserve">Расскажите методику расчета стоимости воспроизводства здания на основе </w:t>
      </w:r>
      <w:r w:rsidR="000F7F57" w:rsidRPr="0045590C">
        <w:rPr>
          <w:rFonts w:ascii="Times New Roman" w:hAnsi="Times New Roman" w:cs="Times New Roman"/>
          <w:bCs/>
          <w:sz w:val="28"/>
          <w:szCs w:val="28"/>
        </w:rPr>
        <w:t xml:space="preserve">сметной стоимости строительства. </w:t>
      </w:r>
    </w:p>
    <w:p w:rsidR="00F32127" w:rsidRPr="0045590C" w:rsidRDefault="000F7F57" w:rsidP="0045590C">
      <w:pPr>
        <w:pStyle w:val="a3"/>
        <w:numPr>
          <w:ilvl w:val="0"/>
          <w:numId w:val="117"/>
        </w:numPr>
        <w:rPr>
          <w:rFonts w:ascii="Times New Roman" w:hAnsi="Times New Roman" w:cs="Times New Roman"/>
          <w:bCs/>
          <w:sz w:val="28"/>
          <w:szCs w:val="28"/>
        </w:rPr>
      </w:pPr>
      <w:r w:rsidRPr="0045590C">
        <w:rPr>
          <w:rFonts w:ascii="Times New Roman" w:hAnsi="Times New Roman" w:cs="Times New Roman"/>
          <w:bCs/>
          <w:sz w:val="28"/>
          <w:szCs w:val="28"/>
        </w:rPr>
        <w:t xml:space="preserve">–Из каких статей складываются </w:t>
      </w:r>
      <w:r w:rsidR="003045E5" w:rsidRPr="0045590C">
        <w:rPr>
          <w:rFonts w:ascii="Times New Roman" w:hAnsi="Times New Roman" w:cs="Times New Roman"/>
          <w:bCs/>
          <w:sz w:val="28"/>
          <w:szCs w:val="28"/>
        </w:rPr>
        <w:t>суммарны</w:t>
      </w:r>
      <w:r w:rsidRPr="0045590C">
        <w:rPr>
          <w:rFonts w:ascii="Times New Roman" w:hAnsi="Times New Roman" w:cs="Times New Roman"/>
          <w:bCs/>
          <w:sz w:val="28"/>
          <w:szCs w:val="28"/>
        </w:rPr>
        <w:t>е</w:t>
      </w:r>
      <w:r w:rsidR="003045E5" w:rsidRPr="0045590C">
        <w:rPr>
          <w:rFonts w:ascii="Times New Roman" w:hAnsi="Times New Roman" w:cs="Times New Roman"/>
          <w:bCs/>
          <w:sz w:val="28"/>
          <w:szCs w:val="28"/>
        </w:rPr>
        <w:t xml:space="preserve"> затрат</w:t>
      </w:r>
      <w:r w:rsidRPr="0045590C">
        <w:rPr>
          <w:rFonts w:ascii="Times New Roman" w:hAnsi="Times New Roman" w:cs="Times New Roman"/>
          <w:bCs/>
          <w:sz w:val="28"/>
          <w:szCs w:val="28"/>
        </w:rPr>
        <w:t>ы</w:t>
      </w:r>
      <w:r w:rsidR="003045E5" w:rsidRPr="0045590C">
        <w:rPr>
          <w:rFonts w:ascii="Times New Roman" w:hAnsi="Times New Roman" w:cs="Times New Roman"/>
          <w:bCs/>
          <w:sz w:val="28"/>
          <w:szCs w:val="28"/>
        </w:rPr>
        <w:t xml:space="preserve"> на возведение нового объекта</w:t>
      </w:r>
      <w:r w:rsidRPr="0045590C">
        <w:rPr>
          <w:rFonts w:ascii="Times New Roman" w:hAnsi="Times New Roman" w:cs="Times New Roman"/>
          <w:bCs/>
          <w:sz w:val="28"/>
          <w:szCs w:val="28"/>
        </w:rPr>
        <w:t xml:space="preserve"> недвижимости</w:t>
      </w:r>
      <w:r w:rsidR="00F32127" w:rsidRPr="0045590C">
        <w:rPr>
          <w:rFonts w:ascii="Times New Roman" w:hAnsi="Times New Roman" w:cs="Times New Roman"/>
          <w:bCs/>
          <w:sz w:val="28"/>
          <w:szCs w:val="28"/>
        </w:rPr>
        <w:t>.</w:t>
      </w:r>
      <w:r w:rsidR="00F32127"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48</w:t>
      </w:r>
    </w:p>
    <w:p w:rsidR="00F32127" w:rsidRPr="0045590C" w:rsidRDefault="004F308A"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Определение стоимости недвижимого имущества с учетом совокупного износа.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4F308A" w:rsidRPr="0045590C">
        <w:rPr>
          <w:rFonts w:ascii="Times New Roman" w:hAnsi="Times New Roman" w:cs="Times New Roman"/>
          <w:bCs/>
          <w:sz w:val="28"/>
          <w:szCs w:val="28"/>
        </w:rPr>
        <w:t>Расчет оценочной стоимости объекта недвижимости затратным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3520B5">
        <w:rPr>
          <w:rFonts w:ascii="Times New Roman" w:eastAsia="Calibri" w:hAnsi="Times New Roman" w:cs="Times New Roman"/>
          <w:iCs/>
          <w:color w:val="000000"/>
          <w:sz w:val="28"/>
          <w:szCs w:val="28"/>
          <w:lang w:eastAsia="en-US"/>
        </w:rPr>
        <w:t xml:space="preserve"> </w:t>
      </w:r>
      <w:r w:rsidR="004F308A" w:rsidRPr="0045590C">
        <w:rPr>
          <w:rFonts w:ascii="Times New Roman" w:hAnsi="Times New Roman" w:cs="Times New Roman"/>
          <w:bCs/>
          <w:sz w:val="28"/>
          <w:szCs w:val="28"/>
        </w:rPr>
        <w:t>затратный подход при оценке стоимости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AD4C1F" w:rsidRPr="0045590C">
        <w:rPr>
          <w:rFonts w:ascii="Times New Roman" w:eastAsia="Calibri" w:hAnsi="Times New Roman" w:cs="Times New Roman"/>
          <w:iCs/>
          <w:color w:val="000000"/>
          <w:sz w:val="28"/>
          <w:szCs w:val="28"/>
          <w:lang w:eastAsia="en-US"/>
        </w:rPr>
        <w:t xml:space="preserve"> методику определения стоимости недвижимого имущества с учетом совокупного износа.</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AD4C1F" w:rsidRPr="0045590C" w:rsidRDefault="00AD4C1F" w:rsidP="0045590C">
      <w:pPr>
        <w:numPr>
          <w:ilvl w:val="0"/>
          <w:numId w:val="2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AD4C1F" w:rsidRPr="0045590C" w:rsidRDefault="00AD4C1F" w:rsidP="0045590C">
      <w:pPr>
        <w:numPr>
          <w:ilvl w:val="0"/>
          <w:numId w:val="29"/>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9"/>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32127" w:rsidRPr="0045590C" w:rsidRDefault="00E06A2B"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Срок экономической жизни здания 120 лет. Оценить эффективный возраст улучшений по результатам продажи, если стоимость продажи 75000 тыс. руб., стоимость участка 17000 тыс. руб., а стоимость восстановления 74000 тыс. руб.</w:t>
      </w:r>
    </w:p>
    <w:p w:rsidR="00E06A2B" w:rsidRPr="0045590C" w:rsidRDefault="00E06A2B"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Требуется переоценить здание главного корпуса завода железобетонных изделий, расположенного в Новосибирской области, строительным объемом 125000 м3. Фундаменты столбовые, рандбалки, колонны и подкрановые балки железобетонные, стены кирпичные, покрытие железобетонное утепленное, кровля рулонная.</w:t>
      </w:r>
    </w:p>
    <w:p w:rsidR="00E06A2B" w:rsidRPr="0045590C" w:rsidRDefault="0073732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Оцените недвижимость. Стоимость земельного участка – 1 500 000 руб., площадь здания – 1 000 м</w:t>
      </w:r>
      <w:r w:rsidRPr="0045590C">
        <w:rPr>
          <w:rFonts w:ascii="Times New Roman" w:hAnsi="Times New Roman" w:cs="Times New Roman"/>
          <w:bCs/>
          <w:sz w:val="28"/>
          <w:szCs w:val="28"/>
          <w:vertAlign w:val="superscript"/>
        </w:rPr>
        <w:t>2</w:t>
      </w:r>
      <w:r w:rsidRPr="0045590C">
        <w:rPr>
          <w:rFonts w:ascii="Times New Roman" w:hAnsi="Times New Roman" w:cs="Times New Roman"/>
          <w:bCs/>
          <w:sz w:val="28"/>
          <w:szCs w:val="28"/>
        </w:rPr>
        <w:t xml:space="preserve">, полная восстановительная стоимость </w:t>
      </w:r>
      <w:r w:rsidR="007558C6" w:rsidRPr="0045590C">
        <w:rPr>
          <w:rFonts w:ascii="Times New Roman" w:hAnsi="Times New Roman" w:cs="Times New Roman"/>
          <w:bCs/>
          <w:sz w:val="28"/>
          <w:szCs w:val="28"/>
        </w:rPr>
        <w:t>1 м</w:t>
      </w:r>
      <w:r w:rsidR="007558C6" w:rsidRPr="0045590C">
        <w:rPr>
          <w:rFonts w:ascii="Times New Roman" w:hAnsi="Times New Roman" w:cs="Times New Roman"/>
          <w:bCs/>
          <w:sz w:val="28"/>
          <w:szCs w:val="28"/>
          <w:vertAlign w:val="superscript"/>
        </w:rPr>
        <w:t>2</w:t>
      </w:r>
      <w:r w:rsidR="007558C6" w:rsidRPr="0045590C">
        <w:rPr>
          <w:rFonts w:ascii="Times New Roman" w:hAnsi="Times New Roman" w:cs="Times New Roman"/>
          <w:bCs/>
          <w:sz w:val="28"/>
          <w:szCs w:val="28"/>
        </w:rPr>
        <w:t xml:space="preserve"> –950 тыс руб, в т.ч. затраты на косметический ремонт – 150 тыс</w:t>
      </w:r>
      <w:r w:rsidR="00AD6893" w:rsidRPr="0045590C">
        <w:rPr>
          <w:rFonts w:ascii="Times New Roman" w:hAnsi="Times New Roman" w:cs="Times New Roman"/>
          <w:bCs/>
          <w:sz w:val="28"/>
          <w:szCs w:val="28"/>
        </w:rPr>
        <w:t>.</w:t>
      </w:r>
      <w:r w:rsidR="007558C6" w:rsidRPr="0045590C">
        <w:rPr>
          <w:rFonts w:ascii="Times New Roman" w:hAnsi="Times New Roman" w:cs="Times New Roman"/>
          <w:bCs/>
          <w:sz w:val="28"/>
          <w:szCs w:val="28"/>
        </w:rPr>
        <w:t xml:space="preserve"> руб, здание требует срочного ремонта, срок жизни здания – 80 лет, </w:t>
      </w:r>
      <w:r w:rsidR="00812BAE" w:rsidRPr="0045590C">
        <w:rPr>
          <w:rFonts w:ascii="Times New Roman" w:hAnsi="Times New Roman" w:cs="Times New Roman"/>
          <w:bCs/>
          <w:sz w:val="28"/>
          <w:szCs w:val="28"/>
        </w:rPr>
        <w:t>хронологический возраст соответствует эффективному – 20 лет.</w:t>
      </w:r>
    </w:p>
    <w:p w:rsidR="00812BAE" w:rsidRPr="0045590C" w:rsidRDefault="00812BAE"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Оцените недвижимость: деревянный жилой дом и кирпичный гараж, расположенные на участке 12 соток. </w:t>
      </w:r>
      <w:r w:rsidR="001539CC" w:rsidRPr="0045590C">
        <w:rPr>
          <w:rFonts w:ascii="Times New Roman" w:hAnsi="Times New Roman" w:cs="Times New Roman"/>
          <w:bCs/>
          <w:sz w:val="28"/>
          <w:szCs w:val="28"/>
        </w:rPr>
        <w:t>Аналог деревянный дом без гаража, расположенный на уча</w:t>
      </w:r>
      <w:r w:rsidR="00AD6893" w:rsidRPr="0045590C">
        <w:rPr>
          <w:rFonts w:ascii="Times New Roman" w:hAnsi="Times New Roman" w:cs="Times New Roman"/>
          <w:bCs/>
          <w:sz w:val="28"/>
          <w:szCs w:val="28"/>
        </w:rPr>
        <w:t xml:space="preserve">стке 10 соток, проданный за 800 </w:t>
      </w:r>
      <w:r w:rsidR="001539CC" w:rsidRPr="0045590C">
        <w:rPr>
          <w:rFonts w:ascii="Times New Roman" w:hAnsi="Times New Roman" w:cs="Times New Roman"/>
          <w:bCs/>
          <w:sz w:val="28"/>
          <w:szCs w:val="28"/>
        </w:rPr>
        <w:t xml:space="preserve">000 руб. Стоимость рядом расположенного незастроенного участка в 5 соток – 150 000 руб. </w:t>
      </w:r>
      <w:r w:rsidR="00085D1B" w:rsidRPr="0045590C">
        <w:rPr>
          <w:rFonts w:ascii="Times New Roman" w:hAnsi="Times New Roman" w:cs="Times New Roman"/>
          <w:bCs/>
          <w:sz w:val="28"/>
          <w:szCs w:val="28"/>
        </w:rPr>
        <w:t>Полная стоимость воспроизводства аналогичного гаража – 60 000 руб. Коэффициент удобства пользования для гаража 1,2.</w:t>
      </w:r>
    </w:p>
    <w:p w:rsidR="00085D1B" w:rsidRPr="0045590C" w:rsidRDefault="00CE6C14"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Оцените стоимость жилого объекта недвижимости площадью 100 м</w:t>
      </w:r>
      <w:r w:rsidRPr="0045590C">
        <w:rPr>
          <w:rFonts w:ascii="Times New Roman" w:hAnsi="Times New Roman" w:cs="Times New Roman"/>
          <w:bCs/>
          <w:sz w:val="28"/>
          <w:szCs w:val="28"/>
          <w:vertAlign w:val="superscript"/>
        </w:rPr>
        <w:t>2</w:t>
      </w:r>
      <w:r w:rsidRPr="0045590C">
        <w:rPr>
          <w:rFonts w:ascii="Times New Roman" w:hAnsi="Times New Roman" w:cs="Times New Roman"/>
          <w:bCs/>
          <w:sz w:val="28"/>
          <w:szCs w:val="28"/>
        </w:rPr>
        <w:t xml:space="preserve">, если стоимость дома, включая прямые и косвенные затраты </w:t>
      </w:r>
      <w:r w:rsidR="00C23A65" w:rsidRPr="0045590C">
        <w:rPr>
          <w:rFonts w:ascii="Times New Roman" w:hAnsi="Times New Roman" w:cs="Times New Roman"/>
          <w:bCs/>
          <w:sz w:val="28"/>
          <w:szCs w:val="28"/>
        </w:rPr>
        <w:t>–300 руб за 1м</w:t>
      </w:r>
      <w:r w:rsidR="00C23A65" w:rsidRPr="0045590C">
        <w:rPr>
          <w:rFonts w:ascii="Times New Roman" w:hAnsi="Times New Roman" w:cs="Times New Roman"/>
          <w:bCs/>
          <w:sz w:val="28"/>
          <w:szCs w:val="28"/>
          <w:vertAlign w:val="superscript"/>
        </w:rPr>
        <w:t>2</w:t>
      </w:r>
      <w:r w:rsidR="00C23A65" w:rsidRPr="0045590C">
        <w:rPr>
          <w:rFonts w:ascii="Times New Roman" w:hAnsi="Times New Roman" w:cs="Times New Roman"/>
          <w:bCs/>
          <w:sz w:val="28"/>
          <w:szCs w:val="28"/>
        </w:rPr>
        <w:t xml:space="preserve"> , стоимость гаража площадью 20 м</w:t>
      </w:r>
      <w:r w:rsidR="00C23A65" w:rsidRPr="0045590C">
        <w:rPr>
          <w:rFonts w:ascii="Times New Roman" w:hAnsi="Times New Roman" w:cs="Times New Roman"/>
          <w:bCs/>
          <w:sz w:val="28"/>
          <w:szCs w:val="28"/>
          <w:vertAlign w:val="superscript"/>
        </w:rPr>
        <w:t>2</w:t>
      </w:r>
      <w:r w:rsidR="00C23A65" w:rsidRPr="0045590C">
        <w:rPr>
          <w:rFonts w:ascii="Times New Roman" w:hAnsi="Times New Roman" w:cs="Times New Roman"/>
          <w:bCs/>
          <w:sz w:val="28"/>
          <w:szCs w:val="28"/>
        </w:rPr>
        <w:t xml:space="preserve"> - 100 руб за 1м</w:t>
      </w:r>
      <w:r w:rsidR="00C23A65" w:rsidRPr="0045590C">
        <w:rPr>
          <w:rFonts w:ascii="Times New Roman" w:hAnsi="Times New Roman" w:cs="Times New Roman"/>
          <w:bCs/>
          <w:sz w:val="28"/>
          <w:szCs w:val="28"/>
          <w:vertAlign w:val="superscript"/>
        </w:rPr>
        <w:t>2</w:t>
      </w:r>
      <w:r w:rsidR="00C23A65" w:rsidRPr="0045590C">
        <w:rPr>
          <w:rFonts w:ascii="Times New Roman" w:hAnsi="Times New Roman" w:cs="Times New Roman"/>
          <w:bCs/>
          <w:sz w:val="28"/>
          <w:szCs w:val="28"/>
        </w:rPr>
        <w:t xml:space="preserve"> , </w:t>
      </w:r>
      <w:r w:rsidR="00F5501B" w:rsidRPr="0045590C">
        <w:rPr>
          <w:rFonts w:ascii="Times New Roman" w:hAnsi="Times New Roman" w:cs="Times New Roman"/>
          <w:bCs/>
          <w:sz w:val="28"/>
          <w:szCs w:val="28"/>
        </w:rPr>
        <w:t xml:space="preserve">стоимость всех </w:t>
      </w:r>
      <w:r w:rsidR="00AC57D9" w:rsidRPr="0045590C">
        <w:rPr>
          <w:rFonts w:ascii="Times New Roman" w:hAnsi="Times New Roman" w:cs="Times New Roman"/>
          <w:bCs/>
          <w:sz w:val="28"/>
          <w:szCs w:val="28"/>
        </w:rPr>
        <w:t>сооружений</w:t>
      </w:r>
      <w:r w:rsidR="00F5501B" w:rsidRPr="0045590C">
        <w:rPr>
          <w:rFonts w:ascii="Times New Roman" w:hAnsi="Times New Roman" w:cs="Times New Roman"/>
          <w:bCs/>
          <w:sz w:val="28"/>
          <w:szCs w:val="28"/>
        </w:rPr>
        <w:t xml:space="preserve"> в </w:t>
      </w:r>
      <w:r w:rsidR="00AC57D9" w:rsidRPr="0045590C">
        <w:rPr>
          <w:rFonts w:ascii="Times New Roman" w:hAnsi="Times New Roman" w:cs="Times New Roman"/>
          <w:bCs/>
          <w:sz w:val="28"/>
          <w:szCs w:val="28"/>
        </w:rPr>
        <w:t>внутреннем</w:t>
      </w:r>
      <w:r w:rsidR="00F5501B" w:rsidRPr="0045590C">
        <w:rPr>
          <w:rFonts w:ascii="Times New Roman" w:hAnsi="Times New Roman" w:cs="Times New Roman"/>
          <w:bCs/>
          <w:sz w:val="28"/>
          <w:szCs w:val="28"/>
        </w:rPr>
        <w:t xml:space="preserve"> дворике – 100 000 руб., устранимый физический </w:t>
      </w:r>
      <w:r w:rsidR="00F5501B" w:rsidRPr="0045590C">
        <w:rPr>
          <w:rFonts w:ascii="Times New Roman" w:hAnsi="Times New Roman" w:cs="Times New Roman"/>
          <w:bCs/>
          <w:sz w:val="28"/>
          <w:szCs w:val="28"/>
        </w:rPr>
        <w:lastRenderedPageBreak/>
        <w:t>износ  150 000 руб., неус</w:t>
      </w:r>
      <w:r w:rsidR="002E1DBD" w:rsidRPr="0045590C">
        <w:rPr>
          <w:rFonts w:ascii="Times New Roman" w:hAnsi="Times New Roman" w:cs="Times New Roman"/>
          <w:bCs/>
          <w:sz w:val="28"/>
          <w:szCs w:val="28"/>
        </w:rPr>
        <w:t xml:space="preserve">транимый физический износ – 250 </w:t>
      </w:r>
      <w:r w:rsidR="00F5501B" w:rsidRPr="0045590C">
        <w:rPr>
          <w:rFonts w:ascii="Times New Roman" w:hAnsi="Times New Roman" w:cs="Times New Roman"/>
          <w:bCs/>
          <w:sz w:val="28"/>
          <w:szCs w:val="28"/>
        </w:rPr>
        <w:t xml:space="preserve">000 руб., общее функциональное </w:t>
      </w:r>
      <w:r w:rsidR="00AC57D9" w:rsidRPr="0045590C">
        <w:rPr>
          <w:rFonts w:ascii="Times New Roman" w:hAnsi="Times New Roman" w:cs="Times New Roman"/>
          <w:bCs/>
          <w:sz w:val="28"/>
          <w:szCs w:val="28"/>
        </w:rPr>
        <w:t>устаревание</w:t>
      </w:r>
      <w:r w:rsidR="00F5501B" w:rsidRPr="0045590C">
        <w:rPr>
          <w:rFonts w:ascii="Times New Roman" w:hAnsi="Times New Roman" w:cs="Times New Roman"/>
          <w:bCs/>
          <w:sz w:val="28"/>
          <w:szCs w:val="28"/>
        </w:rPr>
        <w:t xml:space="preserve"> – 30 000 руб., </w:t>
      </w:r>
      <w:r w:rsidR="00AC57D9" w:rsidRPr="0045590C">
        <w:rPr>
          <w:rFonts w:ascii="Times New Roman" w:hAnsi="Times New Roman" w:cs="Times New Roman"/>
          <w:bCs/>
          <w:sz w:val="28"/>
          <w:szCs w:val="28"/>
        </w:rPr>
        <w:t>стоимость земли – 100 000 руб..</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Здание имеет восстановительную стоимость 900 тыс.руб. Стены зданий изношены на 28%, при их удельном весе в общей восстановительной стоимости – 42%. Первоначальная стоимость здания 1200 тыс. руб. Требуется определить моральный износ первой формы и стоимость ремонта стен здания.</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Восстановительная стоимость здания составляет 1500тыс.руб., при его первоначальной стоимости в 2050 тыс. руб. Стоимость работ по устранению морального износа второй формы составляет 500тыс.руб. Кровля здания изношена 35% в общей восстановительной стоимости – 3%. Требуется определить стоимость ремонта кровли здания на момент оценки износа и моральный износ здания.</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Здание третьей группы капитальности прослужило 20лет.Требуется определить моральный износ первого вида, если восстановительная стоимость на момент оценки износа составила 350 тыс. руб., а первоначальна</w:t>
      </w:r>
      <w:r w:rsidR="002E1DBD" w:rsidRPr="0045590C">
        <w:rPr>
          <w:rFonts w:ascii="Times New Roman" w:hAnsi="Times New Roman" w:cs="Times New Roman"/>
          <w:bCs/>
          <w:sz w:val="28"/>
          <w:szCs w:val="28"/>
        </w:rPr>
        <w:t xml:space="preserve">я </w:t>
      </w:r>
      <w:r w:rsidRPr="0045590C">
        <w:rPr>
          <w:rFonts w:ascii="Times New Roman" w:hAnsi="Times New Roman" w:cs="Times New Roman"/>
          <w:bCs/>
          <w:sz w:val="28"/>
          <w:szCs w:val="28"/>
        </w:rPr>
        <w:t>стоимость здания 830 тыс. руб.</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Здание имеет восстановительную стоимость 1153 тыс. руб. Фундамент здания изношен на 45%, при его удельном весе в общей восстановительной стоимости – 7%. Первоначальная стоимость здания 1820тыс. руб. Требуется определить моральный износ первого вида и стоимость ремонта фундамента здания.</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Восстановительная стоимость здания составляет 1000 тыс. руб. при его первоначальной стоимости в 1800 тыс. руб. Стоимость работ по устранению морального износа второй формы составляет 324 тыс. руб. Перекрытия изношены на 18% в общей восстановительной стоимости – 12%. Требуется определить моральный износ здания и стоимость ремонта перекрытий на момент износа.</w:t>
      </w:r>
    </w:p>
    <w:p w:rsidR="00D43541" w:rsidRPr="0045590C" w:rsidRDefault="00D43541" w:rsidP="0045590C">
      <w:pPr>
        <w:pStyle w:val="a3"/>
        <w:numPr>
          <w:ilvl w:val="0"/>
          <w:numId w:val="11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Здание первой группы капитальности прослужило 85лет. Требуется определить моральный износ первого вида, если восстановит</w:t>
      </w:r>
      <w:r w:rsidR="002E1DBD" w:rsidRPr="0045590C">
        <w:rPr>
          <w:rFonts w:ascii="Times New Roman" w:hAnsi="Times New Roman" w:cs="Times New Roman"/>
          <w:bCs/>
          <w:sz w:val="28"/>
          <w:szCs w:val="28"/>
        </w:rPr>
        <w:t>ельная стоимость на момент оцен</w:t>
      </w:r>
      <w:r w:rsidRPr="0045590C">
        <w:rPr>
          <w:rFonts w:ascii="Times New Roman" w:hAnsi="Times New Roman" w:cs="Times New Roman"/>
          <w:bCs/>
          <w:sz w:val="28"/>
          <w:szCs w:val="28"/>
        </w:rPr>
        <w:t>ки износа составила 886 тыс. руб., а первоначальная стоимость здания 2560 тыс. руб.</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857A11" w:rsidRPr="0045590C" w:rsidRDefault="00857A11" w:rsidP="0045590C">
      <w:pPr>
        <w:pStyle w:val="a3"/>
        <w:numPr>
          <w:ilvl w:val="0"/>
          <w:numId w:val="118"/>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Рассказать плюсы и минусы затратного подхода при оценке стоимости недвижимости.</w:t>
      </w:r>
    </w:p>
    <w:p w:rsidR="00F32127" w:rsidRPr="0045590C" w:rsidRDefault="00857A11" w:rsidP="0045590C">
      <w:pPr>
        <w:pStyle w:val="a3"/>
        <w:numPr>
          <w:ilvl w:val="0"/>
          <w:numId w:val="118"/>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Описать методику определения стоимости недвижимого имущества с учетом совокупного износа</w:t>
      </w:r>
      <w:r w:rsidR="00F32127" w:rsidRPr="0045590C">
        <w:rPr>
          <w:rFonts w:ascii="Times New Roman" w:hAnsi="Times New Roman" w:cs="Times New Roman"/>
          <w:bCs/>
          <w:sz w:val="28"/>
          <w:szCs w:val="28"/>
        </w:rPr>
        <w:t>.</w:t>
      </w:r>
      <w:r w:rsidR="00F32127"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49</w:t>
      </w:r>
    </w:p>
    <w:p w:rsidR="00F32127" w:rsidRPr="0045590C" w:rsidRDefault="00AC57D9"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Задачи на определение восстановительной стоимости зданий.</w:t>
      </w:r>
    </w:p>
    <w:p w:rsidR="00F32127" w:rsidRPr="0045590C" w:rsidRDefault="00F32127" w:rsidP="0045590C">
      <w:pPr>
        <w:autoSpaceDE w:val="0"/>
        <w:autoSpaceDN w:val="0"/>
        <w:adjustRightInd w:val="0"/>
        <w:ind w:firstLine="709"/>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AC57D9" w:rsidRPr="0045590C">
        <w:rPr>
          <w:rFonts w:ascii="Times New Roman" w:hAnsi="Times New Roman" w:cs="Times New Roman"/>
          <w:bCs/>
          <w:sz w:val="28"/>
          <w:szCs w:val="28"/>
        </w:rPr>
        <w:t>Расчет оценочной стоимости объекта недвижимости затратным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3520B5">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AC57D9" w:rsidRPr="0045590C">
        <w:rPr>
          <w:rFonts w:ascii="Times New Roman" w:hAnsi="Times New Roman" w:cs="Times New Roman"/>
          <w:bCs/>
          <w:sz w:val="28"/>
          <w:szCs w:val="28"/>
        </w:rPr>
        <w:t>восстановительная стоимость зданий</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B57460" w:rsidRPr="0045590C">
        <w:rPr>
          <w:rFonts w:ascii="Times New Roman" w:eastAsia="Calibri" w:hAnsi="Times New Roman" w:cs="Times New Roman"/>
          <w:iCs/>
          <w:color w:val="000000"/>
          <w:sz w:val="28"/>
          <w:szCs w:val="28"/>
          <w:lang w:eastAsia="en-US"/>
        </w:rPr>
        <w:t xml:space="preserve"> методику определения восстановительной стоимости зданий</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B57460" w:rsidRPr="0045590C" w:rsidRDefault="00B57460" w:rsidP="0045590C">
      <w:pPr>
        <w:numPr>
          <w:ilvl w:val="0"/>
          <w:numId w:val="2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B57460" w:rsidRPr="0045590C" w:rsidRDefault="00B57460" w:rsidP="0045590C">
      <w:pPr>
        <w:numPr>
          <w:ilvl w:val="0"/>
          <w:numId w:val="2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8"/>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F32127" w:rsidRPr="0045590C" w:rsidRDefault="00AF010A" w:rsidP="0045590C">
      <w:pPr>
        <w:pStyle w:val="a3"/>
        <w:numPr>
          <w:ilvl w:val="0"/>
          <w:numId w:val="121"/>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Оцениваемое здание, построенное 20 лет назад, </w:t>
      </w:r>
      <w:r w:rsidR="00A44108" w:rsidRPr="0045590C">
        <w:rPr>
          <w:rFonts w:ascii="Times New Roman" w:hAnsi="Times New Roman" w:cs="Times New Roman"/>
          <w:bCs/>
          <w:sz w:val="28"/>
          <w:szCs w:val="28"/>
        </w:rPr>
        <w:t xml:space="preserve">нуждается в замене ковровых покрытий, </w:t>
      </w:r>
      <w:r w:rsidRPr="0045590C">
        <w:rPr>
          <w:rFonts w:ascii="Times New Roman" w:hAnsi="Times New Roman" w:cs="Times New Roman"/>
          <w:bCs/>
          <w:sz w:val="28"/>
          <w:szCs w:val="28"/>
        </w:rPr>
        <w:t>имеет восстановительную стоимость 750</w:t>
      </w:r>
      <w:r w:rsidR="00A44108" w:rsidRPr="0045590C">
        <w:rPr>
          <w:rFonts w:ascii="Times New Roman" w:hAnsi="Times New Roman" w:cs="Times New Roman"/>
          <w:bCs/>
          <w:sz w:val="28"/>
          <w:szCs w:val="28"/>
        </w:rPr>
        <w:t xml:space="preserve"> 000долларов, смета затрат на полную замену ковровых покрытий – 50 000 </w:t>
      </w:r>
      <w:r w:rsidR="00B1428A" w:rsidRPr="0045590C">
        <w:rPr>
          <w:rFonts w:ascii="Times New Roman" w:hAnsi="Times New Roman" w:cs="Times New Roman"/>
          <w:bCs/>
          <w:sz w:val="28"/>
          <w:szCs w:val="28"/>
        </w:rPr>
        <w:t xml:space="preserve">долларов. Общий срок экономической службы здания – 75 лет, </w:t>
      </w:r>
      <w:r w:rsidR="00030C34" w:rsidRPr="0045590C">
        <w:rPr>
          <w:rFonts w:ascii="Times New Roman" w:hAnsi="Times New Roman" w:cs="Times New Roman"/>
          <w:bCs/>
          <w:sz w:val="28"/>
          <w:szCs w:val="28"/>
        </w:rPr>
        <w:t>который был на основе действительного состояния зд</w:t>
      </w:r>
      <w:r w:rsidR="00390303" w:rsidRPr="0045590C">
        <w:rPr>
          <w:rFonts w:ascii="Times New Roman" w:hAnsi="Times New Roman" w:cs="Times New Roman"/>
          <w:bCs/>
          <w:sz w:val="28"/>
          <w:szCs w:val="28"/>
        </w:rPr>
        <w:t>ания сокращен на 20%, на момент оценки здания действительный срок – 15 лет, что на 20% меньше его фактического возраста</w:t>
      </w:r>
      <w:r w:rsidR="00A53C7E" w:rsidRPr="0045590C">
        <w:rPr>
          <w:rFonts w:ascii="Times New Roman" w:hAnsi="Times New Roman" w:cs="Times New Roman"/>
          <w:bCs/>
          <w:sz w:val="28"/>
          <w:szCs w:val="28"/>
        </w:rPr>
        <w:t>. Земельный участок на котором стоит здание стоит 150 000 долларов.</w:t>
      </w:r>
    </w:p>
    <w:p w:rsidR="00A53C7E" w:rsidRPr="0045590C" w:rsidRDefault="000D0155" w:rsidP="0045590C">
      <w:pPr>
        <w:pStyle w:val="a3"/>
        <w:numPr>
          <w:ilvl w:val="0"/>
          <w:numId w:val="121"/>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В качестве объекта оценки выбрано картофелехранилище. </w:t>
      </w:r>
      <w:r w:rsidR="00350CA5" w:rsidRPr="0045590C">
        <w:rPr>
          <w:rFonts w:ascii="Times New Roman" w:hAnsi="Times New Roman" w:cs="Times New Roman"/>
          <w:bCs/>
          <w:sz w:val="28"/>
          <w:szCs w:val="28"/>
        </w:rPr>
        <w:t>Объект представляет собой действующее картофелехранилище со складскими помещениями. Отдельно стоящее здание имеет прямоугольную форму, год постро</w:t>
      </w:r>
      <w:r w:rsidR="00ED227B" w:rsidRPr="0045590C">
        <w:rPr>
          <w:rFonts w:ascii="Times New Roman" w:hAnsi="Times New Roman" w:cs="Times New Roman"/>
          <w:bCs/>
          <w:sz w:val="28"/>
          <w:szCs w:val="28"/>
        </w:rPr>
        <w:t xml:space="preserve">йки 1970, группа капитальности – 2, количество этажей - 1. </w:t>
      </w:r>
    </w:p>
    <w:p w:rsidR="00ED227B" w:rsidRPr="0045590C" w:rsidRDefault="00ED227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Общая оцениваемая площадь:</w:t>
      </w:r>
    </w:p>
    <w:p w:rsidR="00ED227B" w:rsidRPr="0045590C" w:rsidRDefault="006831B0"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Здания в плане – 532 м 2</w:t>
      </w:r>
    </w:p>
    <w:p w:rsidR="006831B0" w:rsidRPr="0045590C" w:rsidRDefault="006831B0"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Полезная площадь – 480 м2</w:t>
      </w:r>
    </w:p>
    <w:p w:rsidR="006831B0" w:rsidRPr="0045590C" w:rsidRDefault="006831B0"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Высота здания – 4,5м</w:t>
      </w:r>
    </w:p>
    <w:p w:rsidR="006831B0" w:rsidRPr="0045590C" w:rsidRDefault="006831B0"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Строительный объем – 2394 м3</w:t>
      </w:r>
    </w:p>
    <w:p w:rsidR="006831B0" w:rsidRPr="0045590C" w:rsidRDefault="006831B0"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Сведения о конструктивных особенностях здания:</w:t>
      </w:r>
    </w:p>
    <w:p w:rsidR="006831B0" w:rsidRPr="0045590C" w:rsidRDefault="00505472"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Фундамент :</w:t>
      </w:r>
    </w:p>
    <w:p w:rsidR="00505472" w:rsidRPr="0045590C" w:rsidRDefault="00505472"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 под колоны – железобетонный, стаканного типа,</w:t>
      </w:r>
    </w:p>
    <w:p w:rsidR="00505472" w:rsidRPr="0045590C" w:rsidRDefault="00505472"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 по стены – ленточный, сборные железобетонные блоки;</w:t>
      </w:r>
    </w:p>
    <w:p w:rsidR="00505472"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Колоны – железобетонные</w:t>
      </w:r>
    </w:p>
    <w:p w:rsidR="00B64C2B"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Наружные стены – кирпичные</w:t>
      </w:r>
    </w:p>
    <w:p w:rsidR="00B64C2B"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 xml:space="preserve">Несущие конструкции – полный железобетонный каркас </w:t>
      </w:r>
    </w:p>
    <w:p w:rsidR="00B64C2B"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 xml:space="preserve">Перекрытия – сборные железобетонные плиты </w:t>
      </w:r>
    </w:p>
    <w:p w:rsidR="00B64C2B"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Ворота – деревянные</w:t>
      </w:r>
    </w:p>
    <w:p w:rsidR="00B64C2B" w:rsidRPr="0045590C" w:rsidRDefault="00B64C2B"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Перегородки – кирпичные</w:t>
      </w:r>
    </w:p>
    <w:p w:rsidR="00B64C2B" w:rsidRPr="0045590C" w:rsidRDefault="0014174E"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Кровля – мягкорулонная в 3 слоя</w:t>
      </w:r>
    </w:p>
    <w:p w:rsidR="0014174E" w:rsidRPr="0045590C" w:rsidRDefault="0014174E"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Полы – бетонные</w:t>
      </w:r>
    </w:p>
    <w:p w:rsidR="0014174E" w:rsidRPr="0045590C" w:rsidRDefault="0014174E"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Инженерные сети – электроосвещение, вентиляция (естественная)</w:t>
      </w:r>
    </w:p>
    <w:p w:rsidR="0014174E" w:rsidRPr="0045590C" w:rsidRDefault="008418CF"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Для рассматриваемого объекта: территориальный пояс – 1, климатический район- 2, отрасль – сельское хозяйство.</w:t>
      </w:r>
    </w:p>
    <w:p w:rsidR="008418CF" w:rsidRPr="0045590C" w:rsidRDefault="009A36EA" w:rsidP="0045590C">
      <w:pPr>
        <w:pStyle w:val="a3"/>
        <w:ind w:left="0"/>
        <w:jc w:val="both"/>
        <w:rPr>
          <w:rFonts w:ascii="Times New Roman" w:hAnsi="Times New Roman" w:cs="Times New Roman"/>
          <w:bCs/>
          <w:sz w:val="28"/>
          <w:szCs w:val="28"/>
        </w:rPr>
      </w:pPr>
      <w:r w:rsidRPr="0045590C">
        <w:rPr>
          <w:rFonts w:ascii="Times New Roman" w:hAnsi="Times New Roman" w:cs="Times New Roman"/>
          <w:bCs/>
          <w:sz w:val="28"/>
          <w:szCs w:val="28"/>
        </w:rPr>
        <w:t xml:space="preserve">Провести расчёт восстановительной стоимости улучшений объекта оценки следующими методами: </w:t>
      </w:r>
    </w:p>
    <w:p w:rsidR="009A36EA" w:rsidRPr="0045590C" w:rsidRDefault="009A36EA" w:rsidP="0045590C">
      <w:pPr>
        <w:pStyle w:val="a3"/>
        <w:numPr>
          <w:ilvl w:val="0"/>
          <w:numId w:val="12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Базисно-индексным,</w:t>
      </w:r>
    </w:p>
    <w:p w:rsidR="009A36EA" w:rsidRPr="0045590C" w:rsidRDefault="009A36EA" w:rsidP="0045590C">
      <w:pPr>
        <w:pStyle w:val="a3"/>
        <w:numPr>
          <w:ilvl w:val="0"/>
          <w:numId w:val="12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Ресурсным,</w:t>
      </w:r>
    </w:p>
    <w:p w:rsidR="009A36EA" w:rsidRPr="0045590C" w:rsidRDefault="009A36EA" w:rsidP="0045590C">
      <w:pPr>
        <w:pStyle w:val="a3"/>
        <w:numPr>
          <w:ilvl w:val="0"/>
          <w:numId w:val="12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Модульным,</w:t>
      </w:r>
    </w:p>
    <w:p w:rsidR="009A36EA" w:rsidRPr="0045590C" w:rsidRDefault="009A36EA" w:rsidP="0045590C">
      <w:pPr>
        <w:pStyle w:val="a3"/>
        <w:numPr>
          <w:ilvl w:val="0"/>
          <w:numId w:val="122"/>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Методом сравнительной единицы.</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jc w:val="both"/>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B57460" w:rsidRPr="0045590C" w:rsidRDefault="00B57460" w:rsidP="0045590C">
      <w:pPr>
        <w:pStyle w:val="a3"/>
        <w:numPr>
          <w:ilvl w:val="0"/>
          <w:numId w:val="120"/>
        </w:numPr>
        <w:ind w:left="0"/>
        <w:jc w:val="both"/>
        <w:rPr>
          <w:rFonts w:ascii="Times New Roman" w:hAnsi="Times New Roman" w:cs="Times New Roman"/>
          <w:bCs/>
          <w:iCs/>
          <w:sz w:val="28"/>
          <w:szCs w:val="28"/>
        </w:rPr>
      </w:pPr>
      <w:r w:rsidRPr="0045590C">
        <w:rPr>
          <w:rFonts w:ascii="Times New Roman" w:hAnsi="Times New Roman" w:cs="Times New Roman"/>
          <w:bCs/>
          <w:sz w:val="28"/>
          <w:szCs w:val="28"/>
        </w:rPr>
        <w:t>Что такое восстановительная стоимость зданий</w:t>
      </w:r>
      <w:r w:rsidRPr="0045590C">
        <w:rPr>
          <w:rFonts w:ascii="Times New Roman" w:hAnsi="Times New Roman" w:cs="Times New Roman"/>
          <w:bCs/>
          <w:iCs/>
          <w:sz w:val="28"/>
          <w:szCs w:val="28"/>
        </w:rPr>
        <w:t>?</w:t>
      </w:r>
    </w:p>
    <w:p w:rsidR="00F32127" w:rsidRPr="0045590C" w:rsidRDefault="00B57460" w:rsidP="0045590C">
      <w:pPr>
        <w:pStyle w:val="a3"/>
        <w:numPr>
          <w:ilvl w:val="0"/>
          <w:numId w:val="120"/>
        </w:numPr>
        <w:ind w:left="0"/>
        <w:jc w:val="both"/>
        <w:rPr>
          <w:rFonts w:ascii="Times New Roman" w:hAnsi="Times New Roman" w:cs="Times New Roman"/>
          <w:bCs/>
          <w:sz w:val="28"/>
          <w:szCs w:val="28"/>
        </w:rPr>
      </w:pPr>
      <w:r w:rsidRPr="0045590C">
        <w:rPr>
          <w:rFonts w:ascii="Times New Roman" w:hAnsi="Times New Roman" w:cs="Times New Roman"/>
          <w:bCs/>
          <w:iCs/>
          <w:sz w:val="28"/>
          <w:szCs w:val="28"/>
        </w:rPr>
        <w:t>Опишите методику определения восстановительной стоимости зданий.</w:t>
      </w:r>
      <w:r w:rsidR="00F32127"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50</w:t>
      </w:r>
    </w:p>
    <w:p w:rsidR="00F32127" w:rsidRPr="0045590C" w:rsidRDefault="008E2D4A"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Задачи на определение величины износа строений и их стоимости с учетом износа.</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2975C4" w:rsidRPr="0045590C">
        <w:rPr>
          <w:rFonts w:ascii="Times New Roman" w:hAnsi="Times New Roman" w:cs="Times New Roman"/>
          <w:bCs/>
          <w:sz w:val="28"/>
          <w:szCs w:val="28"/>
        </w:rPr>
        <w:t>Расчет оценочной стоимости объекта недвижимости затратным подходом</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3520B5">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2975C4" w:rsidRPr="0045590C">
        <w:rPr>
          <w:rFonts w:ascii="Times New Roman" w:hAnsi="Times New Roman" w:cs="Times New Roman"/>
          <w:bCs/>
          <w:sz w:val="28"/>
          <w:szCs w:val="28"/>
        </w:rPr>
        <w:t>износ</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2975C4" w:rsidRPr="0045590C">
        <w:rPr>
          <w:rFonts w:ascii="Times New Roman" w:eastAsia="Calibri" w:hAnsi="Times New Roman" w:cs="Times New Roman"/>
          <w:iCs/>
          <w:color w:val="000000"/>
          <w:sz w:val="28"/>
          <w:szCs w:val="28"/>
          <w:lang w:eastAsia="en-US"/>
        </w:rPr>
        <w:t xml:space="preserve"> методику определения величины износа строений и их стоимости с учетом износа</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986C97" w:rsidRPr="0045590C" w:rsidRDefault="00986C97" w:rsidP="0045590C">
      <w:pPr>
        <w:numPr>
          <w:ilvl w:val="0"/>
          <w:numId w:val="27"/>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986C97" w:rsidRPr="0045590C" w:rsidRDefault="00986C97" w:rsidP="0045590C">
      <w:pPr>
        <w:numPr>
          <w:ilvl w:val="0"/>
          <w:numId w:val="27"/>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7"/>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352A73" w:rsidRPr="0045590C" w:rsidRDefault="00352A73" w:rsidP="0045590C">
      <w:pPr>
        <w:pStyle w:val="a3"/>
        <w:numPr>
          <w:ilvl w:val="0"/>
          <w:numId w:val="126"/>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 физический износ жилого здания, если известно, что при его обследовании выявлен физический износ всех конструктивных элементов:</w:t>
      </w:r>
    </w:p>
    <w:p w:rsidR="00352A73" w:rsidRPr="0045590C" w:rsidRDefault="00352A73" w:rsidP="0045590C">
      <w:pPr>
        <w:ind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фундаменты - 10%;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стены-15%;</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перекрытия - 20%;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кровля - 10%;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полы - 35%;</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окна - 40%;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отделочные покрытия - 30%;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внутренние сантехнические и электротехнические устройства - 50%;</w:t>
      </w:r>
    </w:p>
    <w:p w:rsidR="00352A73" w:rsidRPr="0045590C" w:rsidRDefault="00352A73" w:rsidP="0045590C">
      <w:pPr>
        <w:numPr>
          <w:ilvl w:val="0"/>
          <w:numId w:val="123"/>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прочие - 25%.</w:t>
      </w:r>
    </w:p>
    <w:p w:rsidR="00352A73" w:rsidRPr="0045590C" w:rsidRDefault="00352A73" w:rsidP="0045590C">
      <w:pPr>
        <w:pStyle w:val="a3"/>
        <w:numPr>
          <w:ilvl w:val="0"/>
          <w:numId w:val="126"/>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Определить физический износ жилого здания, если известно, что восстановительная стоимость конструктивных элементов и объективно необходимые затраты на их ремонт составляют соответственно: фундаменты - 3200 тыс. руб., 640 тыс. руб.; стены - 4000 тыс. руб., 1200 тыс. руб.; перекрытия - 800 тыс. руб., 160 тыс. руб.; прочие - 8000 тыс. руб., 2800 тыс. руб.</w:t>
      </w:r>
    </w:p>
    <w:p w:rsidR="00352A73" w:rsidRPr="0045590C" w:rsidRDefault="00352A73" w:rsidP="0045590C">
      <w:pPr>
        <w:pStyle w:val="a3"/>
        <w:numPr>
          <w:ilvl w:val="0"/>
          <w:numId w:val="126"/>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Определить физический износ жилого здания, если известно, что восстановительная стоимость, действительный возраст и общая физическая жизнь его конструктивных элементов составляют соответственно: фундаменты - 1200 тыс. руб., 10 лет, 15 лет; стены - 400 тыс. руб., 5 лет, 10 лет; перекрытия - 300 тыс. руб., 6 лет, 15 лет; прочие - 900 тыс. руб., 1 год, 10 лет.</w:t>
      </w:r>
    </w:p>
    <w:p w:rsidR="00352A73" w:rsidRPr="0045590C" w:rsidRDefault="00352A73" w:rsidP="0045590C">
      <w:pPr>
        <w:pStyle w:val="a3"/>
        <w:numPr>
          <w:ilvl w:val="0"/>
          <w:numId w:val="126"/>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Определить исправимый функциональный износ офисного здания, если известно что:</w:t>
      </w:r>
    </w:p>
    <w:p w:rsidR="00352A73" w:rsidRPr="0045590C" w:rsidRDefault="00352A73" w:rsidP="0045590C">
      <w:pPr>
        <w:numPr>
          <w:ilvl w:val="0"/>
          <w:numId w:val="124"/>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современные стандарты требуют установки в здании кондиционера, стоимость установки которого в существующем здании составляет 150 тыс. руб., а стоимость установки в этом же здании при его строительстве - 110 тыс. руб.</w:t>
      </w:r>
    </w:p>
    <w:p w:rsidR="00352A73" w:rsidRPr="0045590C" w:rsidRDefault="00352A73" w:rsidP="0045590C">
      <w:pPr>
        <w:numPr>
          <w:ilvl w:val="0"/>
          <w:numId w:val="124"/>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установленная в здании электроарматура не соответствует современным рыночным стандартам, при этом стоимость существующей электроарматуры, включенной в восстановительную стоимость, составляет 350 тыс. руб., физический износ существующей электроарматуры - 200 тыс. руб., стоимость демонтажа существующей электроарматуры - 100 тыс. руб., стоимость возврата материалов - 10 тыс. руб., стоимость монтажа новой электроарматуры - 190 тыс. руб.</w:t>
      </w:r>
    </w:p>
    <w:p w:rsidR="00352A73" w:rsidRPr="0045590C" w:rsidRDefault="00352A73" w:rsidP="0045590C">
      <w:pPr>
        <w:numPr>
          <w:ilvl w:val="0"/>
          <w:numId w:val="124"/>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в здании имеется складское помещение и анализ наилучшего и наиболее эффективного использования показал, что в настоящее время данную площадь целесообразно использовать как офисную, при этом текущая восстановительная стоимость складской площади составляет 800 тыс. руб., физический износ - 50 тыс. руб., стоимость ликвидации склада - 80 тыс. руб.</w:t>
      </w:r>
    </w:p>
    <w:p w:rsidR="00352A73" w:rsidRPr="0045590C" w:rsidRDefault="00352A73" w:rsidP="0045590C">
      <w:pPr>
        <w:pStyle w:val="a3"/>
        <w:numPr>
          <w:ilvl w:val="0"/>
          <w:numId w:val="126"/>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Определить неисправимый функциональный износ офисного здания, если известно что:</w:t>
      </w:r>
    </w:p>
    <w:p w:rsidR="00352A73" w:rsidRPr="0045590C" w:rsidRDefault="00352A73" w:rsidP="0045590C">
      <w:pPr>
        <w:numPr>
          <w:ilvl w:val="0"/>
          <w:numId w:val="125"/>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при определении стоимости нового строительства для рассматриваемого здания не учитывалась установка системы пожаротушения (так как в существующем здании ее нет), при этом предполагается, что чистая потеря дохода, вызванная отсутствием установки, составляет 20 тыс. руб., норма капитализации для зданий - 10%, а стоимость устройства системы пожаротушения при строительстве нового здания - 150 тыс. руб.</w:t>
      </w:r>
    </w:p>
    <w:p w:rsidR="00352A73" w:rsidRPr="0045590C" w:rsidRDefault="00352A73" w:rsidP="0045590C">
      <w:pPr>
        <w:numPr>
          <w:ilvl w:val="0"/>
          <w:numId w:val="125"/>
        </w:numPr>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 оцениваемое здание имеет большую высоту этажа, которая с точки зрения рынка на дату оценки является избыточной, при этом текущая восстановительная стоимость существующего здания 174 900 тыс. руб., а текущая восстановительная стоимость точно такого же здания, имеющего нормальную, с точки зрения рынка, высоту этажа, 172 900 тыс. руб., физический износ определен на уровне 40%, ежегодно владелец несет дополнительные издержки, связанные с большой высотой этажа (отопление, освещение и т. д.), в размере 500 тыс. руб., существующий коэффициент капитализации для зданий составляет 10%.</w:t>
      </w:r>
    </w:p>
    <w:p w:rsidR="00352A73" w:rsidRPr="0045590C" w:rsidRDefault="00352A73" w:rsidP="0045590C">
      <w:pPr>
        <w:pStyle w:val="a3"/>
        <w:numPr>
          <w:ilvl w:val="0"/>
          <w:numId w:val="126"/>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Срок экономической жизни здания 120 лет. Оценить эффективный возраст улучшений по результатам продажи, если стоимость продажи 75000 тыс. руб., стоимость участка 17000 тыс. руб., а стоимость восстановления 74000 тыс. руб.</w:t>
      </w:r>
    </w:p>
    <w:p w:rsidR="00F84E25" w:rsidRPr="0045590C" w:rsidRDefault="00080670" w:rsidP="0045590C">
      <w:pPr>
        <w:pStyle w:val="a3"/>
        <w:numPr>
          <w:ilvl w:val="0"/>
          <w:numId w:val="126"/>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Определить стоимость объекта недвижимости, если полная восстанов</w:t>
      </w:r>
      <w:r w:rsidR="002E1DBD" w:rsidRPr="0045590C">
        <w:rPr>
          <w:rFonts w:ascii="Times New Roman" w:hAnsi="Times New Roman" w:cs="Times New Roman"/>
          <w:sz w:val="28"/>
          <w:szCs w:val="28"/>
        </w:rPr>
        <w:t xml:space="preserve">ительная стоимость зданий – 990 </w:t>
      </w:r>
      <w:r w:rsidRPr="0045590C">
        <w:rPr>
          <w:rFonts w:ascii="Times New Roman" w:hAnsi="Times New Roman" w:cs="Times New Roman"/>
          <w:sz w:val="28"/>
          <w:szCs w:val="28"/>
        </w:rPr>
        <w:t xml:space="preserve">000 руб., стоимость земельного участка – 190 000 руб., </w:t>
      </w:r>
      <w:r w:rsidR="00D601CE" w:rsidRPr="0045590C">
        <w:rPr>
          <w:rFonts w:ascii="Times New Roman" w:hAnsi="Times New Roman" w:cs="Times New Roman"/>
          <w:sz w:val="28"/>
          <w:szCs w:val="28"/>
        </w:rPr>
        <w:t>расчетный действительный возраст здания – 15 лет, общий срок экономической службы – 60 лет.</w:t>
      </w:r>
    </w:p>
    <w:p w:rsidR="00D601CE" w:rsidRPr="0045590C" w:rsidRDefault="001F3480" w:rsidP="0045590C">
      <w:pPr>
        <w:pStyle w:val="a3"/>
        <w:numPr>
          <w:ilvl w:val="0"/>
          <w:numId w:val="126"/>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lastRenderedPageBreak/>
        <w:t xml:space="preserve">В жилом многоэтажном здании действительный возраст отопительной системы составляет 10 лет, а по нормативам замена указанных элементов должна проводиться через 20 лет. </w:t>
      </w:r>
      <w:r w:rsidR="0028464B" w:rsidRPr="0045590C">
        <w:rPr>
          <w:rFonts w:ascii="Times New Roman" w:hAnsi="Times New Roman" w:cs="Times New Roman"/>
          <w:sz w:val="28"/>
          <w:szCs w:val="28"/>
        </w:rPr>
        <w:t>На дату оценки отопительная система находилась в рабочем состоянии и не нуждалась в замене. Определить стоимость износа.</w:t>
      </w:r>
    </w:p>
    <w:p w:rsidR="0028464B" w:rsidRPr="0045590C" w:rsidRDefault="00D26FFC" w:rsidP="0045590C">
      <w:pPr>
        <w:pStyle w:val="a3"/>
        <w:numPr>
          <w:ilvl w:val="0"/>
          <w:numId w:val="126"/>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 xml:space="preserve">Рассчитайте процент физического износа. Площадь – 500 м2, стоимость воспроизводства 1м2 – 900 000 </w:t>
      </w:r>
      <w:r w:rsidR="00806FBB" w:rsidRPr="0045590C">
        <w:rPr>
          <w:rFonts w:ascii="Times New Roman" w:hAnsi="Times New Roman" w:cs="Times New Roman"/>
          <w:sz w:val="28"/>
          <w:szCs w:val="28"/>
        </w:rPr>
        <w:t>руб.. Износ конструктивных элементов: фундамент – 15</w:t>
      </w:r>
      <w:r w:rsidR="00C838A3" w:rsidRPr="0045590C">
        <w:rPr>
          <w:rFonts w:ascii="Times New Roman" w:hAnsi="Times New Roman" w:cs="Times New Roman"/>
          <w:sz w:val="28"/>
          <w:szCs w:val="28"/>
        </w:rPr>
        <w:t xml:space="preserve"> 0</w:t>
      </w:r>
      <w:r w:rsidR="00806FBB" w:rsidRPr="0045590C">
        <w:rPr>
          <w:rFonts w:ascii="Times New Roman" w:hAnsi="Times New Roman" w:cs="Times New Roman"/>
          <w:sz w:val="28"/>
          <w:szCs w:val="28"/>
        </w:rPr>
        <w:t xml:space="preserve">00 000 руб, стен – </w:t>
      </w:r>
      <w:r w:rsidR="00C838A3" w:rsidRPr="0045590C">
        <w:rPr>
          <w:rFonts w:ascii="Times New Roman" w:hAnsi="Times New Roman" w:cs="Times New Roman"/>
          <w:sz w:val="28"/>
          <w:szCs w:val="28"/>
        </w:rPr>
        <w:t>8</w:t>
      </w:r>
      <w:r w:rsidR="00806FBB" w:rsidRPr="0045590C">
        <w:rPr>
          <w:rFonts w:ascii="Times New Roman" w:hAnsi="Times New Roman" w:cs="Times New Roman"/>
          <w:sz w:val="28"/>
          <w:szCs w:val="28"/>
        </w:rPr>
        <w:t xml:space="preserve"> 000 000 руб, </w:t>
      </w:r>
      <w:r w:rsidR="00C838A3" w:rsidRPr="0045590C">
        <w:rPr>
          <w:rFonts w:ascii="Times New Roman" w:hAnsi="Times New Roman" w:cs="Times New Roman"/>
          <w:sz w:val="28"/>
          <w:szCs w:val="28"/>
        </w:rPr>
        <w:t>перекрытий – 5 000 0000 руб, кровли 25 000 000 руб.</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C838A3" w:rsidRPr="0045590C" w:rsidRDefault="00C838A3" w:rsidP="0045590C">
      <w:pPr>
        <w:pStyle w:val="a3"/>
        <w:numPr>
          <w:ilvl w:val="0"/>
          <w:numId w:val="127"/>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Расскажите понятие износ.</w:t>
      </w:r>
    </w:p>
    <w:p w:rsidR="00F32127" w:rsidRPr="0045590C" w:rsidRDefault="00C838A3" w:rsidP="0045590C">
      <w:pPr>
        <w:pStyle w:val="a3"/>
        <w:numPr>
          <w:ilvl w:val="0"/>
          <w:numId w:val="127"/>
        </w:numPr>
        <w:ind w:left="0" w:firstLine="709"/>
        <w:rPr>
          <w:rFonts w:ascii="Times New Roman" w:hAnsi="Times New Roman" w:cs="Times New Roman"/>
          <w:bCs/>
          <w:sz w:val="28"/>
          <w:szCs w:val="28"/>
        </w:rPr>
      </w:pPr>
      <w:r w:rsidRPr="0045590C">
        <w:rPr>
          <w:rFonts w:ascii="Times New Roman" w:hAnsi="Times New Roman" w:cs="Times New Roman"/>
          <w:bCs/>
          <w:sz w:val="28"/>
          <w:szCs w:val="28"/>
        </w:rPr>
        <w:t>Опишите методику определения величины износа строений и их стоимости с учетом износа</w:t>
      </w:r>
      <w:r w:rsidR="00F32127" w:rsidRPr="0045590C">
        <w:rPr>
          <w:rFonts w:ascii="Times New Roman" w:hAnsi="Times New Roman" w:cs="Times New Roman"/>
          <w:bCs/>
          <w:sz w:val="28"/>
          <w:szCs w:val="28"/>
        </w:rPr>
        <w:t>.</w:t>
      </w:r>
      <w:r w:rsidR="00F32127"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51</w:t>
      </w:r>
    </w:p>
    <w:p w:rsidR="00F32127" w:rsidRPr="0045590C" w:rsidRDefault="001A4A92"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Использовать методику ранжирования оценки критериев для определения стоимости.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1A4A92" w:rsidRPr="0045590C">
        <w:rPr>
          <w:rFonts w:ascii="Times New Roman" w:hAnsi="Times New Roman" w:cs="Times New Roman"/>
          <w:bCs/>
          <w:sz w:val="28"/>
          <w:szCs w:val="28"/>
        </w:rPr>
        <w:t>Методы согласования (обобщения) стоимостных результатов оценки, полученных подходами к оценке</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1A4A92" w:rsidRPr="0045590C" w:rsidRDefault="00F32127" w:rsidP="0045590C">
      <w:pPr>
        <w:autoSpaceDE w:val="0"/>
        <w:autoSpaceDN w:val="0"/>
        <w:adjustRightInd w:val="0"/>
        <w:ind w:firstLine="709"/>
        <w:jc w:val="both"/>
        <w:rPr>
          <w:rFonts w:ascii="Times New Roman" w:hAnsi="Times New Roman" w:cs="Times New Roman"/>
          <w:sz w:val="28"/>
          <w:szCs w:val="28"/>
        </w:rPr>
      </w:pPr>
      <w:r w:rsidRPr="0045590C">
        <w:rPr>
          <w:rFonts w:ascii="Times New Roman" w:eastAsia="Calibri" w:hAnsi="Times New Roman" w:cs="Times New Roman"/>
          <w:iCs/>
          <w:color w:val="000000"/>
          <w:sz w:val="28"/>
          <w:szCs w:val="28"/>
          <w:lang w:eastAsia="en-US"/>
        </w:rPr>
        <w:t>- изучить</w:t>
      </w:r>
      <w:r w:rsidR="003520B5">
        <w:rPr>
          <w:rFonts w:ascii="Times New Roman" w:eastAsia="Calibri" w:hAnsi="Times New Roman" w:cs="Times New Roman"/>
          <w:iCs/>
          <w:color w:val="000000"/>
          <w:sz w:val="28"/>
          <w:szCs w:val="28"/>
          <w:lang w:eastAsia="en-US"/>
        </w:rPr>
        <w:t xml:space="preserve"> </w:t>
      </w:r>
      <w:r w:rsidR="001A4A92" w:rsidRPr="0045590C">
        <w:rPr>
          <w:rFonts w:ascii="Times New Roman" w:hAnsi="Times New Roman" w:cs="Times New Roman"/>
          <w:sz w:val="28"/>
          <w:szCs w:val="28"/>
        </w:rPr>
        <w:t>методику ранжирования критериев оценки для определения стоимости объекта недвижимости;</w:t>
      </w:r>
    </w:p>
    <w:p w:rsidR="00F32127" w:rsidRPr="0045590C" w:rsidRDefault="001A4A92" w:rsidP="0045590C">
      <w:pPr>
        <w:pStyle w:val="afb"/>
        <w:jc w:val="both"/>
        <w:rPr>
          <w:rFonts w:ascii="Times New Roman" w:hAnsi="Times New Roman" w:cs="Times New Roman"/>
          <w:sz w:val="28"/>
          <w:szCs w:val="28"/>
        </w:rPr>
      </w:pPr>
      <w:r w:rsidRPr="0045590C">
        <w:rPr>
          <w:rFonts w:ascii="Times New Roman" w:hAnsi="Times New Roman" w:cs="Times New Roman"/>
          <w:b/>
          <w:sz w:val="28"/>
          <w:szCs w:val="28"/>
        </w:rPr>
        <w:t xml:space="preserve">- </w:t>
      </w:r>
      <w:r w:rsidR="00F11C1D" w:rsidRPr="0045590C">
        <w:rPr>
          <w:rFonts w:ascii="Times New Roman" w:hAnsi="Times New Roman" w:cs="Times New Roman"/>
          <w:sz w:val="28"/>
          <w:szCs w:val="28"/>
        </w:rPr>
        <w:t xml:space="preserve">научиться </w:t>
      </w:r>
      <w:r w:rsidRPr="0045590C">
        <w:rPr>
          <w:rFonts w:ascii="Times New Roman" w:hAnsi="Times New Roman" w:cs="Times New Roman"/>
          <w:sz w:val="28"/>
          <w:szCs w:val="28"/>
        </w:rPr>
        <w:t>производить расчеты на основе методики ранжирования оценки критериев для определения стоимости объекта недвижимости</w:t>
      </w:r>
      <w:r w:rsidR="00F32127" w:rsidRPr="0045590C">
        <w:rPr>
          <w:rFonts w:ascii="Times New Roman" w:eastAsia="Calibri" w:hAnsi="Times New Roman" w:cs="Times New Roman"/>
          <w:iCs/>
          <w:color w:val="000000"/>
          <w:sz w:val="28"/>
          <w:szCs w:val="28"/>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Литература, информационное обеспечение:</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Федеральные стандарты оценки № 1, № 2, № 3, утв. Минэко-номразвития России 20 июля 2007, № 4, утв . Минэкономразвития России </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Международные стандарты оценки.</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F11C1D" w:rsidRPr="0045590C" w:rsidRDefault="00F11C1D" w:rsidP="0045590C">
      <w:pPr>
        <w:numPr>
          <w:ilvl w:val="0"/>
          <w:numId w:val="26"/>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6"/>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621A02" w:rsidRPr="0045590C" w:rsidRDefault="00621A02"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621A02" w:rsidRPr="0045590C" w:rsidRDefault="00621A02" w:rsidP="0045590C">
      <w:pPr>
        <w:autoSpaceDE w:val="0"/>
        <w:autoSpaceDN w:val="0"/>
        <w:adjustRightInd w:val="0"/>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color w:val="000000"/>
          <w:sz w:val="28"/>
          <w:szCs w:val="28"/>
          <w:lang w:eastAsia="en-US"/>
        </w:rPr>
        <w:t xml:space="preserve">Имеется следующая информация об объектах: </w:t>
      </w:r>
    </w:p>
    <w:tbl>
      <w:tblPr>
        <w:tblStyle w:val="2d"/>
        <w:tblW w:w="0" w:type="auto"/>
        <w:tblLayout w:type="fixed"/>
        <w:tblLook w:val="0000"/>
      </w:tblPr>
      <w:tblGrid>
        <w:gridCol w:w="4296"/>
        <w:gridCol w:w="191"/>
        <w:gridCol w:w="5119"/>
      </w:tblGrid>
      <w:tr w:rsidR="00621A02" w:rsidRPr="0045590C" w:rsidTr="00621A02">
        <w:trPr>
          <w:trHeight w:val="263"/>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t xml:space="preserve">Объект оценки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t xml:space="preserve">Одноэтажный индивидуальный </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t xml:space="preserve">жилой дом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Адрес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ул. Лесная, 22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Размер кв. м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200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Гараж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металлический</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Качество строительства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выше среднего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Объект оценки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Одноэтажный индивидуальный </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жилой дом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Размер участка кв. м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800 </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Крыша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черепица</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Подвал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нет</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Камин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есть</w:t>
            </w:r>
          </w:p>
        </w:tc>
      </w:tr>
      <w:tr w:rsidR="00621A02" w:rsidRPr="0045590C" w:rsidTr="00621A02">
        <w:trPr>
          <w:trHeight w:val="129"/>
        </w:trPr>
        <w:tc>
          <w:tcPr>
            <w:tcW w:w="4296"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Состояние </w:t>
            </w:r>
          </w:p>
        </w:tc>
        <w:tc>
          <w:tcPr>
            <w:tcW w:w="5310"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среднее</w:t>
            </w:r>
          </w:p>
        </w:tc>
      </w:tr>
      <w:tr w:rsidR="00621A02" w:rsidRPr="0045590C" w:rsidTr="00621A02">
        <w:trPr>
          <w:trHeight w:val="127"/>
        </w:trPr>
        <w:tc>
          <w:tcPr>
            <w:tcW w:w="9606" w:type="dxa"/>
            <w:gridSpan w:val="3"/>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Цена за кв. м $2,10 </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i/>
                <w:iCs/>
                <w:color w:val="000000"/>
                <w:sz w:val="24"/>
                <w:szCs w:val="24"/>
              </w:rPr>
              <w:lastRenderedPageBreak/>
              <w:t xml:space="preserve">Сопоставимые объекты продаж: </w:t>
            </w:r>
          </w:p>
        </w:tc>
      </w:tr>
      <w:tr w:rsidR="00621A02" w:rsidRPr="0045590C" w:rsidTr="00621A02">
        <w:trPr>
          <w:trHeight w:val="127"/>
        </w:trPr>
        <w:tc>
          <w:tcPr>
            <w:tcW w:w="9606" w:type="dxa"/>
            <w:gridSpan w:val="3"/>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lastRenderedPageBreak/>
              <w:t xml:space="preserve">Продажа 1 </w:t>
            </w:r>
          </w:p>
        </w:tc>
      </w:tr>
      <w:tr w:rsidR="00621A02" w:rsidRPr="0045590C" w:rsidTr="00621A02">
        <w:trPr>
          <w:trHeight w:val="295"/>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Объект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Одноэтажный индивидуальный жилой дом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Адрес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ул. Лесная, 28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Переданные права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полная собственность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Финансирование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обычное рыночное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Дата продажи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15 месяцев назад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Размер кв.м</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220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Гараж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металлический</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Качество строительства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среднее</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Размер участка кв.м</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700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Крыша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черепица</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Подвал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нет</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Камин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нет</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Состояние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среднее</w:t>
            </w:r>
          </w:p>
        </w:tc>
      </w:tr>
      <w:tr w:rsidR="00621A02" w:rsidRPr="0045590C" w:rsidTr="00621A02">
        <w:trPr>
          <w:trHeight w:val="127"/>
        </w:trPr>
        <w:tc>
          <w:tcPr>
            <w:tcW w:w="9606" w:type="dxa"/>
            <w:gridSpan w:val="3"/>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Цена за кв. м $1,8 </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t xml:space="preserve">Продажа 2 </w:t>
            </w:r>
          </w:p>
        </w:tc>
      </w:tr>
      <w:tr w:rsidR="00621A02" w:rsidRPr="0045590C" w:rsidTr="00621A02">
        <w:trPr>
          <w:trHeight w:val="294"/>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Объект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Одноэтажный индивидуальный жилой дом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Адрес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ул. Полевая, 80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Переданные права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полная собственность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Финансирование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обычное рыночное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Дата продажи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12 месяцев назад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Размер кв.м</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170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Гараж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стоянка</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Качество строительства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выше среднего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Размер участка кв. м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1 000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Крыша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металлическая</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Подвал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нет</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Камин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есть</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Состояние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выше среднего </w:t>
            </w:r>
          </w:p>
        </w:tc>
      </w:tr>
      <w:tr w:rsidR="00621A02" w:rsidRPr="0045590C" w:rsidTr="00621A02">
        <w:trPr>
          <w:trHeight w:val="127"/>
        </w:trPr>
        <w:tc>
          <w:tcPr>
            <w:tcW w:w="9606" w:type="dxa"/>
            <w:gridSpan w:val="3"/>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Цена за кв. м $1,9</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b/>
                <w:bCs/>
                <w:color w:val="000000"/>
                <w:sz w:val="24"/>
                <w:szCs w:val="24"/>
              </w:rPr>
              <w:t xml:space="preserve">Продажа 3 </w:t>
            </w:r>
          </w:p>
        </w:tc>
      </w:tr>
      <w:tr w:rsidR="00621A02" w:rsidRPr="0045590C" w:rsidTr="00621A02">
        <w:trPr>
          <w:trHeight w:val="295"/>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Объект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Одноэтажный индивидуальный жилой дом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Адрес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ул. Лесная, 25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Переданные права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полная собственность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Объект оценки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Одноэтажный индивидуальный </w:t>
            </w:r>
          </w:p>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жилой дом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Финансирование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обычное рыночное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Дата продажи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1 неделя назад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Размер кв. м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210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Гараж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металлический</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Качество строительства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хорошее</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Размер участка кв.м</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800 </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Крыша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черепица</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Подвал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есть</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Камин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есть</w:t>
            </w:r>
          </w:p>
        </w:tc>
      </w:tr>
      <w:tr w:rsidR="00621A02" w:rsidRPr="0045590C" w:rsidTr="00621A02">
        <w:trPr>
          <w:trHeight w:val="129"/>
        </w:trPr>
        <w:tc>
          <w:tcPr>
            <w:tcW w:w="4487" w:type="dxa"/>
            <w:gridSpan w:val="2"/>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 xml:space="preserve">Состояние </w:t>
            </w:r>
          </w:p>
        </w:tc>
        <w:tc>
          <w:tcPr>
            <w:tcW w:w="5119" w:type="dxa"/>
          </w:tcPr>
          <w:p w:rsidR="00621A02" w:rsidRPr="003520B5" w:rsidRDefault="00621A02" w:rsidP="003520B5">
            <w:pPr>
              <w:autoSpaceDE w:val="0"/>
              <w:autoSpaceDN w:val="0"/>
              <w:adjustRightInd w:val="0"/>
              <w:ind w:firstLine="0"/>
              <w:rPr>
                <w:rFonts w:ascii="Times New Roman" w:eastAsiaTheme="minorHAnsi" w:hAnsi="Times New Roman" w:cs="Times New Roman"/>
                <w:color w:val="000000"/>
                <w:sz w:val="24"/>
                <w:szCs w:val="24"/>
              </w:rPr>
            </w:pPr>
            <w:r w:rsidRPr="003520B5">
              <w:rPr>
                <w:rFonts w:ascii="Times New Roman" w:eastAsiaTheme="minorHAnsi" w:hAnsi="Times New Roman" w:cs="Times New Roman"/>
                <w:color w:val="000000"/>
                <w:sz w:val="24"/>
                <w:szCs w:val="24"/>
              </w:rPr>
              <w:t>среднее</w:t>
            </w:r>
          </w:p>
        </w:tc>
      </w:tr>
    </w:tbl>
    <w:p w:rsidR="00621A02" w:rsidRPr="0045590C" w:rsidRDefault="00621A02" w:rsidP="0045590C">
      <w:pPr>
        <w:autoSpaceDE w:val="0"/>
        <w:autoSpaceDN w:val="0"/>
        <w:adjustRightInd w:val="0"/>
        <w:rPr>
          <w:rFonts w:ascii="Times New Roman" w:eastAsiaTheme="minorHAnsi" w:hAnsi="Times New Roman" w:cs="Times New Roman"/>
          <w:color w:val="000000"/>
          <w:sz w:val="28"/>
          <w:szCs w:val="28"/>
          <w:lang w:eastAsia="en-US"/>
        </w:rPr>
      </w:pPr>
      <w:r w:rsidRPr="0045590C">
        <w:rPr>
          <w:rFonts w:ascii="Times New Roman" w:eastAsiaTheme="minorHAnsi" w:hAnsi="Times New Roman" w:cs="Times New Roman"/>
          <w:color w:val="000000"/>
          <w:sz w:val="28"/>
          <w:szCs w:val="28"/>
          <w:lang w:eastAsia="en-US"/>
        </w:rPr>
        <w:t>Цена за кв. м $2,15</w:t>
      </w:r>
    </w:p>
    <w:p w:rsidR="00621A02" w:rsidRPr="0045590C" w:rsidRDefault="00621A02"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Используя методику определения ранжирования критериев оценки определить стоимость недвижимости.</w:t>
      </w:r>
    </w:p>
    <w:p w:rsidR="00FA000C" w:rsidRPr="0045590C" w:rsidRDefault="00FA000C" w:rsidP="0045590C">
      <w:pPr>
        <w:jc w:val="both"/>
        <w:rPr>
          <w:rFonts w:ascii="Times New Roman" w:eastAsia="Times New Roman" w:hAnsi="Times New Roman" w:cs="Times New Roman"/>
          <w:sz w:val="28"/>
          <w:szCs w:val="28"/>
        </w:rPr>
      </w:pPr>
    </w:p>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Определить рыночную стоимость объекта по исходным</w:t>
      </w:r>
      <w:r w:rsidR="00592B75" w:rsidRPr="0045590C">
        <w:rPr>
          <w:rFonts w:ascii="Times New Roman" w:eastAsia="Times New Roman" w:hAnsi="Times New Roman" w:cs="Times New Roman"/>
          <w:sz w:val="28"/>
          <w:szCs w:val="28"/>
        </w:rPr>
        <w:t xml:space="preserve"> данным представленным в таблицах</w:t>
      </w:r>
      <w:r w:rsidRPr="0045590C">
        <w:rPr>
          <w:rFonts w:ascii="Times New Roman" w:eastAsia="Times New Roman" w:hAnsi="Times New Roman" w:cs="Times New Roman"/>
          <w:sz w:val="28"/>
          <w:szCs w:val="28"/>
        </w:rPr>
        <w:t>.</w:t>
      </w:r>
    </w:p>
    <w:p w:rsidR="00FA000C" w:rsidRPr="0045590C" w:rsidRDefault="00FA000C" w:rsidP="0045590C">
      <w:pPr>
        <w:jc w:val="both"/>
        <w:rPr>
          <w:rFonts w:ascii="Times New Roman" w:eastAsia="Times New Roman" w:hAnsi="Times New Roman" w:cs="Times New Roman"/>
          <w:sz w:val="28"/>
          <w:szCs w:val="28"/>
        </w:rPr>
      </w:pPr>
    </w:p>
    <w:p w:rsidR="00A6711A"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1 - Определение удельного веса подходов к оценке</w:t>
      </w:r>
    </w:p>
    <w:p w:rsidR="003520B5" w:rsidRPr="0045590C" w:rsidRDefault="003520B5" w:rsidP="0045590C">
      <w:pPr>
        <w:jc w:val="both"/>
        <w:rPr>
          <w:rFonts w:ascii="Times New Roman" w:eastAsia="Times New Roman" w:hAnsi="Times New Roman" w:cs="Times New Roman"/>
          <w:sz w:val="28"/>
          <w:szCs w:val="28"/>
        </w:rPr>
      </w:pPr>
    </w:p>
    <w:tbl>
      <w:tblPr>
        <w:tblStyle w:val="2d"/>
        <w:tblW w:w="0" w:type="auto"/>
        <w:tblLook w:val="04A0"/>
      </w:tblPr>
      <w:tblGrid>
        <w:gridCol w:w="5662"/>
        <w:gridCol w:w="1941"/>
        <w:gridCol w:w="1961"/>
      </w:tblGrid>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Показатель</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Доходный подход</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Затратный подход</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Достоверность информации</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Полнота информации</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Способность учитывать действие продавца и покупателя</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60%</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 Способность учитывать конъюнктуру рынка</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80%</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20%</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 Способность учитывать местоположение объекта, размер, экономию.</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90%</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10%</w:t>
            </w:r>
          </w:p>
        </w:tc>
      </w:tr>
      <w:tr w:rsidR="00841A73" w:rsidRPr="0045590C" w:rsidTr="00A6711A">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6. Допущения, принятые в расчетах</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45%</w:t>
            </w:r>
          </w:p>
        </w:t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55%</w:t>
            </w:r>
          </w:p>
        </w:tc>
      </w:tr>
      <w:tr w:rsidR="00841A73" w:rsidRPr="0045590C" w:rsidTr="00FA000C">
        <w:tc>
          <w:tcPr>
            <w:tcW w:w="0" w:type="auto"/>
            <w:hideMark/>
          </w:tcPr>
          <w:p w:rsidR="00A6711A" w:rsidRPr="0045590C"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Итого:</w:t>
            </w:r>
          </w:p>
        </w:tc>
        <w:tc>
          <w:tcPr>
            <w:tcW w:w="0" w:type="auto"/>
          </w:tcPr>
          <w:p w:rsidR="00A6711A" w:rsidRPr="0045590C" w:rsidRDefault="00A6711A" w:rsidP="0045590C">
            <w:pPr>
              <w:jc w:val="both"/>
              <w:rPr>
                <w:rFonts w:ascii="Times New Roman" w:eastAsia="Times New Roman" w:hAnsi="Times New Roman" w:cs="Times New Roman"/>
                <w:sz w:val="28"/>
                <w:szCs w:val="28"/>
              </w:rPr>
            </w:pPr>
          </w:p>
        </w:tc>
        <w:tc>
          <w:tcPr>
            <w:tcW w:w="0" w:type="auto"/>
          </w:tcPr>
          <w:p w:rsidR="00A6711A" w:rsidRPr="0045590C" w:rsidRDefault="00A6711A" w:rsidP="0045590C">
            <w:pPr>
              <w:jc w:val="both"/>
              <w:rPr>
                <w:rFonts w:ascii="Times New Roman" w:eastAsia="Times New Roman" w:hAnsi="Times New Roman" w:cs="Times New Roman"/>
                <w:sz w:val="28"/>
                <w:szCs w:val="28"/>
              </w:rPr>
            </w:pPr>
          </w:p>
        </w:tc>
      </w:tr>
    </w:tbl>
    <w:p w:rsidR="00FA000C" w:rsidRPr="0045590C" w:rsidRDefault="00FA000C" w:rsidP="0045590C">
      <w:pPr>
        <w:jc w:val="both"/>
        <w:rPr>
          <w:rFonts w:ascii="Times New Roman" w:eastAsia="Times New Roman" w:hAnsi="Times New Roman" w:cs="Times New Roman"/>
          <w:sz w:val="28"/>
          <w:szCs w:val="28"/>
        </w:rPr>
      </w:pPr>
    </w:p>
    <w:p w:rsidR="00A6711A" w:rsidRDefault="00A6711A"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2 - Определение весовых коэффициентов для согласования результатов</w:t>
      </w:r>
    </w:p>
    <w:p w:rsidR="003520B5" w:rsidRPr="0045590C" w:rsidRDefault="003520B5" w:rsidP="0045590C">
      <w:pPr>
        <w:jc w:val="both"/>
        <w:rPr>
          <w:rFonts w:ascii="Times New Roman" w:eastAsia="Times New Roman" w:hAnsi="Times New Roman" w:cs="Times New Roman"/>
          <w:sz w:val="28"/>
          <w:szCs w:val="28"/>
        </w:rPr>
      </w:pPr>
    </w:p>
    <w:tbl>
      <w:tblPr>
        <w:tblStyle w:val="2d"/>
        <w:tblW w:w="0" w:type="auto"/>
        <w:tblLook w:val="04A0"/>
      </w:tblPr>
      <w:tblGrid>
        <w:gridCol w:w="6410"/>
        <w:gridCol w:w="1057"/>
        <w:gridCol w:w="670"/>
        <w:gridCol w:w="1091"/>
        <w:gridCol w:w="336"/>
      </w:tblGrid>
      <w:tr w:rsidR="00841A73" w:rsidRPr="0045590C" w:rsidTr="00B7230E">
        <w:tc>
          <w:tcPr>
            <w:tcW w:w="0" w:type="auto"/>
            <w:vMerge w:val="restart"/>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Критерии ранжирования</w:t>
            </w:r>
          </w:p>
        </w:tc>
        <w:tc>
          <w:tcPr>
            <w:tcW w:w="0" w:type="auto"/>
            <w:gridSpan w:val="4"/>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Подходы</w:t>
            </w:r>
          </w:p>
        </w:tc>
      </w:tr>
      <w:tr w:rsidR="00841A73" w:rsidRPr="0045590C" w:rsidTr="00B7230E">
        <w:tc>
          <w:tcPr>
            <w:tcW w:w="0" w:type="auto"/>
            <w:vMerge/>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gridSpan w:val="2"/>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доходный</w:t>
            </w:r>
          </w:p>
        </w:tc>
        <w:tc>
          <w:tcPr>
            <w:tcW w:w="0" w:type="auto"/>
            <w:gridSpan w:val="2"/>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затратный</w:t>
            </w:r>
          </w:p>
        </w:tc>
      </w:tr>
      <w:tr w:rsidR="00841A73" w:rsidRPr="0045590C" w:rsidTr="00665809">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ранг</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балл</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ранг</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балл</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r>
      <w:tr w:rsidR="00841A73" w:rsidRPr="0045590C" w:rsidTr="00665809">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способность учитывать цель оценки</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низкий</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0</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высокий</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r>
      <w:tr w:rsidR="00841A73" w:rsidRPr="0045590C" w:rsidTr="00665809">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способность учитывать конъюнктуру рынка</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низкий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0</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средний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r>
      <w:tr w:rsidR="00841A73" w:rsidRPr="0045590C" w:rsidTr="00665809">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способность учитывать физические и экономические параметры объекта</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средний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высокий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2</w:t>
            </w:r>
          </w:p>
        </w:tc>
      </w:tr>
      <w:tr w:rsidR="00841A73" w:rsidRPr="0045590C" w:rsidTr="00665809">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качество информации</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средний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средний</w:t>
            </w: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1</w:t>
            </w:r>
          </w:p>
        </w:tc>
      </w:tr>
      <w:tr w:rsidR="00841A73" w:rsidRPr="0045590C" w:rsidTr="00FA000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Итого:</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r>
      <w:tr w:rsidR="00841A73" w:rsidRPr="0045590C" w:rsidTr="00FA000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Общая сумма баллов</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p>
        </w:tc>
      </w:tr>
      <w:tr w:rsidR="00841A73" w:rsidRPr="0045590C" w:rsidTr="00FA000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r w:rsidRPr="003520B5">
              <w:rPr>
                <w:rFonts w:ascii="Times New Roman" w:eastAsia="Times New Roman" w:hAnsi="Times New Roman" w:cs="Times New Roman"/>
                <w:sz w:val="24"/>
                <w:szCs w:val="24"/>
              </w:rPr>
              <w:t>Удельный вес, в %</w:t>
            </w: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p>
        </w:tc>
        <w:tc>
          <w:tcPr>
            <w:tcW w:w="0" w:type="auto"/>
            <w:hideMark/>
          </w:tcPr>
          <w:p w:rsidR="00122036" w:rsidRPr="003520B5" w:rsidRDefault="00122036" w:rsidP="003520B5">
            <w:pPr>
              <w:ind w:firstLine="0"/>
              <w:jc w:val="both"/>
              <w:rPr>
                <w:rFonts w:ascii="Times New Roman" w:eastAsia="Times New Roman" w:hAnsi="Times New Roman" w:cs="Times New Roman"/>
                <w:sz w:val="24"/>
                <w:szCs w:val="24"/>
              </w:rPr>
            </w:pPr>
          </w:p>
        </w:tc>
      </w:tr>
    </w:tbl>
    <w:p w:rsidR="00FA000C" w:rsidRPr="0045590C" w:rsidRDefault="00FA000C" w:rsidP="0045590C">
      <w:pPr>
        <w:jc w:val="both"/>
        <w:rPr>
          <w:rFonts w:ascii="Times New Roman" w:eastAsia="Times New Roman" w:hAnsi="Times New Roman" w:cs="Times New Roman"/>
          <w:sz w:val="28"/>
          <w:szCs w:val="28"/>
        </w:rPr>
      </w:pPr>
    </w:p>
    <w:p w:rsidR="00A6711A" w:rsidRPr="0045590C" w:rsidRDefault="00592B75"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Таблица 3</w:t>
      </w:r>
      <w:r w:rsidR="00A6711A" w:rsidRPr="0045590C">
        <w:rPr>
          <w:rFonts w:ascii="Times New Roman" w:eastAsia="Times New Roman" w:hAnsi="Times New Roman" w:cs="Times New Roman"/>
          <w:sz w:val="28"/>
          <w:szCs w:val="28"/>
        </w:rPr>
        <w:t xml:space="preserve"> - Согласование результатов оценки логическим методом</w:t>
      </w:r>
    </w:p>
    <w:tbl>
      <w:tblPr>
        <w:tblStyle w:val="2d"/>
        <w:tblW w:w="9606" w:type="dxa"/>
        <w:tblLook w:val="04A0"/>
      </w:tblPr>
      <w:tblGrid>
        <w:gridCol w:w="6464"/>
        <w:gridCol w:w="1647"/>
        <w:gridCol w:w="1495"/>
      </w:tblGrid>
      <w:tr w:rsidR="00841A73" w:rsidRPr="006E353A" w:rsidTr="006E353A">
        <w:trPr>
          <w:trHeight w:val="285"/>
        </w:trPr>
        <w:tc>
          <w:tcPr>
            <w:tcW w:w="0" w:type="auto"/>
            <w:vMerge w:val="restart"/>
            <w:hideMark/>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Показатели</w:t>
            </w:r>
          </w:p>
        </w:tc>
        <w:tc>
          <w:tcPr>
            <w:tcW w:w="2877" w:type="dxa"/>
            <w:gridSpan w:val="2"/>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Подходы</w:t>
            </w:r>
          </w:p>
        </w:tc>
      </w:tr>
      <w:tr w:rsidR="00841A73" w:rsidRPr="006E353A" w:rsidTr="006E353A">
        <w:trPr>
          <w:trHeight w:val="285"/>
        </w:trPr>
        <w:tc>
          <w:tcPr>
            <w:tcW w:w="0" w:type="auto"/>
            <w:vMerge/>
          </w:tcPr>
          <w:p w:rsidR="00841A73" w:rsidRPr="006E353A" w:rsidRDefault="00841A73" w:rsidP="0045590C">
            <w:pPr>
              <w:jc w:val="both"/>
              <w:rPr>
                <w:rFonts w:ascii="Times New Roman" w:eastAsia="Times New Roman" w:hAnsi="Times New Roman" w:cs="Times New Roman"/>
                <w:sz w:val="24"/>
                <w:szCs w:val="24"/>
              </w:rPr>
            </w:pPr>
          </w:p>
        </w:tc>
        <w:tc>
          <w:tcPr>
            <w:tcW w:w="0" w:type="auto"/>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доходный</w:t>
            </w:r>
          </w:p>
        </w:tc>
        <w:tc>
          <w:tcPr>
            <w:tcW w:w="1340" w:type="dxa"/>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затратный</w:t>
            </w:r>
          </w:p>
        </w:tc>
      </w:tr>
      <w:tr w:rsidR="00841A73" w:rsidRPr="006E353A" w:rsidTr="006E353A">
        <w:trPr>
          <w:trHeight w:val="285"/>
        </w:trPr>
        <w:tc>
          <w:tcPr>
            <w:tcW w:w="0" w:type="auto"/>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Стоимость по расчету, руб</w:t>
            </w:r>
          </w:p>
        </w:tc>
        <w:tc>
          <w:tcPr>
            <w:tcW w:w="0" w:type="auto"/>
          </w:tcPr>
          <w:p w:rsidR="00841A73" w:rsidRPr="006E353A" w:rsidRDefault="00841A73" w:rsidP="0045590C">
            <w:pPr>
              <w:jc w:val="both"/>
              <w:rPr>
                <w:rFonts w:ascii="Times New Roman" w:eastAsia="Times New Roman" w:hAnsi="Times New Roman" w:cs="Times New Roman"/>
                <w:sz w:val="24"/>
                <w:szCs w:val="24"/>
              </w:rPr>
            </w:pPr>
          </w:p>
        </w:tc>
        <w:tc>
          <w:tcPr>
            <w:tcW w:w="1340" w:type="dxa"/>
          </w:tcPr>
          <w:p w:rsidR="00841A73" w:rsidRPr="006E353A" w:rsidRDefault="00841A73" w:rsidP="0045590C">
            <w:pPr>
              <w:jc w:val="both"/>
              <w:rPr>
                <w:rFonts w:ascii="Times New Roman" w:eastAsia="Times New Roman" w:hAnsi="Times New Roman" w:cs="Times New Roman"/>
                <w:sz w:val="24"/>
                <w:szCs w:val="24"/>
              </w:rPr>
            </w:pPr>
          </w:p>
        </w:tc>
      </w:tr>
      <w:tr w:rsidR="00841A73" w:rsidRPr="006E353A" w:rsidTr="006E353A">
        <w:trPr>
          <w:trHeight w:val="272"/>
        </w:trPr>
        <w:tc>
          <w:tcPr>
            <w:tcW w:w="0" w:type="auto"/>
            <w:hideMark/>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Весовые коэффициенты</w:t>
            </w:r>
          </w:p>
        </w:tc>
        <w:tc>
          <w:tcPr>
            <w:tcW w:w="0" w:type="auto"/>
          </w:tcPr>
          <w:p w:rsidR="00841A73" w:rsidRPr="006E353A" w:rsidRDefault="00841A73" w:rsidP="0045590C">
            <w:pPr>
              <w:jc w:val="both"/>
              <w:rPr>
                <w:rFonts w:ascii="Times New Roman" w:eastAsia="Times New Roman" w:hAnsi="Times New Roman" w:cs="Times New Roman"/>
                <w:sz w:val="24"/>
                <w:szCs w:val="24"/>
              </w:rPr>
            </w:pPr>
          </w:p>
        </w:tc>
        <w:tc>
          <w:tcPr>
            <w:tcW w:w="1340" w:type="dxa"/>
          </w:tcPr>
          <w:p w:rsidR="00841A73" w:rsidRPr="006E353A" w:rsidRDefault="00841A73" w:rsidP="0045590C">
            <w:pPr>
              <w:jc w:val="both"/>
              <w:rPr>
                <w:rFonts w:ascii="Times New Roman" w:eastAsia="Times New Roman" w:hAnsi="Times New Roman" w:cs="Times New Roman"/>
                <w:sz w:val="24"/>
                <w:szCs w:val="24"/>
              </w:rPr>
            </w:pPr>
          </w:p>
        </w:tc>
      </w:tr>
      <w:tr w:rsidR="00841A73" w:rsidRPr="006E353A" w:rsidTr="006E353A">
        <w:trPr>
          <w:trHeight w:val="285"/>
        </w:trPr>
        <w:tc>
          <w:tcPr>
            <w:tcW w:w="0" w:type="auto"/>
            <w:hideMark/>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Стоимость исходя из весовых коэффициентов, руб</w:t>
            </w:r>
          </w:p>
        </w:tc>
        <w:tc>
          <w:tcPr>
            <w:tcW w:w="0" w:type="auto"/>
          </w:tcPr>
          <w:p w:rsidR="00841A73" w:rsidRPr="006E353A" w:rsidRDefault="00841A73" w:rsidP="0045590C">
            <w:pPr>
              <w:jc w:val="both"/>
              <w:rPr>
                <w:rFonts w:ascii="Times New Roman" w:eastAsia="Times New Roman" w:hAnsi="Times New Roman" w:cs="Times New Roman"/>
                <w:sz w:val="24"/>
                <w:szCs w:val="24"/>
              </w:rPr>
            </w:pPr>
          </w:p>
        </w:tc>
        <w:tc>
          <w:tcPr>
            <w:tcW w:w="1340" w:type="dxa"/>
          </w:tcPr>
          <w:p w:rsidR="00841A73" w:rsidRPr="006E353A" w:rsidRDefault="00841A73" w:rsidP="0045590C">
            <w:pPr>
              <w:jc w:val="both"/>
              <w:rPr>
                <w:rFonts w:ascii="Times New Roman" w:eastAsia="Times New Roman" w:hAnsi="Times New Roman" w:cs="Times New Roman"/>
                <w:sz w:val="24"/>
                <w:szCs w:val="24"/>
              </w:rPr>
            </w:pPr>
          </w:p>
        </w:tc>
      </w:tr>
      <w:tr w:rsidR="00841A73" w:rsidRPr="006E353A" w:rsidTr="006E353A">
        <w:trPr>
          <w:trHeight w:val="297"/>
        </w:trPr>
        <w:tc>
          <w:tcPr>
            <w:tcW w:w="0" w:type="auto"/>
            <w:hideMark/>
          </w:tcPr>
          <w:p w:rsidR="00841A73" w:rsidRPr="006E353A" w:rsidRDefault="00841A73" w:rsidP="0045590C">
            <w:pPr>
              <w:jc w:val="both"/>
              <w:rPr>
                <w:rFonts w:ascii="Times New Roman" w:eastAsia="Times New Roman" w:hAnsi="Times New Roman" w:cs="Times New Roman"/>
                <w:sz w:val="24"/>
                <w:szCs w:val="24"/>
              </w:rPr>
            </w:pPr>
            <w:r w:rsidRPr="006E353A">
              <w:rPr>
                <w:rFonts w:ascii="Times New Roman" w:eastAsia="Times New Roman" w:hAnsi="Times New Roman" w:cs="Times New Roman"/>
                <w:sz w:val="24"/>
                <w:szCs w:val="24"/>
              </w:rPr>
              <w:t>Средневзвешенная стоимость, руб.</w:t>
            </w:r>
          </w:p>
        </w:tc>
        <w:tc>
          <w:tcPr>
            <w:tcW w:w="0" w:type="auto"/>
          </w:tcPr>
          <w:p w:rsidR="00841A73" w:rsidRPr="006E353A" w:rsidRDefault="00841A73" w:rsidP="0045590C">
            <w:pPr>
              <w:jc w:val="both"/>
              <w:rPr>
                <w:rFonts w:ascii="Times New Roman" w:eastAsia="Times New Roman" w:hAnsi="Times New Roman" w:cs="Times New Roman"/>
                <w:sz w:val="24"/>
                <w:szCs w:val="24"/>
              </w:rPr>
            </w:pPr>
          </w:p>
        </w:tc>
        <w:tc>
          <w:tcPr>
            <w:tcW w:w="1340" w:type="dxa"/>
          </w:tcPr>
          <w:p w:rsidR="00841A73" w:rsidRPr="006E353A" w:rsidRDefault="00841A73" w:rsidP="0045590C">
            <w:pPr>
              <w:jc w:val="both"/>
              <w:rPr>
                <w:rFonts w:ascii="Times New Roman" w:eastAsia="Times New Roman" w:hAnsi="Times New Roman" w:cs="Times New Roman"/>
                <w:sz w:val="24"/>
                <w:szCs w:val="24"/>
              </w:rPr>
            </w:pPr>
          </w:p>
        </w:tc>
      </w:tr>
    </w:tbl>
    <w:p w:rsidR="00A6711A" w:rsidRPr="006E353A" w:rsidRDefault="00A6711A" w:rsidP="0045590C">
      <w:pPr>
        <w:jc w:val="both"/>
        <w:rPr>
          <w:rFonts w:ascii="Times New Roman" w:eastAsia="Times New Roman" w:hAnsi="Times New Roman" w:cs="Times New Roman"/>
          <w:sz w:val="24"/>
          <w:szCs w:val="24"/>
        </w:rPr>
      </w:pP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621A02" w:rsidRPr="0045590C">
        <w:rPr>
          <w:rFonts w:ascii="Times New Roman" w:hAnsi="Times New Roman" w:cs="Times New Roman"/>
          <w:bCs/>
          <w:sz w:val="28"/>
          <w:szCs w:val="28"/>
        </w:rPr>
        <w:t xml:space="preserve">Опишите </w:t>
      </w:r>
      <w:r w:rsidR="00621A02" w:rsidRPr="0045590C">
        <w:rPr>
          <w:rFonts w:ascii="Times New Roman" w:hAnsi="Times New Roman" w:cs="Times New Roman"/>
          <w:sz w:val="28"/>
          <w:szCs w:val="28"/>
        </w:rPr>
        <w:t>методику ранжирования критериев оценки для определения стоимости объекта недвижимости</w:t>
      </w:r>
      <w:r w:rsidRPr="0045590C">
        <w:rPr>
          <w:rFonts w:ascii="Times New Roman" w:hAnsi="Times New Roman" w:cs="Times New Roman"/>
          <w:bCs/>
          <w:sz w:val="28"/>
          <w:szCs w:val="28"/>
        </w:rPr>
        <w:t>.</w:t>
      </w:r>
      <w:r w:rsidRPr="0045590C">
        <w:rPr>
          <w:rFonts w:ascii="Times New Roman" w:hAnsi="Times New Roman" w:cs="Times New Roman"/>
          <w:bCs/>
          <w:sz w:val="28"/>
          <w:szCs w:val="28"/>
        </w:rPr>
        <w:br w:type="page"/>
      </w:r>
    </w:p>
    <w:p w:rsidR="00F32127" w:rsidRPr="0045590C" w:rsidRDefault="00F32127"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w:t>
      </w:r>
      <w:r w:rsidR="002D55F1" w:rsidRPr="0045590C">
        <w:rPr>
          <w:rFonts w:ascii="Times New Roman" w:eastAsia="Calibri" w:hAnsi="Times New Roman" w:cs="Times New Roman"/>
          <w:b/>
          <w:bCs/>
          <w:sz w:val="28"/>
          <w:szCs w:val="28"/>
          <w:lang w:eastAsia="en-US"/>
        </w:rPr>
        <w:t>ктическое занятие № 52</w:t>
      </w:r>
    </w:p>
    <w:p w:rsidR="00F32127" w:rsidRPr="0045590C" w:rsidRDefault="00FA000C"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Проведение сравнительного анализа по результатам применения трех методов оценки.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4C7BC7" w:rsidRPr="0045590C">
        <w:rPr>
          <w:rFonts w:ascii="Times New Roman" w:hAnsi="Times New Roman" w:cs="Times New Roman"/>
          <w:bCs/>
          <w:sz w:val="28"/>
          <w:szCs w:val="28"/>
        </w:rPr>
        <w:t>Методы согласования (обобщения) стоимостных результатов оценки, полученных подходами к оценке</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033A76"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Задача</w:t>
      </w:r>
      <w:r w:rsidR="00F32127" w:rsidRPr="0045590C">
        <w:rPr>
          <w:rFonts w:ascii="Times New Roman" w:eastAsia="Calibri" w:hAnsi="Times New Roman" w:cs="Times New Roman"/>
          <w:b/>
          <w:iCs/>
          <w:color w:val="000000"/>
          <w:sz w:val="28"/>
          <w:szCs w:val="28"/>
          <w:lang w:eastAsia="en-US"/>
        </w:rPr>
        <w:t>:</w:t>
      </w:r>
      <w:r w:rsidR="00F32127" w:rsidRPr="0045590C">
        <w:rPr>
          <w:rFonts w:ascii="Times New Roman" w:eastAsia="Calibri" w:hAnsi="Times New Roman" w:cs="Times New Roman"/>
          <w:iCs/>
          <w:color w:val="000000"/>
          <w:sz w:val="28"/>
          <w:szCs w:val="28"/>
          <w:lang w:eastAsia="en-US"/>
        </w:rPr>
        <w:t xml:space="preserve"> изучить более глубоко</w:t>
      </w:r>
      <w:r w:rsidRPr="0045590C">
        <w:rPr>
          <w:rFonts w:ascii="Times New Roman" w:eastAsia="Calibri" w:hAnsi="Times New Roman" w:cs="Times New Roman"/>
          <w:iCs/>
          <w:color w:val="000000"/>
          <w:sz w:val="28"/>
          <w:szCs w:val="28"/>
          <w:lang w:eastAsia="en-US"/>
        </w:rPr>
        <w:t>п</w:t>
      </w:r>
      <w:r w:rsidRPr="0045590C">
        <w:rPr>
          <w:rFonts w:ascii="Times New Roman" w:hAnsi="Times New Roman" w:cs="Times New Roman"/>
          <w:bCs/>
          <w:sz w:val="28"/>
          <w:szCs w:val="28"/>
        </w:rPr>
        <w:t>роведение сравнительного анализа по результатам применения трех методов оценки</w:t>
      </w:r>
      <w:r w:rsidR="00F32127"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Гражданский кодекс РФ</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Федеральный закон от 29 июля 1998 г.№ 135-ФЗ № «Об оценочной деятельности в Российской Федерации»</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ФЗ «О государственной регистрации прав на недвижимое имущество и сделок с ним»</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 xml:space="preserve">Федеральные стандарты оценки № 1, № 2, № 3, утв. Минэко-номразвития России 20 июля 2007, № 4, утв . Минэкономразвития России </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Международные стандарты оценки.</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033A76" w:rsidRPr="0045590C" w:rsidRDefault="00033A76" w:rsidP="0045590C">
      <w:pPr>
        <w:numPr>
          <w:ilvl w:val="0"/>
          <w:numId w:val="25"/>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Инструкции по Технике безопасности.</w:t>
      </w:r>
    </w:p>
    <w:p w:rsidR="00366C06" w:rsidRPr="0045590C" w:rsidRDefault="00366C06"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B01248" w:rsidRPr="0045590C" w:rsidRDefault="00033A76" w:rsidP="0045590C">
      <w:pPr>
        <w:pStyle w:val="a3"/>
        <w:numPr>
          <w:ilvl w:val="0"/>
          <w:numId w:val="128"/>
        </w:numPr>
        <w:ind w:left="0" w:firstLine="0"/>
        <w:jc w:val="both"/>
        <w:outlineLvl w:val="0"/>
        <w:rPr>
          <w:rFonts w:ascii="Times New Roman" w:eastAsia="Times New Roman" w:hAnsi="Times New Roman" w:cs="Times New Roman"/>
          <w:kern w:val="36"/>
          <w:sz w:val="28"/>
          <w:szCs w:val="28"/>
        </w:rPr>
      </w:pPr>
      <w:r w:rsidRPr="0045590C">
        <w:rPr>
          <w:rFonts w:ascii="Times New Roman" w:eastAsia="Times New Roman" w:hAnsi="Times New Roman" w:cs="Times New Roman"/>
          <w:kern w:val="36"/>
          <w:sz w:val="28"/>
          <w:szCs w:val="28"/>
        </w:rPr>
        <w:t>Определите итоговую</w:t>
      </w:r>
      <w:r w:rsidR="00B01248" w:rsidRPr="0045590C">
        <w:rPr>
          <w:rFonts w:ascii="Times New Roman" w:eastAsia="Times New Roman" w:hAnsi="Times New Roman" w:cs="Times New Roman"/>
          <w:kern w:val="36"/>
          <w:sz w:val="28"/>
          <w:szCs w:val="28"/>
        </w:rPr>
        <w:t xml:space="preserve"> стоимост</w:t>
      </w:r>
      <w:r w:rsidRPr="0045590C">
        <w:rPr>
          <w:rFonts w:ascii="Times New Roman" w:eastAsia="Times New Roman" w:hAnsi="Times New Roman" w:cs="Times New Roman"/>
          <w:kern w:val="36"/>
          <w:sz w:val="28"/>
          <w:szCs w:val="28"/>
        </w:rPr>
        <w:t>ь</w:t>
      </w:r>
      <w:r w:rsidR="00B01248" w:rsidRPr="0045590C">
        <w:rPr>
          <w:rFonts w:ascii="Times New Roman" w:eastAsia="Times New Roman" w:hAnsi="Times New Roman" w:cs="Times New Roman"/>
          <w:kern w:val="36"/>
          <w:sz w:val="28"/>
          <w:szCs w:val="28"/>
        </w:rPr>
        <w:t xml:space="preserve"> по результатам трех методов</w:t>
      </w:r>
    </w:p>
    <w:p w:rsidR="005E03EE" w:rsidRPr="0045590C" w:rsidRDefault="005E03EE" w:rsidP="0045590C">
      <w:pPr>
        <w:jc w:val="both"/>
        <w:outlineLvl w:val="0"/>
        <w:rPr>
          <w:rFonts w:ascii="Times New Roman" w:eastAsia="Times New Roman" w:hAnsi="Times New Roman" w:cs="Times New Roman"/>
          <w:kern w:val="36"/>
          <w:sz w:val="28"/>
          <w:szCs w:val="28"/>
        </w:rPr>
      </w:pPr>
      <w:r w:rsidRPr="0045590C">
        <w:rPr>
          <w:rFonts w:ascii="Times New Roman" w:eastAsia="Times New Roman" w:hAnsi="Times New Roman" w:cs="Times New Roman"/>
          <w:kern w:val="36"/>
          <w:sz w:val="28"/>
          <w:szCs w:val="28"/>
        </w:rPr>
        <w:t>Таблица 1 – Результаты оценки объекта недвижимости</w:t>
      </w:r>
    </w:p>
    <w:tbl>
      <w:tblPr>
        <w:tblStyle w:val="2d"/>
        <w:tblW w:w="9700" w:type="dxa"/>
        <w:tblLook w:val="04A0"/>
      </w:tblPr>
      <w:tblGrid>
        <w:gridCol w:w="6383"/>
        <w:gridCol w:w="3317"/>
      </w:tblGrid>
      <w:tr w:rsidR="00366C06" w:rsidRPr="0045590C" w:rsidTr="00366C06">
        <w:trPr>
          <w:trHeight w:val="450"/>
        </w:trPr>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Метод оценки</w:t>
            </w:r>
          </w:p>
        </w:tc>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Стоимость, руб.</w:t>
            </w:r>
          </w:p>
        </w:tc>
      </w:tr>
      <w:tr w:rsidR="00366C06" w:rsidRPr="0045590C" w:rsidTr="00366C06">
        <w:trPr>
          <w:trHeight w:val="450"/>
        </w:trPr>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 Затратный метод</w:t>
            </w:r>
          </w:p>
        </w:tc>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70981465</w:t>
            </w:r>
          </w:p>
        </w:tc>
      </w:tr>
      <w:tr w:rsidR="00366C06" w:rsidRPr="0045590C" w:rsidTr="00366C06">
        <w:trPr>
          <w:trHeight w:val="438"/>
        </w:trPr>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 Метод сравнительных продаж</w:t>
            </w:r>
          </w:p>
        </w:tc>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72837947</w:t>
            </w:r>
          </w:p>
        </w:tc>
      </w:tr>
      <w:tr w:rsidR="00366C06" w:rsidRPr="0045590C" w:rsidTr="00366C06">
        <w:trPr>
          <w:trHeight w:val="460"/>
        </w:trPr>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 Доходный метод</w:t>
            </w:r>
          </w:p>
        </w:tc>
        <w:tc>
          <w:tcPr>
            <w:tcW w:w="0" w:type="auto"/>
            <w:hideMark/>
          </w:tcPr>
          <w:p w:rsidR="00B01248" w:rsidRPr="0045590C" w:rsidRDefault="00B01248"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34739200</w:t>
            </w:r>
          </w:p>
        </w:tc>
      </w:tr>
    </w:tbl>
    <w:p w:rsidR="00366C06" w:rsidRPr="0045590C" w:rsidRDefault="00366C06" w:rsidP="0045590C">
      <w:pPr>
        <w:jc w:val="both"/>
        <w:rPr>
          <w:rFonts w:ascii="Times New Roman" w:eastAsia="Times New Roman" w:hAnsi="Times New Roman" w:cs="Times New Roman"/>
          <w:kern w:val="36"/>
          <w:sz w:val="28"/>
          <w:szCs w:val="28"/>
        </w:rPr>
      </w:pPr>
    </w:p>
    <w:p w:rsidR="00B01248" w:rsidRPr="0045590C" w:rsidRDefault="00031830"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kern w:val="36"/>
          <w:sz w:val="28"/>
          <w:szCs w:val="28"/>
        </w:rPr>
        <w:t xml:space="preserve">Таблица 2 – </w:t>
      </w:r>
      <w:r w:rsidR="00B01248" w:rsidRPr="0045590C">
        <w:rPr>
          <w:rFonts w:ascii="Times New Roman" w:eastAsia="Times New Roman" w:hAnsi="Times New Roman" w:cs="Times New Roman"/>
          <w:sz w:val="28"/>
          <w:szCs w:val="28"/>
        </w:rPr>
        <w:t>Весовой показатель достоверности метода</w:t>
      </w:r>
    </w:p>
    <w:tbl>
      <w:tblPr>
        <w:tblStyle w:val="2d"/>
        <w:tblW w:w="9606" w:type="dxa"/>
        <w:tblLook w:val="04A0"/>
      </w:tblPr>
      <w:tblGrid>
        <w:gridCol w:w="4431"/>
        <w:gridCol w:w="1718"/>
        <w:gridCol w:w="1999"/>
        <w:gridCol w:w="1458"/>
      </w:tblGrid>
      <w:tr w:rsidR="00366C06" w:rsidRPr="0045590C" w:rsidTr="006E353A">
        <w:tc>
          <w:tcPr>
            <w:tcW w:w="0" w:type="auto"/>
            <w:vMerge w:val="restart"/>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Показатели</w:t>
            </w:r>
          </w:p>
        </w:tc>
        <w:tc>
          <w:tcPr>
            <w:tcW w:w="5043" w:type="dxa"/>
            <w:gridSpan w:val="3"/>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Методы оценки</w:t>
            </w:r>
          </w:p>
        </w:tc>
      </w:tr>
      <w:tr w:rsidR="00366C06" w:rsidRPr="0045590C" w:rsidTr="006E353A">
        <w:tc>
          <w:tcPr>
            <w:tcW w:w="0" w:type="auto"/>
            <w:vMerge/>
          </w:tcPr>
          <w:p w:rsidR="00366C06" w:rsidRPr="0045590C" w:rsidRDefault="00366C06" w:rsidP="0045590C">
            <w:pPr>
              <w:jc w:val="both"/>
              <w:rPr>
                <w:rFonts w:ascii="Times New Roman" w:eastAsia="Times New Roman" w:hAnsi="Times New Roman" w:cs="Times New Roman"/>
                <w:sz w:val="28"/>
                <w:szCs w:val="28"/>
              </w:rPr>
            </w:pPr>
          </w:p>
        </w:tc>
        <w:tc>
          <w:tcPr>
            <w:tcW w:w="0" w:type="auto"/>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Затратный метод</w:t>
            </w:r>
          </w:p>
        </w:tc>
        <w:tc>
          <w:tcPr>
            <w:tcW w:w="0" w:type="auto"/>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Метод сравнения продаж</w:t>
            </w:r>
          </w:p>
        </w:tc>
        <w:tc>
          <w:tcPr>
            <w:tcW w:w="1278" w:type="dxa"/>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Доходный метод</w:t>
            </w:r>
          </w:p>
        </w:tc>
      </w:tr>
      <w:tr w:rsidR="00366C06" w:rsidRPr="0045590C" w:rsidTr="006E353A">
        <w:tc>
          <w:tcPr>
            <w:tcW w:w="0" w:type="auto"/>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Достоверность информации</w:t>
            </w:r>
          </w:p>
        </w:tc>
        <w:tc>
          <w:tcPr>
            <w:tcW w:w="0" w:type="auto"/>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1278" w:type="dxa"/>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Полнота информации</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Допущения, принятые в расчетах</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lastRenderedPageBreak/>
              <w:t>Способность учитывать действительные намерения покупателя и продавца</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50%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Способность учитывать конъектуру рынка</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Способность учитывать размер, местоположение, доходность объекта</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15%</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40%</w:t>
            </w:r>
          </w:p>
        </w:tc>
      </w:tr>
      <w:tr w:rsidR="00366C06" w:rsidRPr="0045590C" w:rsidTr="006E353A">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Весовой показатель достоверности метода</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30%</w:t>
            </w:r>
          </w:p>
        </w:tc>
        <w:tc>
          <w:tcPr>
            <w:tcW w:w="0" w:type="auto"/>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23%</w:t>
            </w:r>
          </w:p>
        </w:tc>
        <w:tc>
          <w:tcPr>
            <w:tcW w:w="1278" w:type="dxa"/>
            <w:hideMark/>
          </w:tcPr>
          <w:p w:rsidR="00366C06" w:rsidRPr="0045590C" w:rsidRDefault="00366C06" w:rsidP="0045590C">
            <w:pPr>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47%</w:t>
            </w:r>
          </w:p>
        </w:tc>
      </w:tr>
    </w:tbl>
    <w:p w:rsidR="004C7BC7" w:rsidRPr="0045590C" w:rsidRDefault="004C7BC7" w:rsidP="0045590C">
      <w:pPr>
        <w:pStyle w:val="a3"/>
        <w:numPr>
          <w:ilvl w:val="0"/>
          <w:numId w:val="128"/>
        </w:numPr>
        <w:ind w:left="0" w:firstLine="709"/>
        <w:jc w:val="both"/>
        <w:rPr>
          <w:rFonts w:ascii="Times New Roman" w:eastAsiaTheme="minorHAnsi" w:hAnsi="Times New Roman" w:cs="Times New Roman"/>
          <w:bCs/>
          <w:sz w:val="28"/>
          <w:szCs w:val="28"/>
          <w:lang w:eastAsia="en-US"/>
        </w:rPr>
      </w:pPr>
      <w:r w:rsidRPr="0045590C">
        <w:rPr>
          <w:rFonts w:ascii="Times New Roman" w:eastAsiaTheme="minorHAnsi" w:hAnsi="Times New Roman" w:cs="Times New Roman"/>
          <w:sz w:val="28"/>
          <w:szCs w:val="28"/>
          <w:lang w:eastAsia="en-US"/>
        </w:rPr>
        <w:t>Определите оценочную стоимость земельного участка методом весовых коэффициентов. Стоимость расположенного на нем здания составляет 3000 тыс. руб ., срок его экономической жизни – 25 лет. Норма возмещения капитала определяется по прямолинейному методу. Ставка дохода на инвестиции составляет 18%. Чистый операционный доход от объекта в первый год эксплуатации составил 700 тыс. руб.</w:t>
      </w:r>
    </w:p>
    <w:p w:rsidR="004C7BC7" w:rsidRPr="0045590C" w:rsidRDefault="004C7BC7" w:rsidP="0045590C">
      <w:pPr>
        <w:pStyle w:val="a3"/>
        <w:numPr>
          <w:ilvl w:val="0"/>
          <w:numId w:val="128"/>
        </w:numPr>
        <w:tabs>
          <w:tab w:val="num" w:pos="180"/>
        </w:tabs>
        <w:ind w:left="0" w:firstLine="709"/>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Рассчитать в рыночной стоимости объекта недвижимости долю земельного участка и строений. Совокупный чистый операционный доход недвижимости составляет 150 000 у.е. Стоимость недавно построенного здания составляет 500 000 у.е. Инвестор рассчитывает получить 20% годового дохода на вложенный капитал. Возврат капитала, вложенного в здание  определяется по методу Хоскольда. Срок службы здания – 30 лет. Без</w:t>
      </w:r>
      <w:r w:rsidR="00366C06" w:rsidRPr="0045590C">
        <w:rPr>
          <w:rFonts w:ascii="Times New Roman" w:eastAsia="Times New Roman" w:hAnsi="Times New Roman" w:cs="Times New Roman"/>
          <w:sz w:val="28"/>
          <w:szCs w:val="28"/>
        </w:rPr>
        <w:t>рисковая ставка доходности – 6%.</w:t>
      </w:r>
    </w:p>
    <w:p w:rsidR="00366C06" w:rsidRPr="0045590C" w:rsidRDefault="008F7903" w:rsidP="0045590C">
      <w:pPr>
        <w:pStyle w:val="a3"/>
        <w:numPr>
          <w:ilvl w:val="0"/>
          <w:numId w:val="128"/>
        </w:numPr>
        <w:tabs>
          <w:tab w:val="num" w:pos="180"/>
        </w:tabs>
        <w:jc w:val="both"/>
        <w:rPr>
          <w:rFonts w:ascii="Times New Roman" w:eastAsia="Times New Roman" w:hAnsi="Times New Roman" w:cs="Times New Roman"/>
          <w:sz w:val="28"/>
          <w:szCs w:val="28"/>
        </w:rPr>
      </w:pPr>
      <w:r w:rsidRPr="0045590C">
        <w:rPr>
          <w:rFonts w:ascii="Times New Roman" w:eastAsia="Times New Roman" w:hAnsi="Times New Roman" w:cs="Times New Roman"/>
          <w:sz w:val="28"/>
          <w:szCs w:val="28"/>
        </w:rPr>
        <w:t>Проведите процедуру согласования результатов стоимости недвижимости (таблица 3)</w:t>
      </w:r>
      <w:r w:rsidR="00782DA4" w:rsidRPr="0045590C">
        <w:rPr>
          <w:rFonts w:ascii="Times New Roman" w:eastAsia="Times New Roman" w:hAnsi="Times New Roman" w:cs="Times New Roman"/>
          <w:sz w:val="28"/>
          <w:szCs w:val="28"/>
        </w:rPr>
        <w:t>.</w:t>
      </w:r>
    </w:p>
    <w:p w:rsidR="00782DA4" w:rsidRPr="0045590C" w:rsidRDefault="00782DA4" w:rsidP="0045590C">
      <w:pPr>
        <w:tabs>
          <w:tab w:val="num" w:pos="180"/>
        </w:tabs>
        <w:jc w:val="both"/>
        <w:rPr>
          <w:rFonts w:ascii="Times New Roman" w:eastAsia="Times New Roman" w:hAnsi="Times New Roman" w:cs="Times New Roman"/>
          <w:sz w:val="28"/>
          <w:szCs w:val="28"/>
        </w:rPr>
      </w:pPr>
    </w:p>
    <w:p w:rsidR="00F32127" w:rsidRPr="0045590C" w:rsidRDefault="008F7903"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t>Таблица 3 – Исходные данные</w:t>
      </w:r>
    </w:p>
    <w:tbl>
      <w:tblPr>
        <w:tblStyle w:val="ae"/>
        <w:tblW w:w="0" w:type="auto"/>
        <w:tblLook w:val="04A0"/>
      </w:tblPr>
      <w:tblGrid>
        <w:gridCol w:w="3197"/>
        <w:gridCol w:w="3228"/>
        <w:gridCol w:w="3139"/>
      </w:tblGrid>
      <w:tr w:rsidR="008F7903" w:rsidRPr="0045590C" w:rsidTr="008F7903">
        <w:tc>
          <w:tcPr>
            <w:tcW w:w="3318" w:type="dxa"/>
          </w:tcPr>
          <w:p w:rsidR="008F7903" w:rsidRPr="0045590C" w:rsidRDefault="008F7903" w:rsidP="0045590C">
            <w:pPr>
              <w:pStyle w:val="a3"/>
              <w:ind w:left="0"/>
              <w:rPr>
                <w:bCs/>
                <w:sz w:val="28"/>
                <w:szCs w:val="28"/>
              </w:rPr>
            </w:pPr>
            <w:r w:rsidRPr="0045590C">
              <w:rPr>
                <w:bCs/>
                <w:sz w:val="28"/>
                <w:szCs w:val="28"/>
              </w:rPr>
              <w:t xml:space="preserve">Подход </w:t>
            </w:r>
          </w:p>
        </w:tc>
        <w:tc>
          <w:tcPr>
            <w:tcW w:w="3319" w:type="dxa"/>
          </w:tcPr>
          <w:p w:rsidR="008F7903" w:rsidRPr="0045590C" w:rsidRDefault="008F7903" w:rsidP="0045590C">
            <w:pPr>
              <w:pStyle w:val="a3"/>
              <w:ind w:left="0"/>
              <w:rPr>
                <w:bCs/>
                <w:sz w:val="28"/>
                <w:szCs w:val="28"/>
              </w:rPr>
            </w:pPr>
            <w:r w:rsidRPr="0045590C">
              <w:rPr>
                <w:bCs/>
                <w:sz w:val="28"/>
                <w:szCs w:val="28"/>
              </w:rPr>
              <w:t xml:space="preserve">Метод </w:t>
            </w:r>
          </w:p>
        </w:tc>
        <w:tc>
          <w:tcPr>
            <w:tcW w:w="3319" w:type="dxa"/>
          </w:tcPr>
          <w:p w:rsidR="008F7903" w:rsidRPr="0045590C" w:rsidRDefault="008F7903" w:rsidP="0045590C">
            <w:pPr>
              <w:pStyle w:val="a3"/>
              <w:ind w:left="0"/>
              <w:rPr>
                <w:bCs/>
                <w:sz w:val="28"/>
                <w:szCs w:val="28"/>
              </w:rPr>
            </w:pPr>
            <w:r w:rsidRPr="0045590C">
              <w:rPr>
                <w:bCs/>
                <w:sz w:val="28"/>
                <w:szCs w:val="28"/>
              </w:rPr>
              <w:t xml:space="preserve">Расчетная стоимость, тыс. руб. </w:t>
            </w:r>
          </w:p>
        </w:tc>
      </w:tr>
      <w:tr w:rsidR="008F7903" w:rsidRPr="0045590C" w:rsidTr="008F7903">
        <w:tc>
          <w:tcPr>
            <w:tcW w:w="3318" w:type="dxa"/>
          </w:tcPr>
          <w:p w:rsidR="008F7903" w:rsidRPr="0045590C" w:rsidRDefault="005663F1" w:rsidP="006E353A">
            <w:pPr>
              <w:pStyle w:val="a3"/>
              <w:ind w:left="0" w:firstLine="0"/>
              <w:rPr>
                <w:bCs/>
                <w:sz w:val="28"/>
                <w:szCs w:val="28"/>
              </w:rPr>
            </w:pPr>
            <w:r w:rsidRPr="0045590C">
              <w:rPr>
                <w:bCs/>
                <w:sz w:val="28"/>
                <w:szCs w:val="28"/>
              </w:rPr>
              <w:t>Затратный</w:t>
            </w:r>
          </w:p>
        </w:tc>
        <w:tc>
          <w:tcPr>
            <w:tcW w:w="3319" w:type="dxa"/>
          </w:tcPr>
          <w:p w:rsidR="008F7903" w:rsidRPr="0045590C" w:rsidRDefault="005663F1" w:rsidP="006E353A">
            <w:pPr>
              <w:pStyle w:val="a3"/>
              <w:ind w:left="0" w:firstLine="0"/>
              <w:rPr>
                <w:bCs/>
                <w:sz w:val="28"/>
                <w:szCs w:val="28"/>
              </w:rPr>
            </w:pPr>
            <w:r w:rsidRPr="0045590C">
              <w:rPr>
                <w:bCs/>
                <w:sz w:val="28"/>
                <w:szCs w:val="28"/>
              </w:rPr>
              <w:t>Соответствующие методы оценки земельного участка, зданий и износа</w:t>
            </w:r>
          </w:p>
        </w:tc>
        <w:tc>
          <w:tcPr>
            <w:tcW w:w="3319" w:type="dxa"/>
          </w:tcPr>
          <w:p w:rsidR="008F7903" w:rsidRPr="0045590C" w:rsidRDefault="005663F1" w:rsidP="006E353A">
            <w:pPr>
              <w:pStyle w:val="a3"/>
              <w:ind w:left="0" w:firstLine="0"/>
              <w:rPr>
                <w:bCs/>
                <w:sz w:val="28"/>
                <w:szCs w:val="28"/>
              </w:rPr>
            </w:pPr>
            <w:r w:rsidRPr="0045590C">
              <w:rPr>
                <w:bCs/>
                <w:sz w:val="28"/>
                <w:szCs w:val="28"/>
              </w:rPr>
              <w:t>650</w:t>
            </w:r>
          </w:p>
        </w:tc>
      </w:tr>
      <w:tr w:rsidR="008F7903" w:rsidRPr="0045590C" w:rsidTr="008F7903">
        <w:tc>
          <w:tcPr>
            <w:tcW w:w="3318" w:type="dxa"/>
          </w:tcPr>
          <w:p w:rsidR="008F7903" w:rsidRPr="0045590C" w:rsidRDefault="005663F1" w:rsidP="006E353A">
            <w:pPr>
              <w:pStyle w:val="a3"/>
              <w:ind w:left="0" w:firstLine="0"/>
              <w:rPr>
                <w:bCs/>
                <w:sz w:val="28"/>
                <w:szCs w:val="28"/>
              </w:rPr>
            </w:pPr>
            <w:r w:rsidRPr="0045590C">
              <w:rPr>
                <w:bCs/>
                <w:sz w:val="28"/>
                <w:szCs w:val="28"/>
              </w:rPr>
              <w:t xml:space="preserve">Сравнительный </w:t>
            </w:r>
          </w:p>
        </w:tc>
        <w:tc>
          <w:tcPr>
            <w:tcW w:w="3319" w:type="dxa"/>
          </w:tcPr>
          <w:p w:rsidR="008F7903" w:rsidRPr="0045590C" w:rsidRDefault="005663F1" w:rsidP="006E353A">
            <w:pPr>
              <w:pStyle w:val="a3"/>
              <w:ind w:left="0" w:firstLine="0"/>
              <w:rPr>
                <w:bCs/>
                <w:sz w:val="28"/>
                <w:szCs w:val="28"/>
              </w:rPr>
            </w:pPr>
            <w:r w:rsidRPr="0045590C">
              <w:rPr>
                <w:bCs/>
                <w:sz w:val="28"/>
                <w:szCs w:val="28"/>
              </w:rPr>
              <w:t>Сравнительного анализ продаж</w:t>
            </w:r>
          </w:p>
        </w:tc>
        <w:tc>
          <w:tcPr>
            <w:tcW w:w="3319" w:type="dxa"/>
          </w:tcPr>
          <w:p w:rsidR="008F7903" w:rsidRPr="0045590C" w:rsidRDefault="005663F1" w:rsidP="006E353A">
            <w:pPr>
              <w:pStyle w:val="a3"/>
              <w:ind w:left="0" w:firstLine="0"/>
              <w:rPr>
                <w:bCs/>
                <w:sz w:val="28"/>
                <w:szCs w:val="28"/>
              </w:rPr>
            </w:pPr>
            <w:r w:rsidRPr="0045590C">
              <w:rPr>
                <w:bCs/>
                <w:sz w:val="28"/>
                <w:szCs w:val="28"/>
              </w:rPr>
              <w:t>900</w:t>
            </w:r>
          </w:p>
        </w:tc>
      </w:tr>
      <w:tr w:rsidR="008F7903" w:rsidRPr="0045590C" w:rsidTr="008F7903">
        <w:tc>
          <w:tcPr>
            <w:tcW w:w="3318" w:type="dxa"/>
          </w:tcPr>
          <w:p w:rsidR="008F7903" w:rsidRPr="0045590C" w:rsidRDefault="005663F1" w:rsidP="006E353A">
            <w:pPr>
              <w:pStyle w:val="a3"/>
              <w:ind w:left="0" w:firstLine="0"/>
              <w:rPr>
                <w:bCs/>
                <w:sz w:val="28"/>
                <w:szCs w:val="28"/>
              </w:rPr>
            </w:pPr>
            <w:r w:rsidRPr="0045590C">
              <w:rPr>
                <w:bCs/>
                <w:sz w:val="28"/>
                <w:szCs w:val="28"/>
              </w:rPr>
              <w:t xml:space="preserve">Доходный </w:t>
            </w:r>
          </w:p>
        </w:tc>
        <w:tc>
          <w:tcPr>
            <w:tcW w:w="3319" w:type="dxa"/>
          </w:tcPr>
          <w:p w:rsidR="008F7903" w:rsidRPr="0045590C" w:rsidRDefault="003E6652" w:rsidP="006E353A">
            <w:pPr>
              <w:pStyle w:val="a3"/>
              <w:ind w:left="0" w:firstLine="0"/>
              <w:rPr>
                <w:bCs/>
                <w:sz w:val="28"/>
                <w:szCs w:val="28"/>
              </w:rPr>
            </w:pPr>
            <w:r w:rsidRPr="0045590C">
              <w:rPr>
                <w:bCs/>
                <w:sz w:val="28"/>
                <w:szCs w:val="28"/>
              </w:rPr>
              <w:t>Капитализации дохода</w:t>
            </w:r>
          </w:p>
        </w:tc>
        <w:tc>
          <w:tcPr>
            <w:tcW w:w="3319" w:type="dxa"/>
          </w:tcPr>
          <w:p w:rsidR="008F7903" w:rsidRPr="0045590C" w:rsidRDefault="003E6652" w:rsidP="006E353A">
            <w:pPr>
              <w:pStyle w:val="a3"/>
              <w:ind w:left="0" w:firstLine="0"/>
              <w:rPr>
                <w:bCs/>
                <w:sz w:val="28"/>
                <w:szCs w:val="28"/>
              </w:rPr>
            </w:pPr>
            <w:r w:rsidRPr="0045590C">
              <w:rPr>
                <w:bCs/>
                <w:sz w:val="28"/>
                <w:szCs w:val="28"/>
              </w:rPr>
              <w:t>800</w:t>
            </w:r>
          </w:p>
        </w:tc>
      </w:tr>
    </w:tbl>
    <w:p w:rsidR="008F7903" w:rsidRPr="0045590C" w:rsidRDefault="003E6652" w:rsidP="0045590C">
      <w:pPr>
        <w:pStyle w:val="a3"/>
        <w:numPr>
          <w:ilvl w:val="0"/>
          <w:numId w:val="128"/>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Рассчитайте итоговую стоимость объекта</w:t>
      </w:r>
      <w:r w:rsidR="00272764" w:rsidRPr="0045590C">
        <w:rPr>
          <w:rFonts w:ascii="Times New Roman" w:hAnsi="Times New Roman" w:cs="Times New Roman"/>
          <w:bCs/>
          <w:sz w:val="28"/>
          <w:szCs w:val="28"/>
        </w:rPr>
        <w:t xml:space="preserve"> недвижимости, если стоимость при использовании метода капитализации дохода – 4,5 млн. руб, метода прямого сравнения продаж – 6,5 млн. руб., </w:t>
      </w:r>
      <w:r w:rsidR="007E6DE5" w:rsidRPr="0045590C">
        <w:rPr>
          <w:rFonts w:ascii="Times New Roman" w:hAnsi="Times New Roman" w:cs="Times New Roman"/>
          <w:bCs/>
          <w:sz w:val="28"/>
          <w:szCs w:val="28"/>
        </w:rPr>
        <w:t xml:space="preserve">затратного подхода – 6 млн. руб. </w:t>
      </w:r>
    </w:p>
    <w:p w:rsidR="007E6DE5" w:rsidRPr="0045590C" w:rsidRDefault="007E6DE5" w:rsidP="0045590C">
      <w:pPr>
        <w:pStyle w:val="a3"/>
        <w:numPr>
          <w:ilvl w:val="0"/>
          <w:numId w:val="128"/>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Рассчитайте стоимость недвижимости по методу Наегли. </w:t>
      </w:r>
      <w:r w:rsidR="001541BB" w:rsidRPr="0045590C">
        <w:rPr>
          <w:rFonts w:ascii="Times New Roman" w:hAnsi="Times New Roman" w:cs="Times New Roman"/>
          <w:bCs/>
          <w:sz w:val="28"/>
          <w:szCs w:val="28"/>
        </w:rPr>
        <w:t>Стоимость</w:t>
      </w:r>
      <w:r w:rsidR="00701FD4" w:rsidRPr="0045590C">
        <w:rPr>
          <w:rFonts w:ascii="Times New Roman" w:hAnsi="Times New Roman" w:cs="Times New Roman"/>
          <w:bCs/>
          <w:sz w:val="28"/>
          <w:szCs w:val="28"/>
        </w:rPr>
        <w:t>,</w:t>
      </w:r>
      <w:r w:rsidR="001541BB" w:rsidRPr="0045590C">
        <w:rPr>
          <w:rFonts w:ascii="Times New Roman" w:hAnsi="Times New Roman" w:cs="Times New Roman"/>
          <w:bCs/>
          <w:sz w:val="28"/>
          <w:szCs w:val="28"/>
        </w:rPr>
        <w:t xml:space="preserve"> полученная доходным подходом – 25 млн. руб., затратным – 40 млн. руб., сравнительным – 60</w:t>
      </w:r>
      <w:r w:rsidR="00114124" w:rsidRPr="0045590C">
        <w:rPr>
          <w:rFonts w:ascii="Times New Roman" w:hAnsi="Times New Roman" w:cs="Times New Roman"/>
          <w:bCs/>
          <w:sz w:val="28"/>
          <w:szCs w:val="28"/>
        </w:rPr>
        <w:t xml:space="preserve"> млн. руб.</w:t>
      </w:r>
      <w:r w:rsidR="001541BB" w:rsidRPr="0045590C">
        <w:rPr>
          <w:rFonts w:ascii="Times New Roman" w:hAnsi="Times New Roman" w:cs="Times New Roman"/>
          <w:bCs/>
          <w:sz w:val="28"/>
          <w:szCs w:val="28"/>
        </w:rPr>
        <w:t>.</w:t>
      </w:r>
      <w:r w:rsidR="00114124" w:rsidRPr="0045590C">
        <w:rPr>
          <w:rFonts w:ascii="Times New Roman" w:hAnsi="Times New Roman" w:cs="Times New Roman"/>
          <w:bCs/>
          <w:sz w:val="28"/>
          <w:szCs w:val="28"/>
        </w:rPr>
        <w:t xml:space="preserve">По мнению оценщика, наиболее </w:t>
      </w:r>
      <w:r w:rsidR="00114124" w:rsidRPr="0045590C">
        <w:rPr>
          <w:rFonts w:ascii="Times New Roman" w:hAnsi="Times New Roman" w:cs="Times New Roman"/>
          <w:bCs/>
          <w:sz w:val="28"/>
          <w:szCs w:val="28"/>
        </w:rPr>
        <w:lastRenderedPageBreak/>
        <w:t>объективным</w:t>
      </w:r>
      <w:r w:rsidR="00701FD4" w:rsidRPr="0045590C">
        <w:rPr>
          <w:rFonts w:ascii="Times New Roman" w:hAnsi="Times New Roman" w:cs="Times New Roman"/>
          <w:bCs/>
          <w:sz w:val="28"/>
          <w:szCs w:val="28"/>
        </w:rPr>
        <w:t>,</w:t>
      </w:r>
      <w:r w:rsidR="00114124" w:rsidRPr="0045590C">
        <w:rPr>
          <w:rFonts w:ascii="Times New Roman" w:hAnsi="Times New Roman" w:cs="Times New Roman"/>
          <w:bCs/>
          <w:sz w:val="28"/>
          <w:szCs w:val="28"/>
        </w:rPr>
        <w:t xml:space="preserve"> на 1 этапе следует признать результат доходного подхода, на 2 этапе – результат сведения доходного и затратного подходов.</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701FD4" w:rsidRPr="0045590C" w:rsidRDefault="00701FD4" w:rsidP="0045590C">
      <w:pPr>
        <w:pStyle w:val="a3"/>
        <w:numPr>
          <w:ilvl w:val="0"/>
          <w:numId w:val="12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Какие факторы обуславливают различие в результатах оценки недвижимости при использовании разных подходов</w:t>
      </w:r>
      <w:r w:rsidR="00917C02" w:rsidRPr="0045590C">
        <w:rPr>
          <w:rFonts w:ascii="Times New Roman" w:hAnsi="Times New Roman" w:cs="Times New Roman"/>
          <w:bCs/>
          <w:sz w:val="28"/>
          <w:szCs w:val="28"/>
        </w:rPr>
        <w:t>?</w:t>
      </w:r>
    </w:p>
    <w:p w:rsidR="00B75650" w:rsidRPr="0045590C" w:rsidRDefault="00B75650" w:rsidP="0045590C">
      <w:pPr>
        <w:pStyle w:val="a3"/>
        <w:numPr>
          <w:ilvl w:val="0"/>
          <w:numId w:val="12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Назовите информационную основу и инструменты, используемые в методах доходного, сравнительного и затратного подходах.</w:t>
      </w:r>
    </w:p>
    <w:p w:rsidR="00917C02" w:rsidRPr="0045590C" w:rsidRDefault="00B57EFA" w:rsidP="0045590C">
      <w:pPr>
        <w:pStyle w:val="a3"/>
        <w:numPr>
          <w:ilvl w:val="0"/>
          <w:numId w:val="12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Что должен знать оценщик, если полученные результаты стоимости существенно отличаются?</w:t>
      </w:r>
    </w:p>
    <w:p w:rsidR="00B57EFA" w:rsidRPr="0045590C" w:rsidRDefault="00782DA4" w:rsidP="0045590C">
      <w:pPr>
        <w:pStyle w:val="a3"/>
        <w:numPr>
          <w:ilvl w:val="0"/>
          <w:numId w:val="129"/>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 xml:space="preserve">Назовите преимущества и недостатки </w:t>
      </w:r>
      <w:r w:rsidRPr="0045590C">
        <w:rPr>
          <w:rFonts w:ascii="Times New Roman" w:eastAsia="Calibri" w:hAnsi="Times New Roman" w:cs="Times New Roman"/>
          <w:iCs/>
          <w:color w:val="000000"/>
          <w:sz w:val="28"/>
          <w:szCs w:val="28"/>
          <w:lang w:eastAsia="en-US"/>
        </w:rPr>
        <w:t>п</w:t>
      </w:r>
      <w:r w:rsidRPr="0045590C">
        <w:rPr>
          <w:rFonts w:ascii="Times New Roman" w:hAnsi="Times New Roman" w:cs="Times New Roman"/>
          <w:bCs/>
          <w:sz w:val="28"/>
          <w:szCs w:val="28"/>
        </w:rPr>
        <w:t>роведение сравнительного анализа по результатам применения трех методов оценки.</w:t>
      </w:r>
    </w:p>
    <w:p w:rsidR="00F32127" w:rsidRPr="0045590C" w:rsidRDefault="00F32127" w:rsidP="0045590C">
      <w:pPr>
        <w:pStyle w:val="a3"/>
        <w:numPr>
          <w:ilvl w:val="0"/>
          <w:numId w:val="129"/>
        </w:numPr>
        <w:rPr>
          <w:rFonts w:ascii="Times New Roman" w:hAnsi="Times New Roman" w:cs="Times New Roman"/>
          <w:bCs/>
          <w:sz w:val="28"/>
          <w:szCs w:val="28"/>
        </w:rPr>
      </w:pPr>
      <w:r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53</w:t>
      </w:r>
    </w:p>
    <w:p w:rsidR="00F32127" w:rsidRPr="0045590C" w:rsidRDefault="007D73E1"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Составление отчета об оценке: анализ рынка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7D73E1" w:rsidRPr="0045590C">
        <w:rPr>
          <w:rFonts w:ascii="Times New Roman" w:hAnsi="Times New Roman" w:cs="Times New Roman"/>
          <w:bCs/>
          <w:sz w:val="28"/>
          <w:szCs w:val="28"/>
        </w:rPr>
        <w:t>Формирование отчета об оценке объекта оценки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6E353A">
        <w:rPr>
          <w:rFonts w:ascii="Times New Roman" w:eastAsia="Calibri" w:hAnsi="Times New Roman" w:cs="Times New Roman"/>
          <w:iCs/>
          <w:color w:val="000000"/>
          <w:sz w:val="28"/>
          <w:szCs w:val="28"/>
          <w:lang w:eastAsia="en-US"/>
        </w:rPr>
        <w:t xml:space="preserve"> </w:t>
      </w:r>
      <w:r w:rsidRPr="0045590C">
        <w:rPr>
          <w:rFonts w:ascii="Times New Roman" w:hAnsi="Times New Roman" w:cs="Times New Roman"/>
          <w:bCs/>
          <w:sz w:val="28"/>
          <w:szCs w:val="28"/>
        </w:rPr>
        <w:t xml:space="preserve">понятие </w:t>
      </w:r>
      <w:r w:rsidR="007D73E1" w:rsidRPr="0045590C">
        <w:rPr>
          <w:rFonts w:ascii="Times New Roman" w:hAnsi="Times New Roman" w:cs="Times New Roman"/>
          <w:bCs/>
          <w:sz w:val="28"/>
          <w:szCs w:val="28"/>
        </w:rPr>
        <w:t>рынок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более глубоко</w:t>
      </w:r>
      <w:r w:rsidR="007D73E1" w:rsidRPr="0045590C">
        <w:rPr>
          <w:rFonts w:ascii="Times New Roman" w:eastAsia="Calibri" w:hAnsi="Times New Roman" w:cs="Times New Roman"/>
          <w:iCs/>
          <w:color w:val="000000"/>
          <w:sz w:val="28"/>
          <w:szCs w:val="28"/>
          <w:lang w:eastAsia="en-US"/>
        </w:rPr>
        <w:t xml:space="preserve"> методику </w:t>
      </w:r>
      <w:r w:rsidR="007D73E1" w:rsidRPr="0045590C">
        <w:rPr>
          <w:rFonts w:ascii="Times New Roman" w:eastAsia="Calibri" w:hAnsi="Times New Roman" w:cs="Times New Roman"/>
          <w:sz w:val="28"/>
          <w:szCs w:val="28"/>
        </w:rPr>
        <w:t>анализа рынка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7D73E1" w:rsidRPr="0045590C" w:rsidRDefault="007D73E1" w:rsidP="0045590C">
      <w:pPr>
        <w:numPr>
          <w:ilvl w:val="0"/>
          <w:numId w:val="2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7D73E1" w:rsidRPr="0045590C" w:rsidRDefault="007D73E1" w:rsidP="0045590C">
      <w:pPr>
        <w:numPr>
          <w:ilvl w:val="0"/>
          <w:numId w:val="24"/>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4"/>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0D5953" w:rsidRPr="0045590C" w:rsidRDefault="00DB7A80" w:rsidP="0045590C">
      <w:pPr>
        <w:pStyle w:val="a3"/>
        <w:numPr>
          <w:ilvl w:val="0"/>
          <w:numId w:val="130"/>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Изучить о</w:t>
      </w:r>
      <w:r w:rsidR="000D5953" w:rsidRPr="0045590C">
        <w:rPr>
          <w:rFonts w:ascii="Times New Roman" w:hAnsi="Times New Roman" w:cs="Times New Roman"/>
          <w:bCs/>
          <w:sz w:val="28"/>
          <w:szCs w:val="28"/>
        </w:rPr>
        <w:t>собенности рынка недвижимости</w:t>
      </w:r>
      <w:r w:rsidRPr="0045590C">
        <w:rPr>
          <w:rFonts w:ascii="Times New Roman" w:hAnsi="Times New Roman" w:cs="Times New Roman"/>
          <w:bCs/>
          <w:sz w:val="28"/>
          <w:szCs w:val="28"/>
        </w:rPr>
        <w:t xml:space="preserve"> в г. Богородицке</w:t>
      </w:r>
      <w:r w:rsidR="000D5953" w:rsidRPr="0045590C">
        <w:rPr>
          <w:rFonts w:ascii="Times New Roman" w:hAnsi="Times New Roman" w:cs="Times New Roman"/>
          <w:bCs/>
          <w:sz w:val="28"/>
          <w:szCs w:val="28"/>
        </w:rPr>
        <w:t>.</w:t>
      </w:r>
    </w:p>
    <w:p w:rsidR="00F32127" w:rsidRPr="0045590C" w:rsidRDefault="007B472C" w:rsidP="0045590C">
      <w:pPr>
        <w:pStyle w:val="a3"/>
        <w:numPr>
          <w:ilvl w:val="0"/>
          <w:numId w:val="130"/>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Провести анализ цен спроса и предложения на</w:t>
      </w:r>
      <w:r w:rsidR="00DB7A80" w:rsidRPr="0045590C">
        <w:rPr>
          <w:rFonts w:ascii="Times New Roman" w:hAnsi="Times New Roman" w:cs="Times New Roman"/>
          <w:bCs/>
          <w:sz w:val="28"/>
          <w:szCs w:val="28"/>
        </w:rPr>
        <w:t xml:space="preserve"> вторичном</w:t>
      </w:r>
      <w:r w:rsidRPr="0045590C">
        <w:rPr>
          <w:rFonts w:ascii="Times New Roman" w:hAnsi="Times New Roman" w:cs="Times New Roman"/>
          <w:bCs/>
          <w:sz w:val="28"/>
          <w:szCs w:val="28"/>
        </w:rPr>
        <w:t xml:space="preserve"> рынке недвижимости.</w:t>
      </w:r>
    </w:p>
    <w:p w:rsidR="007B472C" w:rsidRPr="0045590C" w:rsidRDefault="007B472C" w:rsidP="0045590C">
      <w:pPr>
        <w:pStyle w:val="a3"/>
        <w:numPr>
          <w:ilvl w:val="0"/>
          <w:numId w:val="130"/>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Провести анализ зонирования территорий для регулирования рынка</w:t>
      </w:r>
      <w:r w:rsidR="00647FDC" w:rsidRPr="0045590C">
        <w:rPr>
          <w:rFonts w:ascii="Times New Roman" w:hAnsi="Times New Roman" w:cs="Times New Roman"/>
          <w:bCs/>
          <w:sz w:val="28"/>
          <w:szCs w:val="28"/>
        </w:rPr>
        <w:t>.</w:t>
      </w:r>
    </w:p>
    <w:p w:rsidR="00647FDC" w:rsidRPr="0045590C" w:rsidRDefault="00DB7A80" w:rsidP="0045590C">
      <w:pPr>
        <w:pStyle w:val="a3"/>
        <w:numPr>
          <w:ilvl w:val="0"/>
          <w:numId w:val="130"/>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Ознакомиться с р</w:t>
      </w:r>
      <w:r w:rsidR="00647FDC" w:rsidRPr="0045590C">
        <w:rPr>
          <w:rFonts w:ascii="Times New Roman" w:hAnsi="Times New Roman" w:cs="Times New Roman"/>
          <w:bCs/>
          <w:sz w:val="28"/>
          <w:szCs w:val="28"/>
        </w:rPr>
        <w:t>егламентаци</w:t>
      </w:r>
      <w:r w:rsidRPr="0045590C">
        <w:rPr>
          <w:rFonts w:ascii="Times New Roman" w:hAnsi="Times New Roman" w:cs="Times New Roman"/>
          <w:bCs/>
          <w:sz w:val="28"/>
          <w:szCs w:val="28"/>
        </w:rPr>
        <w:t>ей</w:t>
      </w:r>
      <w:r w:rsidR="00647FDC" w:rsidRPr="0045590C">
        <w:rPr>
          <w:rFonts w:ascii="Times New Roman" w:hAnsi="Times New Roman" w:cs="Times New Roman"/>
          <w:bCs/>
          <w:sz w:val="28"/>
          <w:szCs w:val="28"/>
        </w:rPr>
        <w:t xml:space="preserve"> документов на рынке недвижимости.</w:t>
      </w:r>
    </w:p>
    <w:p w:rsidR="00647FDC" w:rsidRPr="0045590C" w:rsidRDefault="00DB7A80" w:rsidP="0045590C">
      <w:pPr>
        <w:pStyle w:val="a3"/>
        <w:numPr>
          <w:ilvl w:val="0"/>
          <w:numId w:val="130"/>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Изучить в</w:t>
      </w:r>
      <w:r w:rsidR="00647FDC" w:rsidRPr="0045590C">
        <w:rPr>
          <w:rFonts w:ascii="Times New Roman" w:hAnsi="Times New Roman" w:cs="Times New Roman"/>
          <w:bCs/>
          <w:sz w:val="28"/>
          <w:szCs w:val="28"/>
        </w:rPr>
        <w:t>иды недвижимости как объект</w:t>
      </w:r>
      <w:r w:rsidRPr="0045590C">
        <w:rPr>
          <w:rFonts w:ascii="Times New Roman" w:hAnsi="Times New Roman" w:cs="Times New Roman"/>
          <w:bCs/>
          <w:sz w:val="28"/>
          <w:szCs w:val="28"/>
        </w:rPr>
        <w:t>а</w:t>
      </w:r>
      <w:r w:rsidR="00647FDC" w:rsidRPr="0045590C">
        <w:rPr>
          <w:rFonts w:ascii="Times New Roman" w:hAnsi="Times New Roman" w:cs="Times New Roman"/>
          <w:bCs/>
          <w:sz w:val="28"/>
          <w:szCs w:val="28"/>
        </w:rPr>
        <w:t xml:space="preserve"> права.</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DB7A80" w:rsidRPr="0045590C" w:rsidRDefault="00F32127" w:rsidP="0045590C">
      <w:pPr>
        <w:pStyle w:val="a3"/>
        <w:ind w:left="0" w:firstLine="709"/>
        <w:rPr>
          <w:rFonts w:ascii="Times New Roman" w:hAnsi="Times New Roman" w:cs="Times New Roman"/>
          <w:bCs/>
          <w:sz w:val="28"/>
          <w:szCs w:val="28"/>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DB7A80" w:rsidRPr="0045590C">
        <w:rPr>
          <w:rFonts w:ascii="Times New Roman" w:hAnsi="Times New Roman" w:cs="Times New Roman"/>
          <w:bCs/>
          <w:sz w:val="28"/>
          <w:szCs w:val="28"/>
        </w:rPr>
        <w:t>Расскажите особенности рынка недвижимости в г. Богородицке.</w:t>
      </w:r>
    </w:p>
    <w:p w:rsidR="00DB7A80" w:rsidRPr="0045590C" w:rsidRDefault="00DB7A80" w:rsidP="0045590C">
      <w:pPr>
        <w:pStyle w:val="a3"/>
        <w:ind w:left="0" w:firstLine="709"/>
        <w:rPr>
          <w:rFonts w:ascii="Times New Roman" w:hAnsi="Times New Roman" w:cs="Times New Roman"/>
          <w:bCs/>
          <w:sz w:val="28"/>
          <w:szCs w:val="28"/>
        </w:rPr>
      </w:pPr>
      <w:r w:rsidRPr="0045590C">
        <w:rPr>
          <w:rFonts w:ascii="Times New Roman" w:hAnsi="Times New Roman" w:cs="Times New Roman"/>
          <w:bCs/>
          <w:sz w:val="28"/>
          <w:szCs w:val="28"/>
        </w:rPr>
        <w:t>2.</w:t>
      </w:r>
      <w:r w:rsidRPr="0045590C">
        <w:rPr>
          <w:rFonts w:ascii="Times New Roman" w:hAnsi="Times New Roman" w:cs="Times New Roman"/>
          <w:bCs/>
          <w:sz w:val="28"/>
          <w:szCs w:val="28"/>
        </w:rPr>
        <w:tab/>
        <w:t>Какие факторы влияют на уровень цен на вторичном рынке недвижимости?</w:t>
      </w:r>
    </w:p>
    <w:p w:rsidR="00DB7A80" w:rsidRPr="0045590C" w:rsidRDefault="00DB7A80" w:rsidP="0045590C">
      <w:pPr>
        <w:pStyle w:val="a3"/>
        <w:ind w:left="0" w:firstLine="709"/>
        <w:rPr>
          <w:rFonts w:ascii="Times New Roman" w:hAnsi="Times New Roman" w:cs="Times New Roman"/>
          <w:bCs/>
          <w:sz w:val="28"/>
          <w:szCs w:val="28"/>
        </w:rPr>
      </w:pPr>
      <w:r w:rsidRPr="0045590C">
        <w:rPr>
          <w:rFonts w:ascii="Times New Roman" w:hAnsi="Times New Roman" w:cs="Times New Roman"/>
          <w:bCs/>
          <w:sz w:val="28"/>
          <w:szCs w:val="28"/>
        </w:rPr>
        <w:t>3.</w:t>
      </w:r>
      <w:r w:rsidRPr="0045590C">
        <w:rPr>
          <w:rFonts w:ascii="Times New Roman" w:hAnsi="Times New Roman" w:cs="Times New Roman"/>
          <w:bCs/>
          <w:sz w:val="28"/>
          <w:szCs w:val="28"/>
        </w:rPr>
        <w:tab/>
        <w:t xml:space="preserve">На </w:t>
      </w:r>
      <w:r w:rsidR="002E2509" w:rsidRPr="0045590C">
        <w:rPr>
          <w:rFonts w:ascii="Times New Roman" w:hAnsi="Times New Roman" w:cs="Times New Roman"/>
          <w:bCs/>
          <w:sz w:val="28"/>
          <w:szCs w:val="28"/>
        </w:rPr>
        <w:t xml:space="preserve">какие </w:t>
      </w:r>
      <w:r w:rsidRPr="0045590C">
        <w:rPr>
          <w:rFonts w:ascii="Times New Roman" w:hAnsi="Times New Roman" w:cs="Times New Roman"/>
          <w:bCs/>
          <w:sz w:val="28"/>
          <w:szCs w:val="28"/>
        </w:rPr>
        <w:t>зон</w:t>
      </w:r>
      <w:r w:rsidR="002E2509" w:rsidRPr="0045590C">
        <w:rPr>
          <w:rFonts w:ascii="Times New Roman" w:hAnsi="Times New Roman" w:cs="Times New Roman"/>
          <w:bCs/>
          <w:sz w:val="28"/>
          <w:szCs w:val="28"/>
        </w:rPr>
        <w:t xml:space="preserve">ы делится </w:t>
      </w:r>
      <w:r w:rsidRPr="0045590C">
        <w:rPr>
          <w:rFonts w:ascii="Times New Roman" w:hAnsi="Times New Roman" w:cs="Times New Roman"/>
          <w:bCs/>
          <w:sz w:val="28"/>
          <w:szCs w:val="28"/>
        </w:rPr>
        <w:t>территори</w:t>
      </w:r>
      <w:r w:rsidR="009839F4" w:rsidRPr="0045590C">
        <w:rPr>
          <w:rFonts w:ascii="Times New Roman" w:hAnsi="Times New Roman" w:cs="Times New Roman"/>
          <w:bCs/>
          <w:sz w:val="28"/>
          <w:szCs w:val="28"/>
        </w:rPr>
        <w:t>я г. Богородицка?</w:t>
      </w:r>
    </w:p>
    <w:p w:rsidR="009839F4" w:rsidRPr="0045590C" w:rsidRDefault="00DB7A80" w:rsidP="0045590C">
      <w:pPr>
        <w:pStyle w:val="a3"/>
        <w:ind w:left="0" w:firstLine="709"/>
        <w:rPr>
          <w:rFonts w:ascii="Times New Roman" w:hAnsi="Times New Roman" w:cs="Times New Roman"/>
          <w:bCs/>
          <w:sz w:val="28"/>
          <w:szCs w:val="28"/>
        </w:rPr>
      </w:pPr>
      <w:r w:rsidRPr="0045590C">
        <w:rPr>
          <w:rFonts w:ascii="Times New Roman" w:hAnsi="Times New Roman" w:cs="Times New Roman"/>
          <w:bCs/>
          <w:sz w:val="28"/>
          <w:szCs w:val="28"/>
        </w:rPr>
        <w:t>4.</w:t>
      </w:r>
      <w:r w:rsidRPr="0045590C">
        <w:rPr>
          <w:rFonts w:ascii="Times New Roman" w:hAnsi="Times New Roman" w:cs="Times New Roman"/>
          <w:bCs/>
          <w:sz w:val="28"/>
          <w:szCs w:val="28"/>
        </w:rPr>
        <w:tab/>
      </w:r>
      <w:r w:rsidR="009839F4" w:rsidRPr="0045590C">
        <w:rPr>
          <w:rFonts w:ascii="Times New Roman" w:hAnsi="Times New Roman" w:cs="Times New Roman"/>
          <w:bCs/>
          <w:sz w:val="28"/>
          <w:szCs w:val="28"/>
        </w:rPr>
        <w:t>Перечислите</w:t>
      </w:r>
      <w:r w:rsidRPr="0045590C">
        <w:rPr>
          <w:rFonts w:ascii="Times New Roman" w:hAnsi="Times New Roman" w:cs="Times New Roman"/>
          <w:bCs/>
          <w:sz w:val="28"/>
          <w:szCs w:val="28"/>
        </w:rPr>
        <w:t xml:space="preserve"> регламент</w:t>
      </w:r>
      <w:r w:rsidR="009839F4" w:rsidRPr="0045590C">
        <w:rPr>
          <w:rFonts w:ascii="Times New Roman" w:hAnsi="Times New Roman" w:cs="Times New Roman"/>
          <w:bCs/>
          <w:sz w:val="28"/>
          <w:szCs w:val="28"/>
        </w:rPr>
        <w:t>ирующие</w:t>
      </w:r>
      <w:r w:rsidRPr="0045590C">
        <w:rPr>
          <w:rFonts w:ascii="Times New Roman" w:hAnsi="Times New Roman" w:cs="Times New Roman"/>
          <w:bCs/>
          <w:sz w:val="28"/>
          <w:szCs w:val="28"/>
        </w:rPr>
        <w:t xml:space="preserve"> документ</w:t>
      </w:r>
      <w:r w:rsidR="009839F4" w:rsidRPr="0045590C">
        <w:rPr>
          <w:rFonts w:ascii="Times New Roman" w:hAnsi="Times New Roman" w:cs="Times New Roman"/>
          <w:bCs/>
          <w:sz w:val="28"/>
          <w:szCs w:val="28"/>
        </w:rPr>
        <w:t>ы на рынке недвижимости.</w:t>
      </w:r>
    </w:p>
    <w:p w:rsidR="00F32127" w:rsidRPr="0045590C" w:rsidRDefault="009839F4" w:rsidP="0045590C">
      <w:pPr>
        <w:pStyle w:val="a3"/>
        <w:ind w:left="0" w:firstLine="709"/>
        <w:rPr>
          <w:rFonts w:ascii="Times New Roman" w:hAnsi="Times New Roman" w:cs="Times New Roman"/>
          <w:bCs/>
          <w:sz w:val="28"/>
          <w:szCs w:val="28"/>
        </w:rPr>
      </w:pPr>
      <w:r w:rsidRPr="0045590C">
        <w:rPr>
          <w:rFonts w:ascii="Times New Roman" w:hAnsi="Times New Roman" w:cs="Times New Roman"/>
          <w:bCs/>
          <w:sz w:val="28"/>
          <w:szCs w:val="28"/>
        </w:rPr>
        <w:t>5. Какими объектами представлен вторичный рынок г. Богородицка.</w:t>
      </w:r>
      <w:r w:rsidR="00F32127"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54</w:t>
      </w:r>
    </w:p>
    <w:p w:rsidR="00F32127" w:rsidRPr="0045590C" w:rsidRDefault="009839F4"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Расчет рыночной стоимости объекта недвижимости.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9839F4" w:rsidRPr="0045590C">
        <w:rPr>
          <w:rFonts w:ascii="Times New Roman" w:hAnsi="Times New Roman" w:cs="Times New Roman"/>
          <w:bCs/>
          <w:sz w:val="28"/>
          <w:szCs w:val="28"/>
        </w:rPr>
        <w:t>Формирование отчета об оценке объекта оценки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Задач</w:t>
      </w:r>
      <w:r w:rsidR="00057449" w:rsidRPr="0045590C">
        <w:rPr>
          <w:rFonts w:ascii="Times New Roman" w:eastAsia="Calibri" w:hAnsi="Times New Roman" w:cs="Times New Roman"/>
          <w:b/>
          <w:iCs/>
          <w:color w:val="000000"/>
          <w:sz w:val="28"/>
          <w:szCs w:val="28"/>
          <w:lang w:eastAsia="en-US"/>
        </w:rPr>
        <w:t>а</w:t>
      </w:r>
      <w:r w:rsidRPr="0045590C">
        <w:rPr>
          <w:rFonts w:ascii="Times New Roman" w:eastAsia="Calibri" w:hAnsi="Times New Roman" w:cs="Times New Roman"/>
          <w:b/>
          <w:iCs/>
          <w:color w:val="000000"/>
          <w:sz w:val="28"/>
          <w:szCs w:val="28"/>
          <w:lang w:eastAsia="en-US"/>
        </w:rPr>
        <w:t>:</w:t>
      </w:r>
      <w:r w:rsidRPr="0045590C">
        <w:rPr>
          <w:rFonts w:ascii="Times New Roman" w:eastAsia="Calibri" w:hAnsi="Times New Roman" w:cs="Times New Roman"/>
          <w:iCs/>
          <w:color w:val="000000"/>
          <w:sz w:val="28"/>
          <w:szCs w:val="28"/>
          <w:lang w:eastAsia="en-US"/>
        </w:rPr>
        <w:t xml:space="preserve"> изучить </w:t>
      </w:r>
      <w:r w:rsidR="00057449" w:rsidRPr="0045590C">
        <w:rPr>
          <w:rFonts w:ascii="Times New Roman" w:eastAsia="Calibri" w:hAnsi="Times New Roman" w:cs="Times New Roman"/>
          <w:iCs/>
          <w:color w:val="000000"/>
          <w:sz w:val="28"/>
          <w:szCs w:val="28"/>
          <w:lang w:eastAsia="en-US"/>
        </w:rPr>
        <w:t>методику</w:t>
      </w:r>
      <w:r w:rsidR="006E353A">
        <w:rPr>
          <w:rFonts w:ascii="Times New Roman" w:eastAsia="Calibri" w:hAnsi="Times New Roman" w:cs="Times New Roman"/>
          <w:iCs/>
          <w:color w:val="000000"/>
          <w:sz w:val="28"/>
          <w:szCs w:val="28"/>
          <w:lang w:eastAsia="en-US"/>
        </w:rPr>
        <w:t xml:space="preserve"> </w:t>
      </w:r>
      <w:r w:rsidR="00057449" w:rsidRPr="0045590C">
        <w:rPr>
          <w:rFonts w:ascii="Times New Roman" w:eastAsia="Calibri" w:hAnsi="Times New Roman" w:cs="Times New Roman"/>
          <w:sz w:val="28"/>
          <w:szCs w:val="28"/>
        </w:rPr>
        <w:t>расчета рыночной стоимости объекта недвижимости</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F32127" w:rsidRPr="0045590C" w:rsidRDefault="00F32127" w:rsidP="0045590C">
      <w:pPr>
        <w:ind w:firstLine="709"/>
        <w:jc w:val="both"/>
        <w:rPr>
          <w:rFonts w:ascii="Times New Roman" w:eastAsia="Calibri" w:hAnsi="Times New Roman" w:cs="Times New Roman"/>
          <w:b/>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057449" w:rsidRPr="0045590C" w:rsidRDefault="00057449" w:rsidP="0045590C">
      <w:pPr>
        <w:numPr>
          <w:ilvl w:val="0"/>
          <w:numId w:val="2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Иванова Е.Н. Оценка стоимости недвижимости. Брянск: ООО «Издательство КноРус», 2010.</w:t>
      </w:r>
    </w:p>
    <w:p w:rsidR="00057449" w:rsidRPr="0045590C" w:rsidRDefault="00057449" w:rsidP="0045590C">
      <w:pPr>
        <w:numPr>
          <w:ilvl w:val="0"/>
          <w:numId w:val="23"/>
        </w:numPr>
        <w:autoSpaceDE w:val="0"/>
        <w:autoSpaceDN w:val="0"/>
        <w:adjustRightInd w:val="0"/>
        <w:ind w:left="0" w:firstLine="709"/>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Касьяненко Т.Г. Оценка недвижимого имущества. М.: ООО «Издательство КноРус», 2020.</w:t>
      </w:r>
    </w:p>
    <w:p w:rsidR="00F32127" w:rsidRPr="0045590C" w:rsidRDefault="00F32127" w:rsidP="0045590C">
      <w:pPr>
        <w:numPr>
          <w:ilvl w:val="0"/>
          <w:numId w:val="23"/>
        </w:numPr>
        <w:autoSpaceDE w:val="0"/>
        <w:autoSpaceDN w:val="0"/>
        <w:adjustRightInd w:val="0"/>
        <w:ind w:left="0"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E90D9A" w:rsidRPr="0045590C" w:rsidRDefault="00E90D9A" w:rsidP="0045590C">
      <w:pPr>
        <w:pStyle w:val="afb"/>
        <w:numPr>
          <w:ilvl w:val="0"/>
          <w:numId w:val="131"/>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На участке имеется дом площадью 2500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стоимость воспроизводства дома, включая прямые и косвенные затраты, составляет 500 руб. за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стоимость воспроизводства гаража площадью 300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xml:space="preserve"> – 200 руб. за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стоимость воспроизводства всех сооружений во дворе 10000 руб.; общий устранимый физический износ 5000 руб.; общее неустранимое функциональное устаревание 5000 руб.; стоимость земли, исходя из сопоставимых продаж 50000. Определить рыночную стоимость дома.</w:t>
      </w:r>
    </w:p>
    <w:p w:rsidR="00E90D9A" w:rsidRPr="0045590C" w:rsidRDefault="00E90D9A" w:rsidP="0045590C">
      <w:pPr>
        <w:pStyle w:val="afb"/>
        <w:numPr>
          <w:ilvl w:val="0"/>
          <w:numId w:val="131"/>
        </w:numPr>
        <w:ind w:left="0" w:firstLine="709"/>
        <w:jc w:val="both"/>
        <w:rPr>
          <w:rFonts w:ascii="Times New Roman" w:hAnsi="Times New Roman" w:cs="Times New Roman"/>
          <w:sz w:val="28"/>
          <w:szCs w:val="28"/>
        </w:rPr>
      </w:pPr>
      <w:r w:rsidRPr="0045590C">
        <w:rPr>
          <w:rFonts w:ascii="Times New Roman" w:hAnsi="Times New Roman" w:cs="Times New Roman"/>
          <w:sz w:val="28"/>
          <w:szCs w:val="28"/>
        </w:rPr>
        <w:t>Объект оценки двухкомнатная квартира площадью 68,2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xml:space="preserve"> вблизи метро на 4 этаже пятиэтажного дома без лифта, с балконом, раздельным санузлом, со спаренным телефоном. Имеется информация: средняя стоимость квартиры площадью 70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 xml:space="preserve"> с телефоном, двумя балконами, совмещенным санузлом в трех остановках от станции метро составляет </w:t>
      </w:r>
      <w:r w:rsidRPr="0045590C">
        <w:rPr>
          <w:rFonts w:ascii="Times New Roman" w:hAnsi="Times New Roman" w:cs="Times New Roman"/>
          <w:sz w:val="28"/>
          <w:szCs w:val="28"/>
          <w:lang w:val="en-US"/>
        </w:rPr>
        <w:t>V</w:t>
      </w:r>
      <w:r w:rsidRPr="0045590C">
        <w:rPr>
          <w:rFonts w:ascii="Times New Roman" w:hAnsi="Times New Roman" w:cs="Times New Roman"/>
          <w:sz w:val="28"/>
          <w:szCs w:val="28"/>
          <w:vertAlign w:val="subscript"/>
        </w:rPr>
        <w:t>ср.</w:t>
      </w:r>
      <w:r w:rsidRPr="0045590C">
        <w:rPr>
          <w:rFonts w:ascii="Times New Roman" w:hAnsi="Times New Roman" w:cs="Times New Roman"/>
          <w:sz w:val="28"/>
          <w:szCs w:val="28"/>
        </w:rPr>
        <w:t xml:space="preserve">=2,5 млн. руб. </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Корректирующие данные:</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дополнительная площадь увеличивает стоимость на 22,5 тыс.руб. за м</w:t>
      </w:r>
      <w:r w:rsidRPr="0045590C">
        <w:rPr>
          <w:rFonts w:ascii="Times New Roman" w:hAnsi="Times New Roman" w:cs="Times New Roman"/>
          <w:sz w:val="28"/>
          <w:szCs w:val="28"/>
          <w:vertAlign w:val="superscript"/>
        </w:rPr>
        <w:t>2</w:t>
      </w:r>
      <w:r w:rsidRPr="0045590C">
        <w:rPr>
          <w:rFonts w:ascii="Times New Roman" w:hAnsi="Times New Roman" w:cs="Times New Roman"/>
          <w:sz w:val="28"/>
          <w:szCs w:val="28"/>
        </w:rPr>
        <w:t>;</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близость от станции метро увеличивает стоимость на 7 %;</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наличие телефона увеличивает стоимость на 25 тыс.руб.;</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раздельный санузел увеличивает стоимость на 4 %;</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наличие лифта оценивается в 30 тыс.руб.;</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 наличие балкона оценивается в 22,5 тыс.руб.</w:t>
      </w:r>
    </w:p>
    <w:p w:rsidR="00E90D9A" w:rsidRPr="0045590C" w:rsidRDefault="00E90D9A" w:rsidP="0045590C">
      <w:pPr>
        <w:pStyle w:val="afb"/>
        <w:ind w:firstLine="709"/>
        <w:jc w:val="both"/>
        <w:rPr>
          <w:rFonts w:ascii="Times New Roman" w:hAnsi="Times New Roman" w:cs="Times New Roman"/>
          <w:sz w:val="28"/>
          <w:szCs w:val="28"/>
        </w:rPr>
      </w:pPr>
      <w:r w:rsidRPr="0045590C">
        <w:rPr>
          <w:rFonts w:ascii="Times New Roman" w:hAnsi="Times New Roman" w:cs="Times New Roman"/>
          <w:sz w:val="28"/>
          <w:szCs w:val="28"/>
        </w:rPr>
        <w:t>Определить рыночную стоимость объекта недвижимости.</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hAnsi="Times New Roman" w:cs="Times New Roman"/>
          <w:bCs/>
          <w:sz w:val="28"/>
          <w:szCs w:val="28"/>
        </w:rPr>
        <w:t>1.</w:t>
      </w:r>
      <w:r w:rsidRPr="0045590C">
        <w:rPr>
          <w:rFonts w:ascii="Times New Roman" w:hAnsi="Times New Roman" w:cs="Times New Roman"/>
          <w:bCs/>
          <w:sz w:val="28"/>
          <w:szCs w:val="28"/>
        </w:rPr>
        <w:tab/>
      </w:r>
      <w:r w:rsidR="00E90D9A" w:rsidRPr="0045590C">
        <w:rPr>
          <w:rFonts w:ascii="Times New Roman" w:hAnsi="Times New Roman" w:cs="Times New Roman"/>
          <w:bCs/>
          <w:sz w:val="28"/>
          <w:szCs w:val="28"/>
        </w:rPr>
        <w:t xml:space="preserve">Описать </w:t>
      </w:r>
      <w:r w:rsidR="00E90D9A" w:rsidRPr="0045590C">
        <w:rPr>
          <w:rFonts w:ascii="Times New Roman" w:eastAsia="Calibri" w:hAnsi="Times New Roman" w:cs="Times New Roman"/>
          <w:iCs/>
          <w:color w:val="000000"/>
          <w:sz w:val="28"/>
          <w:szCs w:val="28"/>
          <w:lang w:eastAsia="en-US"/>
        </w:rPr>
        <w:t>методику</w:t>
      </w:r>
      <w:r w:rsidR="006E353A">
        <w:rPr>
          <w:rFonts w:ascii="Times New Roman" w:eastAsia="Calibri" w:hAnsi="Times New Roman" w:cs="Times New Roman"/>
          <w:iCs/>
          <w:color w:val="000000"/>
          <w:sz w:val="28"/>
          <w:szCs w:val="28"/>
          <w:lang w:eastAsia="en-US"/>
        </w:rPr>
        <w:t xml:space="preserve"> </w:t>
      </w:r>
      <w:r w:rsidR="00E90D9A" w:rsidRPr="0045590C">
        <w:rPr>
          <w:rFonts w:ascii="Times New Roman" w:eastAsia="Calibri" w:hAnsi="Times New Roman" w:cs="Times New Roman"/>
          <w:sz w:val="28"/>
          <w:szCs w:val="28"/>
        </w:rPr>
        <w:t>расчета рыночной стоимости объекта недвижимости</w:t>
      </w:r>
      <w:r w:rsidR="00E90D9A" w:rsidRPr="0045590C">
        <w:rPr>
          <w:rFonts w:ascii="Times New Roman" w:eastAsia="Calibri" w:hAnsi="Times New Roman" w:cs="Times New Roman"/>
          <w:iCs/>
          <w:color w:val="000000"/>
          <w:sz w:val="28"/>
          <w:szCs w:val="28"/>
          <w:lang w:eastAsia="en-US"/>
        </w:rPr>
        <w:t>.</w:t>
      </w:r>
      <w:r w:rsidRPr="0045590C">
        <w:rPr>
          <w:rFonts w:ascii="Times New Roman" w:hAnsi="Times New Roman" w:cs="Times New Roman"/>
          <w:bCs/>
          <w:sz w:val="28"/>
          <w:szCs w:val="28"/>
        </w:rPr>
        <w:br w:type="page"/>
      </w:r>
    </w:p>
    <w:p w:rsidR="00F32127" w:rsidRPr="0045590C" w:rsidRDefault="002D55F1" w:rsidP="0045590C">
      <w:pPr>
        <w:autoSpaceDE w:val="0"/>
        <w:autoSpaceDN w:val="0"/>
        <w:adjustRightInd w:val="0"/>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bCs/>
          <w:sz w:val="28"/>
          <w:szCs w:val="28"/>
          <w:lang w:eastAsia="en-US"/>
        </w:rPr>
        <w:lastRenderedPageBreak/>
        <w:t>Практическое занятие № 54</w:t>
      </w:r>
    </w:p>
    <w:p w:rsidR="00F32127" w:rsidRPr="0045590C" w:rsidRDefault="00E90D9A" w:rsidP="0045590C">
      <w:pPr>
        <w:jc w:val="center"/>
        <w:rPr>
          <w:rFonts w:ascii="Times New Roman" w:eastAsia="Calibri" w:hAnsi="Times New Roman" w:cs="Times New Roman"/>
          <w:b/>
          <w:sz w:val="28"/>
          <w:szCs w:val="28"/>
        </w:rPr>
      </w:pPr>
      <w:r w:rsidRPr="0045590C">
        <w:rPr>
          <w:rFonts w:ascii="Times New Roman" w:eastAsia="Calibri" w:hAnsi="Times New Roman" w:cs="Times New Roman"/>
          <w:b/>
          <w:sz w:val="28"/>
          <w:szCs w:val="28"/>
        </w:rPr>
        <w:t>Составление отчета об оценке (расчет итоговой стоимости).</w:t>
      </w:r>
    </w:p>
    <w:p w:rsidR="00F32127" w:rsidRPr="0045590C" w:rsidRDefault="00F32127" w:rsidP="0045590C">
      <w:pPr>
        <w:autoSpaceDE w:val="0"/>
        <w:autoSpaceDN w:val="0"/>
        <w:adjustRightInd w:val="0"/>
        <w:ind w:firstLine="709"/>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 xml:space="preserve">Продолжительность проведения – </w:t>
      </w:r>
      <w:r w:rsidRPr="0045590C">
        <w:rPr>
          <w:rFonts w:ascii="Times New Roman" w:eastAsia="Calibri" w:hAnsi="Times New Roman" w:cs="Times New Roman"/>
          <w:iCs/>
          <w:color w:val="000000"/>
          <w:sz w:val="28"/>
          <w:szCs w:val="28"/>
          <w:lang w:eastAsia="en-US"/>
        </w:rPr>
        <w:t>2 часа</w:t>
      </w:r>
    </w:p>
    <w:p w:rsidR="00F32127" w:rsidRPr="0045590C" w:rsidRDefault="00F32127" w:rsidP="0045590C">
      <w:pPr>
        <w:ind w:firstLine="709"/>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Цели и задачи практического занятия:</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b/>
          <w:iCs/>
          <w:color w:val="000000"/>
          <w:sz w:val="28"/>
          <w:szCs w:val="28"/>
          <w:lang w:eastAsia="en-US"/>
        </w:rPr>
        <w:t>Цель</w:t>
      </w:r>
      <w:r w:rsidRPr="0045590C">
        <w:rPr>
          <w:rFonts w:ascii="Times New Roman" w:eastAsia="Calibri" w:hAnsi="Times New Roman" w:cs="Times New Roman"/>
          <w:iCs/>
          <w:color w:val="000000"/>
          <w:sz w:val="28"/>
          <w:szCs w:val="28"/>
          <w:lang w:eastAsia="en-US"/>
        </w:rPr>
        <w:t xml:space="preserve">: закрепление теоретических знаний по теме </w:t>
      </w:r>
      <w:r w:rsidRPr="0045590C">
        <w:rPr>
          <w:rFonts w:ascii="Times New Roman" w:eastAsia="Calibri" w:hAnsi="Times New Roman" w:cs="Times New Roman"/>
          <w:color w:val="000000"/>
          <w:sz w:val="28"/>
          <w:szCs w:val="28"/>
          <w:lang w:eastAsia="en-US"/>
        </w:rPr>
        <w:t>«</w:t>
      </w:r>
      <w:r w:rsidR="001461B7" w:rsidRPr="0045590C">
        <w:rPr>
          <w:rFonts w:ascii="Times New Roman" w:hAnsi="Times New Roman" w:cs="Times New Roman"/>
          <w:bCs/>
          <w:sz w:val="28"/>
          <w:szCs w:val="28"/>
        </w:rPr>
        <w:t>Формирование отчета об оценке объекта оценки</w:t>
      </w:r>
      <w:r w:rsidRPr="0045590C">
        <w:rPr>
          <w:rFonts w:ascii="Times New Roman" w:eastAsia="Calibri" w:hAnsi="Times New Roman" w:cs="Times New Roman"/>
          <w:color w:val="000000"/>
          <w:sz w:val="28"/>
          <w:szCs w:val="28"/>
          <w:lang w:eastAsia="en-US"/>
        </w:rPr>
        <w:t>»</w:t>
      </w:r>
      <w:r w:rsidRPr="0045590C">
        <w:rPr>
          <w:rFonts w:ascii="Times New Roman" w:eastAsia="Calibri" w:hAnsi="Times New Roman" w:cs="Times New Roman"/>
          <w:iCs/>
          <w:color w:val="000000"/>
          <w:sz w:val="28"/>
          <w:szCs w:val="28"/>
          <w:lang w:eastAsia="en-US"/>
        </w:rPr>
        <w:t>.</w:t>
      </w:r>
    </w:p>
    <w:p w:rsidR="00F32127" w:rsidRPr="0045590C" w:rsidRDefault="00F32127" w:rsidP="0045590C">
      <w:pPr>
        <w:autoSpaceDE w:val="0"/>
        <w:autoSpaceDN w:val="0"/>
        <w:adjustRightInd w:val="0"/>
        <w:ind w:firstLine="709"/>
        <w:jc w:val="both"/>
        <w:rPr>
          <w:rFonts w:ascii="Times New Roman" w:eastAsia="Calibri" w:hAnsi="Times New Roman" w:cs="Times New Roman"/>
          <w:b/>
          <w:iCs/>
          <w:color w:val="000000"/>
          <w:sz w:val="28"/>
          <w:szCs w:val="28"/>
          <w:lang w:eastAsia="en-US"/>
        </w:rPr>
      </w:pPr>
      <w:r w:rsidRPr="0045590C">
        <w:rPr>
          <w:rFonts w:ascii="Times New Roman" w:eastAsia="Calibri" w:hAnsi="Times New Roman" w:cs="Times New Roman"/>
          <w:b/>
          <w:iCs/>
          <w:color w:val="000000"/>
          <w:sz w:val="28"/>
          <w:szCs w:val="28"/>
          <w:lang w:eastAsia="en-US"/>
        </w:rPr>
        <w:t>Задачи:</w:t>
      </w:r>
    </w:p>
    <w:p w:rsidR="00F32127"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xml:space="preserve">- изучить </w:t>
      </w:r>
      <w:r w:rsidR="001461B7" w:rsidRPr="0045590C">
        <w:rPr>
          <w:rFonts w:ascii="Times New Roman" w:eastAsia="Calibri" w:hAnsi="Times New Roman" w:cs="Times New Roman"/>
          <w:iCs/>
          <w:color w:val="000000"/>
          <w:sz w:val="28"/>
          <w:szCs w:val="28"/>
          <w:lang w:eastAsia="en-US"/>
        </w:rPr>
        <w:t>федеральный стандарт оценки, устанавливающего требования к составлению и содержанию отчета об оценке</w:t>
      </w:r>
      <w:r w:rsidRPr="0045590C">
        <w:rPr>
          <w:rFonts w:ascii="Times New Roman" w:eastAsia="Calibri" w:hAnsi="Times New Roman" w:cs="Times New Roman"/>
          <w:iCs/>
          <w:color w:val="000000"/>
          <w:sz w:val="28"/>
          <w:szCs w:val="28"/>
          <w:lang w:eastAsia="en-US"/>
        </w:rPr>
        <w:t>;</w:t>
      </w:r>
    </w:p>
    <w:p w:rsidR="005B65AD" w:rsidRPr="0045590C" w:rsidRDefault="00F32127"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w:t>
      </w:r>
      <w:r w:rsidR="005B65AD" w:rsidRPr="0045590C">
        <w:rPr>
          <w:rFonts w:ascii="Times New Roman" w:eastAsia="Calibri" w:hAnsi="Times New Roman" w:cs="Times New Roman"/>
          <w:iCs/>
          <w:color w:val="000000"/>
          <w:sz w:val="28"/>
          <w:szCs w:val="28"/>
          <w:lang w:eastAsia="en-US"/>
        </w:rPr>
        <w:t xml:space="preserve"> изучить состав полного отчета об оценке объекта оценки, </w:t>
      </w:r>
    </w:p>
    <w:p w:rsidR="00C43F63" w:rsidRPr="0045590C" w:rsidRDefault="00FF4414"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изучить основные этапы проведения экспертизы отчета об</w:t>
      </w:r>
      <w:r w:rsidR="00C43F63" w:rsidRPr="0045590C">
        <w:rPr>
          <w:rFonts w:ascii="Times New Roman" w:eastAsia="Calibri" w:hAnsi="Times New Roman" w:cs="Times New Roman"/>
          <w:iCs/>
          <w:color w:val="000000"/>
          <w:sz w:val="28"/>
          <w:szCs w:val="28"/>
          <w:lang w:eastAsia="en-US"/>
        </w:rPr>
        <w:t xml:space="preserve"> оценке объекта; </w:t>
      </w:r>
    </w:p>
    <w:p w:rsidR="00C43F63" w:rsidRPr="0045590C" w:rsidRDefault="00C43F63"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научиться составлять отчет в соответствии с условиями договора и требованиями законодательства и стандартов, обязательными к применению субъектами оценочной деятельности;</w:t>
      </w:r>
    </w:p>
    <w:p w:rsidR="00FF4414" w:rsidRPr="0045590C" w:rsidRDefault="00C43F63" w:rsidP="0045590C">
      <w:pPr>
        <w:autoSpaceDE w:val="0"/>
        <w:autoSpaceDN w:val="0"/>
        <w:adjustRightInd w:val="0"/>
        <w:ind w:firstLine="709"/>
        <w:jc w:val="both"/>
        <w:rPr>
          <w:rFonts w:ascii="Times New Roman" w:eastAsia="Calibri" w:hAnsi="Times New Roman" w:cs="Times New Roman"/>
          <w:iCs/>
          <w:color w:val="000000"/>
          <w:sz w:val="28"/>
          <w:szCs w:val="28"/>
          <w:lang w:eastAsia="en-US"/>
        </w:rPr>
      </w:pPr>
      <w:r w:rsidRPr="0045590C">
        <w:rPr>
          <w:rFonts w:ascii="Times New Roman" w:eastAsia="Calibri" w:hAnsi="Times New Roman" w:cs="Times New Roman"/>
          <w:iCs/>
          <w:color w:val="000000"/>
          <w:sz w:val="28"/>
          <w:szCs w:val="28"/>
          <w:lang w:eastAsia="en-US"/>
        </w:rPr>
        <w:t>- научиться</w:t>
      </w:r>
      <w:r w:rsidR="00FF4414" w:rsidRPr="0045590C">
        <w:rPr>
          <w:rFonts w:ascii="Times New Roman" w:eastAsia="Calibri" w:hAnsi="Times New Roman" w:cs="Times New Roman"/>
          <w:iCs/>
          <w:color w:val="000000"/>
          <w:sz w:val="28"/>
          <w:szCs w:val="28"/>
          <w:lang w:eastAsia="en-US"/>
        </w:rPr>
        <w:t xml:space="preserve"> составить и заполнить протокол экспертизы отчета об оценке объекта.</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Материалы, оборудование, ТСО, программное обеспечение:</w:t>
      </w:r>
    </w:p>
    <w:p w:rsidR="005B65AD" w:rsidRPr="0045590C" w:rsidRDefault="00F32127" w:rsidP="0045590C">
      <w:pPr>
        <w:shd w:val="clear" w:color="auto" w:fill="FFFFFF"/>
        <w:rPr>
          <w:rFonts w:ascii="Times New Roman" w:eastAsia="Calibri" w:hAnsi="Times New Roman" w:cs="Times New Roman"/>
          <w:iCs/>
          <w:sz w:val="28"/>
          <w:szCs w:val="28"/>
          <w:lang w:eastAsia="en-US"/>
        </w:rPr>
      </w:pPr>
      <w:r w:rsidRPr="0045590C">
        <w:rPr>
          <w:rFonts w:ascii="Times New Roman" w:eastAsia="Calibri" w:hAnsi="Times New Roman" w:cs="Times New Roman"/>
          <w:iCs/>
          <w:sz w:val="28"/>
          <w:szCs w:val="28"/>
          <w:lang w:eastAsia="en-US"/>
        </w:rPr>
        <w:t>- методические рекомендации по выполнению практического задания</w:t>
      </w:r>
      <w:r w:rsidR="005B65AD" w:rsidRPr="0045590C">
        <w:rPr>
          <w:rFonts w:ascii="Times New Roman" w:eastAsia="Calibri" w:hAnsi="Times New Roman" w:cs="Times New Roman"/>
          <w:iCs/>
          <w:sz w:val="28"/>
          <w:szCs w:val="28"/>
          <w:lang w:eastAsia="en-US"/>
        </w:rPr>
        <w:t>;</w:t>
      </w:r>
    </w:p>
    <w:p w:rsidR="005B65AD" w:rsidRPr="0045590C" w:rsidRDefault="005B65AD" w:rsidP="0045590C">
      <w:pPr>
        <w:shd w:val="clear" w:color="auto" w:fill="FFFFFF"/>
        <w:rPr>
          <w:rFonts w:ascii="Times New Roman" w:eastAsia="Times New Roman" w:hAnsi="Times New Roman" w:cs="Times New Roman"/>
          <w:color w:val="000000"/>
          <w:sz w:val="28"/>
          <w:szCs w:val="28"/>
        </w:rPr>
      </w:pPr>
      <w:r w:rsidRPr="0045590C">
        <w:rPr>
          <w:rFonts w:ascii="Times New Roman" w:eastAsia="Calibri" w:hAnsi="Times New Roman" w:cs="Times New Roman"/>
          <w:iCs/>
          <w:sz w:val="28"/>
          <w:szCs w:val="28"/>
          <w:lang w:eastAsia="en-US"/>
        </w:rPr>
        <w:t xml:space="preserve">- </w:t>
      </w:r>
      <w:r w:rsidRPr="0045590C">
        <w:rPr>
          <w:rFonts w:ascii="Times New Roman" w:eastAsia="Times New Roman" w:hAnsi="Times New Roman" w:cs="Times New Roman"/>
          <w:color w:val="000000"/>
          <w:sz w:val="28"/>
          <w:szCs w:val="28"/>
        </w:rPr>
        <w:t>образец отчета</w:t>
      </w:r>
      <w:r w:rsidR="00FF4414" w:rsidRPr="0045590C">
        <w:rPr>
          <w:rFonts w:ascii="Times New Roman" w:eastAsia="Times New Roman" w:hAnsi="Times New Roman" w:cs="Times New Roman"/>
          <w:color w:val="000000"/>
          <w:sz w:val="28"/>
          <w:szCs w:val="28"/>
        </w:rPr>
        <w:t xml:space="preserve"> об оценке объекта недвижимости.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Литература, информационное обеспечение:</w:t>
      </w:r>
    </w:p>
    <w:p w:rsidR="001461B7" w:rsidRPr="0045590C" w:rsidRDefault="001461B7" w:rsidP="0045590C">
      <w:pPr>
        <w:pStyle w:val="a3"/>
        <w:numPr>
          <w:ilvl w:val="0"/>
          <w:numId w:val="22"/>
        </w:numPr>
        <w:ind w:left="0" w:firstLine="426"/>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 xml:space="preserve">ФЗ «Об оценочной деятельности», </w:t>
      </w:r>
    </w:p>
    <w:p w:rsidR="001461B7" w:rsidRPr="0045590C" w:rsidRDefault="001461B7" w:rsidP="0045590C">
      <w:pPr>
        <w:pStyle w:val="a3"/>
        <w:numPr>
          <w:ilvl w:val="0"/>
          <w:numId w:val="22"/>
        </w:numPr>
        <w:ind w:left="0" w:firstLine="426"/>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(ФСО N 3) «Требования к отчету об оценке».</w:t>
      </w:r>
    </w:p>
    <w:p w:rsidR="00F32127" w:rsidRPr="0045590C" w:rsidRDefault="00C43F63" w:rsidP="0045590C">
      <w:pPr>
        <w:numPr>
          <w:ilvl w:val="0"/>
          <w:numId w:val="22"/>
        </w:numPr>
        <w:autoSpaceDE w:val="0"/>
        <w:autoSpaceDN w:val="0"/>
        <w:adjustRightInd w:val="0"/>
        <w:ind w:left="0" w:firstLine="426"/>
        <w:jc w:val="both"/>
        <w:rPr>
          <w:rFonts w:ascii="Times New Roman" w:eastAsia="Calibri" w:hAnsi="Times New Roman" w:cs="Times New Roman"/>
          <w:color w:val="FF0000"/>
          <w:sz w:val="28"/>
          <w:szCs w:val="28"/>
          <w:lang w:eastAsia="en-US"/>
        </w:rPr>
      </w:pPr>
      <w:r w:rsidRPr="0045590C">
        <w:rPr>
          <w:rFonts w:ascii="Times New Roman" w:eastAsia="Times New Roman" w:hAnsi="Times New Roman" w:cs="Times New Roman"/>
          <w:color w:val="000000"/>
          <w:sz w:val="28"/>
          <w:szCs w:val="28"/>
        </w:rPr>
        <w:t>Федеральный стандарт оценки «Виды экспертизы, порядок ее проведения, требования к экспертному заключению и порядку его утверждения (ФСО №5)».</w:t>
      </w:r>
    </w:p>
    <w:p w:rsidR="00F32127" w:rsidRPr="0045590C" w:rsidRDefault="00F32127" w:rsidP="0045590C">
      <w:pPr>
        <w:numPr>
          <w:ilvl w:val="0"/>
          <w:numId w:val="22"/>
        </w:numPr>
        <w:autoSpaceDE w:val="0"/>
        <w:autoSpaceDN w:val="0"/>
        <w:adjustRightInd w:val="0"/>
        <w:ind w:left="0" w:firstLine="426"/>
        <w:jc w:val="both"/>
        <w:rPr>
          <w:rFonts w:ascii="Times New Roman" w:eastAsia="Calibri" w:hAnsi="Times New Roman" w:cs="Times New Roman"/>
          <w:color w:val="000000"/>
          <w:sz w:val="28"/>
          <w:szCs w:val="28"/>
          <w:lang w:eastAsia="en-US"/>
        </w:rPr>
      </w:pPr>
      <w:r w:rsidRPr="0045590C">
        <w:rPr>
          <w:rFonts w:ascii="Times New Roman" w:eastAsia="Calibri" w:hAnsi="Times New Roman" w:cs="Times New Roman"/>
          <w:color w:val="000000"/>
          <w:sz w:val="28"/>
          <w:szCs w:val="28"/>
          <w:lang w:eastAsia="en-US"/>
        </w:rPr>
        <w:t>Инструкции по Технике безопасности.</w:t>
      </w:r>
    </w:p>
    <w:p w:rsidR="00F32127" w:rsidRPr="0045590C" w:rsidRDefault="00F32127" w:rsidP="0045590C">
      <w:pPr>
        <w:autoSpaceDE w:val="0"/>
        <w:autoSpaceDN w:val="0"/>
        <w:adjustRightInd w:val="0"/>
        <w:ind w:firstLine="709"/>
        <w:jc w:val="center"/>
        <w:rPr>
          <w:rFonts w:ascii="Times New Roman" w:eastAsia="Calibri" w:hAnsi="Times New Roman" w:cs="Times New Roman"/>
          <w:b/>
          <w:color w:val="000000"/>
          <w:sz w:val="28"/>
          <w:szCs w:val="28"/>
          <w:lang w:eastAsia="en-US"/>
        </w:rPr>
      </w:pPr>
      <w:r w:rsidRPr="0045590C">
        <w:rPr>
          <w:rFonts w:ascii="Times New Roman" w:eastAsia="Calibri" w:hAnsi="Times New Roman" w:cs="Times New Roman"/>
          <w:b/>
          <w:color w:val="000000"/>
          <w:sz w:val="28"/>
          <w:szCs w:val="28"/>
          <w:lang w:eastAsia="en-US"/>
        </w:rPr>
        <w:t>Порядок выполнения практической работы</w:t>
      </w:r>
    </w:p>
    <w:p w:rsidR="001461B7" w:rsidRPr="0045590C" w:rsidRDefault="00B7230E" w:rsidP="0045590C">
      <w:pPr>
        <w:pStyle w:val="a3"/>
        <w:numPr>
          <w:ilvl w:val="0"/>
          <w:numId w:val="132"/>
        </w:num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Проанализировать федеральный стандарт оценки, устанавливающий требования к составлению и содержанию отчета об оценке</w:t>
      </w:r>
      <w:r w:rsidR="001461B7" w:rsidRPr="0045590C">
        <w:rPr>
          <w:rFonts w:ascii="Times New Roman" w:eastAsia="Times New Roman" w:hAnsi="Times New Roman" w:cs="Times New Roman"/>
          <w:color w:val="000000"/>
          <w:sz w:val="28"/>
          <w:szCs w:val="28"/>
        </w:rPr>
        <w:t>.</w:t>
      </w:r>
    </w:p>
    <w:p w:rsidR="00B7230E" w:rsidRPr="0045590C" w:rsidRDefault="00B7230E" w:rsidP="0045590C">
      <w:pPr>
        <w:pStyle w:val="a3"/>
        <w:numPr>
          <w:ilvl w:val="0"/>
          <w:numId w:val="132"/>
        </w:num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Составить проект отчета.</w:t>
      </w:r>
    </w:p>
    <w:p w:rsidR="00B7230E" w:rsidRPr="0045590C" w:rsidRDefault="00B7230E" w:rsidP="0045590C">
      <w:pPr>
        <w:pStyle w:val="a3"/>
        <w:numPr>
          <w:ilvl w:val="0"/>
          <w:numId w:val="132"/>
        </w:num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Составить проект экспертного заключения по отчету об оценке объекта недвижимости</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 На основании примерной формы студенты готовят проект экспертного</w:t>
      </w:r>
      <w:r w:rsidR="006E353A">
        <w:rPr>
          <w:rFonts w:ascii="Times New Roman" w:eastAsia="Times New Roman" w:hAnsi="Times New Roman" w:cs="Times New Roman"/>
          <w:color w:val="000000"/>
          <w:sz w:val="28"/>
          <w:szCs w:val="28"/>
        </w:rPr>
        <w:t xml:space="preserve"> </w:t>
      </w:r>
      <w:r w:rsidRPr="0045590C">
        <w:rPr>
          <w:rFonts w:ascii="Times New Roman" w:eastAsia="Times New Roman" w:hAnsi="Times New Roman" w:cs="Times New Roman"/>
          <w:color w:val="000000"/>
          <w:sz w:val="28"/>
          <w:szCs w:val="28"/>
        </w:rPr>
        <w:t>заключения по отчету об оценке объекта недвижимости.</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Контрольный лист</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Параметры экспертизы</w:t>
      </w:r>
    </w:p>
    <w:tbl>
      <w:tblPr>
        <w:tblW w:w="10611" w:type="dxa"/>
        <w:tblInd w:w="-108" w:type="dxa"/>
        <w:shd w:val="clear" w:color="auto" w:fill="FFFFFF"/>
        <w:tblCellMar>
          <w:top w:w="15" w:type="dxa"/>
          <w:left w:w="15" w:type="dxa"/>
          <w:bottom w:w="15" w:type="dxa"/>
          <w:right w:w="15" w:type="dxa"/>
        </w:tblCellMar>
        <w:tblLook w:val="04A0"/>
      </w:tblPr>
      <w:tblGrid>
        <w:gridCol w:w="2049"/>
        <w:gridCol w:w="525"/>
        <w:gridCol w:w="251"/>
        <w:gridCol w:w="1515"/>
        <w:gridCol w:w="871"/>
        <w:gridCol w:w="776"/>
        <w:gridCol w:w="1691"/>
        <w:gridCol w:w="534"/>
        <w:gridCol w:w="86"/>
        <w:gridCol w:w="1993"/>
        <w:gridCol w:w="320"/>
      </w:tblGrid>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Отчет:</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Номер:</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c>
          <w:tcPr>
            <w:tcW w:w="2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Прошит</w:t>
            </w:r>
          </w:p>
        </w:tc>
        <w:tc>
          <w:tcPr>
            <w:tcW w:w="7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240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Пронумерован</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Подписан</w:t>
            </w:r>
          </w:p>
        </w:tc>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9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Скреплен печатью</w:t>
            </w:r>
          </w:p>
        </w:tc>
        <w:tc>
          <w:tcPr>
            <w:tcW w:w="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r>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Оценщик:</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Лицензия:</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Место нахождения:</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rPr>
          <w:gridAfter w:val="1"/>
          <w:wAfter w:w="322" w:type="dxa"/>
        </w:trPr>
        <w:tc>
          <w:tcPr>
            <w:tcW w:w="28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Объект оценки:</w:t>
            </w:r>
          </w:p>
        </w:tc>
        <w:tc>
          <w:tcPr>
            <w:tcW w:w="7431"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r>
      <w:tr w:rsidR="00B7230E" w:rsidRPr="0045590C" w:rsidTr="00EF71D8">
        <w:trPr>
          <w:gridAfter w:val="1"/>
          <w:wAfter w:w="322" w:type="dxa"/>
        </w:trPr>
        <w:tc>
          <w:tcPr>
            <w:tcW w:w="437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lastRenderedPageBreak/>
              <w:t>Договор:</w:t>
            </w:r>
          </w:p>
        </w:tc>
        <w:tc>
          <w:tcPr>
            <w:tcW w:w="400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w:t>
            </w:r>
          </w:p>
        </w:tc>
      </w:tr>
      <w:tr w:rsidR="00B7230E" w:rsidRPr="0045590C" w:rsidTr="00EF71D8">
        <w:trPr>
          <w:gridAfter w:val="1"/>
          <w:wAfter w:w="322" w:type="dxa"/>
        </w:trPr>
        <w:tc>
          <w:tcPr>
            <w:tcW w:w="2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Дата экспертизы</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00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Эксперт</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_________(ФИО)</w:t>
            </w:r>
          </w:p>
        </w:tc>
      </w:tr>
    </w:tbl>
    <w:p w:rsidR="006E353A" w:rsidRDefault="006E353A" w:rsidP="0045590C">
      <w:pPr>
        <w:shd w:val="clear" w:color="auto" w:fill="FFFFFF"/>
        <w:rPr>
          <w:rFonts w:ascii="Times New Roman" w:eastAsia="Times New Roman" w:hAnsi="Times New Roman" w:cs="Times New Roman"/>
          <w:color w:val="000000"/>
          <w:sz w:val="28"/>
          <w:szCs w:val="28"/>
        </w:rPr>
      </w:pPr>
    </w:p>
    <w:p w:rsidR="00B7230E"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Требования законодательства</w:t>
      </w:r>
    </w:p>
    <w:p w:rsidR="006E353A" w:rsidRPr="0045590C" w:rsidRDefault="006E353A" w:rsidP="0045590C">
      <w:pPr>
        <w:shd w:val="clear" w:color="auto" w:fill="FFFFFF"/>
        <w:rPr>
          <w:rFonts w:ascii="Times New Roman" w:eastAsia="Times New Roman" w:hAnsi="Times New Roman" w:cs="Times New Roman"/>
          <w:color w:val="000000"/>
          <w:sz w:val="28"/>
          <w:szCs w:val="28"/>
        </w:rPr>
      </w:pPr>
    </w:p>
    <w:tbl>
      <w:tblPr>
        <w:tblW w:w="9805" w:type="dxa"/>
        <w:shd w:val="clear" w:color="auto" w:fill="FFFFFF"/>
        <w:tblCellMar>
          <w:top w:w="15" w:type="dxa"/>
          <w:left w:w="15" w:type="dxa"/>
          <w:bottom w:w="15" w:type="dxa"/>
          <w:right w:w="15" w:type="dxa"/>
        </w:tblCellMar>
        <w:tblLook w:val="04A0"/>
      </w:tblPr>
      <w:tblGrid>
        <w:gridCol w:w="817"/>
        <w:gridCol w:w="2502"/>
        <w:gridCol w:w="2333"/>
        <w:gridCol w:w="1883"/>
        <w:gridCol w:w="86"/>
        <w:gridCol w:w="349"/>
        <w:gridCol w:w="912"/>
        <w:gridCol w:w="923"/>
      </w:tblGrid>
      <w:tr w:rsidR="00B7230E" w:rsidRPr="0045590C" w:rsidTr="006E353A">
        <w:tc>
          <w:tcPr>
            <w:tcW w:w="56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Статья 10. Обязательные требования к договору</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Отражено/не</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отражено</w:t>
            </w: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Значение и</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необходимые</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комментарии</w:t>
            </w: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Основания заключения договора</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Вид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Вид определяемой стоимости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Размер денежного вознаграждения за проведение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Сведения о страховании гражданской ответственности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6.</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Сведения о наличии у оценщика лицензии на осуществление</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оценочной деятельности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7.</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Точное указание на объект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8.</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Описание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56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b/>
                <w:bCs/>
                <w:color w:val="000000"/>
                <w:sz w:val="24"/>
                <w:szCs w:val="24"/>
              </w:rPr>
              <w:t>Статья 11. Общие требования к содержанию отчета об оценке</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Номер отчета</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Основание для проведения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Цель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Задача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5.</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Дата проведения оценки (дата оценки) ХХ.ХХ.200Х г.</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6.</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Дата составления отчета ХХ.ХХ.200Х г.</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7.</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Дата определения стоимости ХХ.ХХ.200Х г.</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8.</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Точное описание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9.</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Балансовая стоимость</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10.</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Реквизиты собственника</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11.</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Место нахождения оценщика</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12.</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Сведения о выданной лицензии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13.</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Стандарты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14.</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Обоснование использования стандартов при проведении оценки данного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15.</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Последовательность определения стоимости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16.</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Перечень использованных данных с указанием источников</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их получения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17.</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Перечень документов, используемых оценщиком и</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lastRenderedPageBreak/>
              <w:t>устанавливающих количественные и качественные</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характеристики объекта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lastRenderedPageBreak/>
              <w:t>18.</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Иные сведения, которые необходимы для полного и</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недвусмысленного толкования результатов оценки</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45590C" w:rsidTr="006E353A">
        <w:tc>
          <w:tcPr>
            <w:tcW w:w="753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Допускает ли отчет неоднозначное толкование или вводит в</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заблуждение</w:t>
            </w:r>
          </w:p>
        </w:tc>
        <w:tc>
          <w:tcPr>
            <w:tcW w:w="2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r>
      <w:tr w:rsidR="00B7230E" w:rsidRPr="0045590C" w:rsidTr="006E353A">
        <w:tc>
          <w:tcPr>
            <w:tcW w:w="762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353A" w:rsidRDefault="006E353A" w:rsidP="0045590C">
            <w:pPr>
              <w:rPr>
                <w:rFonts w:ascii="Times New Roman" w:eastAsia="Times New Roman" w:hAnsi="Times New Roman" w:cs="Times New Roman"/>
                <w:color w:val="000000"/>
                <w:sz w:val="28"/>
                <w:szCs w:val="28"/>
              </w:rPr>
            </w:pPr>
          </w:p>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Требования стандартов оценки</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Пункт 9</w:t>
            </w: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Соответствие аналогов требованиям стандартов</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оценки</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2.</w:t>
            </w:r>
          </w:p>
        </w:tc>
        <w:tc>
          <w:tcPr>
            <w:tcW w:w="25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Пункт 16</w:t>
            </w: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Определение и анализ рынка, к которому</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относится объект оценки</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3.</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Обоснование выбора аналогов</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4.</w:t>
            </w:r>
          </w:p>
        </w:tc>
        <w:tc>
          <w:tcPr>
            <w:tcW w:w="25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Пункт 18</w:t>
            </w: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Затратный подход</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5.</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Отказ от использования обоснован</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6.</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Сравнительный подход</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7.</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Отказ от использования обоснован</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8.</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Доходный подход</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9.</w:t>
            </w:r>
          </w:p>
        </w:tc>
        <w:tc>
          <w:tcPr>
            <w:tcW w:w="25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43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Отказ от использования обоснован</w:t>
            </w: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Требования законодательства</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Соответствует/не соответствует</w:t>
            </w: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Значение и</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необходимые</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комментарии</w:t>
            </w: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выбора и описания используемого стандарта</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оценки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2.</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Актуальность экономического обзора</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3.</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Актуальность и соответствие обзора рынка сегменту объекта оценки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4.</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позиционирования объекта оценки на рынке</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5.</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Полнота описания объекта оценки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6.</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Обоснованность допущений и ограничений</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7.</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Соответствие и правильность отбора и использования</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рыночной информации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8.</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и последовательность выполнения ННЭИ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9.</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применения затратного подхода или</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обоснованность отказа от его использования</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10.</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применения сравнительного подхода или</w:t>
            </w:r>
          </w:p>
          <w:p w:rsidR="00B7230E" w:rsidRPr="006E353A" w:rsidRDefault="00B7230E" w:rsidP="006E353A">
            <w:pPr>
              <w:ind w:firstLine="0"/>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обоснованность отказа от его использования</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6E353A">
            <w:pPr>
              <w:ind w:firstLine="0"/>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11.</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Правильность применения доходного подхода или</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lastRenderedPageBreak/>
              <w:t>обоснованность отказа от его использования</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lastRenderedPageBreak/>
              <w:t>12.</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Обоснованность принятого согласования различных</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подходов</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13.</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Качество оформления отчета</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r w:rsidR="00B7230E" w:rsidRPr="006E353A" w:rsidTr="006E353A">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14.</w:t>
            </w:r>
          </w:p>
        </w:tc>
        <w:tc>
          <w:tcPr>
            <w:tcW w:w="4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Полнота и соответствие требованиям прилагаемого</w:t>
            </w:r>
          </w:p>
          <w:p w:rsidR="00B7230E" w:rsidRPr="006E353A" w:rsidRDefault="00B7230E" w:rsidP="0045590C">
            <w:pPr>
              <w:rPr>
                <w:rFonts w:ascii="Times New Roman" w:eastAsia="Times New Roman" w:hAnsi="Times New Roman" w:cs="Times New Roman"/>
                <w:color w:val="000000"/>
                <w:sz w:val="24"/>
                <w:szCs w:val="24"/>
              </w:rPr>
            </w:pPr>
            <w:r w:rsidRPr="006E353A">
              <w:rPr>
                <w:rFonts w:ascii="Times New Roman" w:eastAsia="Times New Roman" w:hAnsi="Times New Roman" w:cs="Times New Roman"/>
                <w:color w:val="000000"/>
                <w:sz w:val="24"/>
                <w:szCs w:val="24"/>
              </w:rPr>
              <w:t>комплекта документов по объекту оценки</w:t>
            </w:r>
          </w:p>
        </w:tc>
        <w:tc>
          <w:tcPr>
            <w:tcW w:w="23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color w:val="000000"/>
                <w:sz w:val="24"/>
                <w:szCs w:val="24"/>
              </w:rPr>
            </w:pPr>
          </w:p>
        </w:tc>
        <w:tc>
          <w:tcPr>
            <w:tcW w:w="1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6E353A" w:rsidRDefault="00B7230E" w:rsidP="0045590C">
            <w:pPr>
              <w:rPr>
                <w:rFonts w:ascii="Times New Roman" w:eastAsia="Times New Roman" w:hAnsi="Times New Roman" w:cs="Times New Roman"/>
                <w:sz w:val="24"/>
                <w:szCs w:val="24"/>
              </w:rPr>
            </w:pPr>
          </w:p>
        </w:tc>
      </w:tr>
    </w:tbl>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Оценка</w:t>
      </w:r>
    </w:p>
    <w:tbl>
      <w:tblPr>
        <w:tblW w:w="10281" w:type="dxa"/>
        <w:tblInd w:w="-108" w:type="dxa"/>
        <w:shd w:val="clear" w:color="auto" w:fill="FFFFFF"/>
        <w:tblCellMar>
          <w:top w:w="15" w:type="dxa"/>
          <w:left w:w="15" w:type="dxa"/>
          <w:bottom w:w="15" w:type="dxa"/>
          <w:right w:w="15" w:type="dxa"/>
        </w:tblCellMar>
        <w:tblLook w:val="04A0"/>
      </w:tblPr>
      <w:tblGrid>
        <w:gridCol w:w="3054"/>
        <w:gridCol w:w="3057"/>
        <w:gridCol w:w="2185"/>
        <w:gridCol w:w="1985"/>
      </w:tblGrid>
      <w:tr w:rsidR="00B7230E" w:rsidRPr="0045590C" w:rsidTr="00A5389C">
        <w:tc>
          <w:tcPr>
            <w:tcW w:w="3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Подход</w:t>
            </w:r>
          </w:p>
        </w:tc>
        <w:tc>
          <w:tcPr>
            <w:tcW w:w="3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Стоимость, валюта</w:t>
            </w:r>
          </w:p>
        </w:tc>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Скидки и премии,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Вес в итоговой</w:t>
            </w:r>
          </w:p>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стоимости, %</w:t>
            </w:r>
          </w:p>
        </w:tc>
      </w:tr>
      <w:tr w:rsidR="00B7230E" w:rsidRPr="0045590C" w:rsidTr="00A5389C">
        <w:tc>
          <w:tcPr>
            <w:tcW w:w="3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Затратный</w:t>
            </w:r>
          </w:p>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Сравнительный</w:t>
            </w:r>
          </w:p>
        </w:tc>
        <w:tc>
          <w:tcPr>
            <w:tcW w:w="3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45590C" w:rsidTr="00A5389C">
        <w:tc>
          <w:tcPr>
            <w:tcW w:w="3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Доходный</w:t>
            </w:r>
          </w:p>
        </w:tc>
        <w:tc>
          <w:tcPr>
            <w:tcW w:w="3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45590C" w:rsidTr="00A5389C">
        <w:tc>
          <w:tcPr>
            <w:tcW w:w="3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Итоговая величина стоимости</w:t>
            </w:r>
          </w:p>
        </w:tc>
        <w:tc>
          <w:tcPr>
            <w:tcW w:w="3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bl>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Комментарии:</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Заключение эксперта –</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 (подпись, дата)</w:t>
      </w:r>
    </w:p>
    <w:p w:rsidR="00B7230E" w:rsidRPr="0045590C" w:rsidRDefault="00B7230E" w:rsidP="0045590C">
      <w:pPr>
        <w:shd w:val="clear" w:color="auto" w:fill="FFFFFF"/>
        <w:ind w:left="3968" w:hanging="3968"/>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Безусловно соответствует.</w:t>
      </w:r>
    </w:p>
    <w:p w:rsidR="00B7230E" w:rsidRPr="0045590C" w:rsidRDefault="00B7230E" w:rsidP="0045590C">
      <w:pPr>
        <w:shd w:val="clear" w:color="auto" w:fill="FFFFFF"/>
        <w:ind w:left="3968" w:hanging="3968"/>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 Соответствует (замечания не оказывают</w:t>
      </w:r>
    </w:p>
    <w:p w:rsidR="00B7230E" w:rsidRPr="0045590C" w:rsidRDefault="00B7230E" w:rsidP="0045590C">
      <w:pPr>
        <w:shd w:val="clear" w:color="auto" w:fill="FFFFFF"/>
        <w:ind w:left="3968" w:hanging="3968"/>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существенного влияния на использование отчета в</w:t>
      </w:r>
    </w:p>
    <w:p w:rsidR="00B7230E" w:rsidRPr="0045590C" w:rsidRDefault="00B7230E" w:rsidP="0045590C">
      <w:pPr>
        <w:shd w:val="clear" w:color="auto" w:fill="FFFFFF"/>
        <w:ind w:left="3968" w:hanging="3968"/>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целях, установленных заданием на оценку).</w:t>
      </w:r>
    </w:p>
    <w:p w:rsidR="00B7230E" w:rsidRPr="0045590C" w:rsidRDefault="00B7230E" w:rsidP="0045590C">
      <w:pPr>
        <w:shd w:val="clear" w:color="auto" w:fill="FFFFFF"/>
        <w:ind w:left="3968" w:hanging="3968"/>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 - Не соответствует (отчет выполнен нанедостаточном профессиональном уровне)</w:t>
      </w:r>
    </w:p>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Решение по экспертизе</w:t>
      </w:r>
    </w:p>
    <w:tbl>
      <w:tblPr>
        <w:tblStyle w:val="2d"/>
        <w:tblW w:w="10031" w:type="dxa"/>
        <w:tblLayout w:type="fixed"/>
        <w:tblLook w:val="04A0"/>
      </w:tblPr>
      <w:tblGrid>
        <w:gridCol w:w="10031"/>
      </w:tblGrid>
      <w:tr w:rsidR="00B7230E" w:rsidRPr="0045590C" w:rsidTr="007C5150">
        <w:tc>
          <w:tcPr>
            <w:tcW w:w="10031" w:type="dxa"/>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Эксперт:___________________________________________(ФИО,должность)____________________________________________________________________________________________________________________________________ _____________________________________________________________________________________________________________________________________________(подпись, дата)</w:t>
            </w:r>
          </w:p>
        </w:tc>
      </w:tr>
      <w:tr w:rsidR="00B7230E" w:rsidRPr="0045590C" w:rsidTr="007C5150">
        <w:tc>
          <w:tcPr>
            <w:tcW w:w="10031" w:type="dxa"/>
            <w:hideMark/>
          </w:tcPr>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Начальник отдела оценки:________________________________________________________________(ФИО)</w:t>
            </w:r>
          </w:p>
          <w:p w:rsidR="00B7230E" w:rsidRPr="0045590C" w:rsidRDefault="00B7230E" w:rsidP="0045590C">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_____________________________________________________________________</w:t>
            </w:r>
            <w:r w:rsidRPr="0045590C">
              <w:rPr>
                <w:rFonts w:ascii="Times New Roman" w:eastAsia="Times New Roman" w:hAnsi="Times New Roman" w:cs="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__________________________________________________________________________________________________________________________________________________________________________________________________________________________________(подпись, дата)</w:t>
            </w:r>
          </w:p>
        </w:tc>
      </w:tr>
    </w:tbl>
    <w:p w:rsidR="00B7230E" w:rsidRPr="0045590C" w:rsidRDefault="00B7230E" w:rsidP="0045590C">
      <w:pPr>
        <w:rPr>
          <w:rFonts w:ascii="Times New Roman" w:eastAsia="Times New Roman" w:hAnsi="Times New Roman" w:cs="Times New Roman"/>
          <w:vanish/>
          <w:sz w:val="28"/>
          <w:szCs w:val="28"/>
        </w:rPr>
      </w:pPr>
    </w:p>
    <w:tbl>
      <w:tblPr>
        <w:tblpPr w:leftFromText="180" w:rightFromText="180" w:horzAnchor="margin" w:tblpY="418"/>
        <w:tblW w:w="10065" w:type="dxa"/>
        <w:shd w:val="clear" w:color="auto" w:fill="FFFFFF"/>
        <w:tblCellMar>
          <w:top w:w="15" w:type="dxa"/>
          <w:left w:w="15" w:type="dxa"/>
          <w:bottom w:w="15" w:type="dxa"/>
          <w:right w:w="15" w:type="dxa"/>
        </w:tblCellMar>
        <w:tblLook w:val="04A0"/>
      </w:tblPr>
      <w:tblGrid>
        <w:gridCol w:w="8830"/>
        <w:gridCol w:w="1235"/>
      </w:tblGrid>
      <w:tr w:rsidR="00B7230E" w:rsidRPr="0045590C" w:rsidTr="006E353A">
        <w:tc>
          <w:tcPr>
            <w:tcW w:w="8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6E353A">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Балл, присвоенный</w:t>
            </w:r>
          </w:p>
          <w:p w:rsidR="00B7230E" w:rsidRPr="0045590C" w:rsidRDefault="00B7230E" w:rsidP="006E353A">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отчету на основании</w:t>
            </w:r>
          </w:p>
          <w:p w:rsidR="00B7230E" w:rsidRPr="0045590C" w:rsidRDefault="00B7230E" w:rsidP="006E353A">
            <w:pP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проведенной экспертизы</w:t>
            </w:r>
          </w:p>
        </w:tc>
        <w:tc>
          <w:tcPr>
            <w:tcW w:w="1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6E353A">
            <w:pPr>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Х</w:t>
            </w:r>
          </w:p>
        </w:tc>
      </w:tr>
    </w:tbl>
    <w:p w:rsidR="00B7230E" w:rsidRPr="0045590C" w:rsidRDefault="00B7230E" w:rsidP="0045590C">
      <w:pPr>
        <w:shd w:val="clear" w:color="auto" w:fill="FFFFFF"/>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 </w:t>
      </w:r>
    </w:p>
    <w:p w:rsidR="00B7230E" w:rsidRPr="0045590C" w:rsidRDefault="00B7230E" w:rsidP="0045590C">
      <w:pPr>
        <w:shd w:val="clear" w:color="auto" w:fill="FFFFFF"/>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ПРИМЕРНАЯ ФОРМА ЗАКЛЮЧЕНИЯ</w:t>
      </w:r>
    </w:p>
    <w:p w:rsidR="00B7230E" w:rsidRPr="0045590C" w:rsidRDefault="00B7230E" w:rsidP="0045590C">
      <w:pPr>
        <w:shd w:val="clear" w:color="auto" w:fill="FFFFFF"/>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 ОТЧЕТУ № ________________</w:t>
      </w:r>
    </w:p>
    <w:p w:rsidR="00B7230E" w:rsidRPr="0045590C" w:rsidRDefault="00B7230E" w:rsidP="0045590C">
      <w:pPr>
        <w:shd w:val="clear" w:color="auto" w:fill="FFFFFF"/>
        <w:jc w:val="center"/>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«_____ (НАИМЕНОВАНИЕ ОТЧЕТА ОБ ОЦЕНКЕ)»</w:t>
      </w:r>
    </w:p>
    <w:p w:rsidR="00B7230E" w:rsidRPr="0045590C" w:rsidRDefault="007C5150"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«__» ________ 20</w:t>
      </w:r>
      <w:r w:rsidR="00B7230E" w:rsidRPr="0045590C">
        <w:rPr>
          <w:rFonts w:ascii="Times New Roman" w:eastAsia="Times New Roman" w:hAnsi="Times New Roman" w:cs="Times New Roman"/>
          <w:color w:val="000000"/>
          <w:sz w:val="28"/>
          <w:szCs w:val="28"/>
        </w:rPr>
        <w:t>_ г.                                                                 г.___________</w:t>
      </w:r>
    </w:p>
    <w:p w:rsidR="007C5150"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Основание проведения экспертизы:</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Дата проведе</w:t>
      </w:r>
      <w:r w:rsidR="007C5150" w:rsidRPr="0045590C">
        <w:rPr>
          <w:rFonts w:ascii="Times New Roman" w:eastAsia="Times New Roman" w:hAnsi="Times New Roman" w:cs="Times New Roman"/>
          <w:color w:val="000000"/>
          <w:sz w:val="28"/>
          <w:szCs w:val="28"/>
        </w:rPr>
        <w:t>ния экспертизы: «__» _______ 20</w:t>
      </w:r>
      <w:r w:rsidRPr="0045590C">
        <w:rPr>
          <w:rFonts w:ascii="Times New Roman" w:eastAsia="Times New Roman" w:hAnsi="Times New Roman" w:cs="Times New Roman"/>
          <w:color w:val="000000"/>
          <w:sz w:val="28"/>
          <w:szCs w:val="28"/>
        </w:rPr>
        <w:t>_ г.</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Эксперт: ФИО, должность</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Отчет № ____ «______ (наименование отчета)»</w:t>
      </w:r>
      <w:r w:rsidR="007C5150" w:rsidRPr="0045590C">
        <w:rPr>
          <w:rFonts w:ascii="Times New Roman" w:eastAsia="Times New Roman" w:hAnsi="Times New Roman" w:cs="Times New Roman"/>
          <w:color w:val="000000"/>
          <w:sz w:val="28"/>
          <w:szCs w:val="28"/>
        </w:rPr>
        <w:t xml:space="preserve"> от «__» _____ 20</w:t>
      </w:r>
      <w:r w:rsidRPr="0045590C">
        <w:rPr>
          <w:rFonts w:ascii="Times New Roman" w:eastAsia="Times New Roman" w:hAnsi="Times New Roman" w:cs="Times New Roman"/>
          <w:color w:val="000000"/>
          <w:sz w:val="28"/>
          <w:szCs w:val="28"/>
        </w:rPr>
        <w:t>_г. (дата составления отчета) (далее - Отчет) выполнен ООО «________ », действующим на основании лицензии № _____ от «__ »  ______ 200_ г.</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(далее - Оценщик) для целей  _____________ по Догов</w:t>
      </w:r>
      <w:r w:rsidR="007C5150" w:rsidRPr="0045590C">
        <w:rPr>
          <w:rFonts w:ascii="Times New Roman" w:eastAsia="Times New Roman" w:hAnsi="Times New Roman" w:cs="Times New Roman"/>
          <w:color w:val="000000"/>
          <w:sz w:val="28"/>
          <w:szCs w:val="28"/>
        </w:rPr>
        <w:t>ору № ___ от «__ »  ________ 20</w:t>
      </w:r>
      <w:r w:rsidRPr="0045590C">
        <w:rPr>
          <w:rFonts w:ascii="Times New Roman" w:eastAsia="Times New Roman" w:hAnsi="Times New Roman" w:cs="Times New Roman"/>
          <w:color w:val="000000"/>
          <w:sz w:val="28"/>
          <w:szCs w:val="28"/>
        </w:rPr>
        <w:t>__г. (основание проведения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Объектом оценки является:_______________.</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 Общая часть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Для целей оценки в Отчете приведены:</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
          <w:iCs/>
          <w:color w:val="000000"/>
          <w:sz w:val="28"/>
          <w:szCs w:val="28"/>
        </w:rPr>
        <w:t>Далее экспертом дается оценка соответствия представленного отчета об оценке ст. 11 Федерального закона «Об оценочной деятельности в Российской Федерации» и «Стандартам оценки, обязательным к применению субъектами оценочной деятельности» в части соблюдения общих требований к содержанию отчета об оценке объекта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 Расчет стоимости объекта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Для целей оценки в Отчете использованы следующие подходы:</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_____________________________________________________________________________</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
          <w:iCs/>
          <w:color w:val="000000"/>
          <w:sz w:val="28"/>
          <w:szCs w:val="28"/>
        </w:rPr>
        <w:t>Далее проводится экспертиза обоснованности использования или отказа от использования тех или иных подходов к определению стоимости объекта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2.1. Расчет стоимости объекта оценки доходным подходом</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 рамках выбранного подхода оценщик использовал метод ____________________________________________________________________________ .</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
          <w:iCs/>
          <w:color w:val="000000"/>
          <w:sz w:val="28"/>
          <w:szCs w:val="28"/>
        </w:rPr>
        <w:t xml:space="preserve">Далее экспертом дается оценка правильности и обоснованности выбора конкретного метода в рамках данного подхода. Кроме того, эксперт проводит анализ полноты и достоверности информации, использованной </w:t>
      </w:r>
      <w:r w:rsidRPr="0045590C">
        <w:rPr>
          <w:rFonts w:ascii="Times New Roman" w:eastAsia="Times New Roman" w:hAnsi="Times New Roman" w:cs="Times New Roman"/>
          <w:i/>
          <w:iCs/>
          <w:color w:val="000000"/>
          <w:sz w:val="28"/>
          <w:szCs w:val="28"/>
        </w:rPr>
        <w:lastRenderedPageBreak/>
        <w:t>Оценщиком при определении величины стоимости объекта оценки в рамках выбранного метода, достоверности и обоснованности использованных в расчетах величин.</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2.2. Расчет стоимости объекта оценки сравнительным подходом</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 рамках выбранного подхода оценщик использовал метод</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____________________________________________________________________________ .</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
          <w:iCs/>
          <w:color w:val="000000"/>
          <w:sz w:val="28"/>
          <w:szCs w:val="28"/>
        </w:rPr>
        <w:t>Далее экспертом дается оценка правильности и обоснованности выбора конкретного метода в рамках данного подхода. Кроме того, эксперт проводит анализ полноты и достоверности информации, использованной Оценщиком при определении величины стоимости объекта оценки в рамках выбранного метода, достоверности и обоснованности, использованных в расчетах величин, правильности выбора объектов-аналогов и величин поправочных коэффициентов к их стоимостям (если таковые применяются Оценщиком).</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2.3. Расчет стоимости объекта оценки затратным подходом. В рамках выбранного подхода оценщик использовал метод_____________________________________________________</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i/>
          <w:iCs/>
          <w:color w:val="000000"/>
          <w:sz w:val="28"/>
          <w:szCs w:val="28"/>
        </w:rPr>
        <w:t>Далее экспертом дается оценка правильности и обоснованности выбора конкретного метода в рамках данного подхода. Кроме того, эксперт проводит анализ полноты и достоверности информации, использованной Оценщиком при определении величины стоимости объекта оценки в рамках выбранного метода, достоверности и обоснованности использованных в расчетах величин, наличия достаточного обоснования вводимых поправочных коэффициентов или отсутствия таковых.</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3. Вводимые скидки и премии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 данном разделе экспертом дается оценка обоснованности применения и достоверность величин используемых в расчетах скидок и премий и достоверность их определения.</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4. Выведение итоговой величины рыночной стоимости объекта оценки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Для целей определения итоговой величины ______ (вид) стоимости Оценщик использовал _____________________________________________________________________________</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(метод присвоения удельных весов, использованным в оценке подходам к определению стоимости).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Далее экспертом дается оценка обоснованности присвоения удельных весов (коэффициентов) подходов.</w:t>
      </w:r>
    </w:p>
    <w:tbl>
      <w:tblPr>
        <w:tblW w:w="9781" w:type="dxa"/>
        <w:tblInd w:w="108" w:type="dxa"/>
        <w:shd w:val="clear" w:color="auto" w:fill="FFFFFF"/>
        <w:tblCellMar>
          <w:top w:w="15" w:type="dxa"/>
          <w:left w:w="15" w:type="dxa"/>
          <w:bottom w:w="15" w:type="dxa"/>
          <w:right w:w="15" w:type="dxa"/>
        </w:tblCellMar>
        <w:tblLook w:val="04A0"/>
      </w:tblPr>
      <w:tblGrid>
        <w:gridCol w:w="647"/>
        <w:gridCol w:w="5248"/>
        <w:gridCol w:w="1902"/>
        <w:gridCol w:w="1984"/>
      </w:tblGrid>
      <w:tr w:rsidR="00B7230E" w:rsidRPr="0045590C" w:rsidTr="007C5150">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5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Использованный подход к определению</w:t>
            </w:r>
          </w:p>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стоимости объекта оценки</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Стоимость в рамках</w:t>
            </w:r>
          </w:p>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подхода, валюта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Удельный вес</w:t>
            </w:r>
          </w:p>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подхода, %</w:t>
            </w:r>
          </w:p>
        </w:tc>
      </w:tr>
      <w:tr w:rsidR="00B7230E" w:rsidRPr="0045590C" w:rsidTr="007C5150">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w:t>
            </w:r>
          </w:p>
        </w:tc>
        <w:tc>
          <w:tcPr>
            <w:tcW w:w="5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Доходный подход</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45590C" w:rsidTr="007C5150">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w:t>
            </w:r>
          </w:p>
        </w:tc>
        <w:tc>
          <w:tcPr>
            <w:tcW w:w="5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Сравнительный подход</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45590C" w:rsidTr="007C5150">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lastRenderedPageBreak/>
              <w:t>3</w:t>
            </w:r>
          </w:p>
        </w:tc>
        <w:tc>
          <w:tcPr>
            <w:tcW w:w="5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Затратный подход</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r w:rsidR="00B7230E" w:rsidRPr="0045590C" w:rsidTr="007C5150">
        <w:tc>
          <w:tcPr>
            <w:tcW w:w="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c>
          <w:tcPr>
            <w:tcW w:w="5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Итоговая величина стоимости</w:t>
            </w:r>
          </w:p>
        </w:tc>
        <w:tc>
          <w:tcPr>
            <w:tcW w:w="1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color w:val="000000"/>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7230E" w:rsidRPr="0045590C" w:rsidRDefault="00B7230E" w:rsidP="0045590C">
            <w:pPr>
              <w:rPr>
                <w:rFonts w:ascii="Times New Roman" w:eastAsia="Times New Roman" w:hAnsi="Times New Roman" w:cs="Times New Roman"/>
                <w:sz w:val="28"/>
                <w:szCs w:val="28"/>
              </w:rPr>
            </w:pPr>
          </w:p>
        </w:tc>
      </w:tr>
    </w:tbl>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 итоге_______ (вид) стоимость объекта оценки ______________ (наименование объекта), рассчитанная с использованием_____ (трех, двух, одного) подходов, составила после согласования ______________ (далее сумма прописью) руб.</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На основании вышеизложенного рассмотренный Отчет № ___«______________ (наименование отчета)» от«__» ______ 200_г., выполненный ООО «___________________ (наименование Оценщика)», соответствует/несоответствует Федеральному закону «Об оценочной деятельности в Российской Федерации» № 135-ФЗ от29.07.1998 и «Стандартам оценки, обязательным к применению субъектами оценочной деятельности»,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утвержденным Постановлением Правительства Российской Федерации № 519 от 06.07.2001.</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Вышеупомянутый Отчет может/не может быть рекомендован для целей совершения сделки.</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Должностное лицо,</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проводившее экспертизу                                                          _____________</w:t>
      </w:r>
    </w:p>
    <w:p w:rsidR="00B7230E" w:rsidRPr="0045590C" w:rsidRDefault="00B7230E" w:rsidP="0045590C">
      <w:pPr>
        <w:shd w:val="clear" w:color="auto" w:fill="FFFFFF"/>
        <w:ind w:left="6372" w:firstLine="708"/>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(подпись)</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Начальник подразделения                                                          _____________</w:t>
      </w:r>
    </w:p>
    <w:p w:rsidR="00B7230E" w:rsidRPr="0045590C" w:rsidRDefault="00B7230E" w:rsidP="0045590C">
      <w:pPr>
        <w:shd w:val="clear" w:color="auto" w:fill="FFFFFF"/>
        <w:ind w:left="6372" w:firstLine="708"/>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(подпись)</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ФИО Исполнителя</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Наименование подразделения</w:t>
      </w:r>
    </w:p>
    <w:p w:rsidR="00B7230E" w:rsidRPr="0045590C" w:rsidRDefault="00B7230E" w:rsidP="0045590C">
      <w:pPr>
        <w:shd w:val="clear" w:color="auto" w:fill="FFFFFF"/>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Контактный телефон</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Отчет по выполненной практической работе</w:t>
      </w:r>
    </w:p>
    <w:p w:rsidR="00F32127" w:rsidRPr="0045590C" w:rsidRDefault="00F32127" w:rsidP="0045590C">
      <w:pPr>
        <w:pStyle w:val="a3"/>
        <w:ind w:left="0"/>
        <w:rPr>
          <w:rFonts w:ascii="Times New Roman" w:hAnsi="Times New Roman" w:cs="Times New Roman"/>
          <w:b/>
          <w:bCs/>
          <w:sz w:val="28"/>
          <w:szCs w:val="28"/>
        </w:rPr>
      </w:pPr>
      <w:r w:rsidRPr="0045590C">
        <w:rPr>
          <w:rFonts w:ascii="Times New Roman" w:hAnsi="Times New Roman" w:cs="Times New Roman"/>
          <w:b/>
          <w:bCs/>
          <w:sz w:val="28"/>
          <w:szCs w:val="28"/>
        </w:rPr>
        <w:t>Контрольные вопросы:</w:t>
      </w:r>
    </w:p>
    <w:p w:rsidR="001461B7"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Что является надлежащим исполнением обязательств оценщика?</w:t>
      </w:r>
    </w:p>
    <w:p w:rsidR="001461B7"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Какой нормативный правовой акт устанавливает общие требования к содержанию отчета об оценке, когда он был принят?</w:t>
      </w:r>
    </w:p>
    <w:p w:rsidR="001461B7"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Какую роль играет ФСО, каким органом власти он утверждается?</w:t>
      </w:r>
    </w:p>
    <w:p w:rsidR="007C5150"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Каких принципов должен придерживаться оценщик при составлении отчета об оценке?</w:t>
      </w:r>
    </w:p>
    <w:p w:rsidR="001461B7"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Каковы обязательные разделы отчета об оценке недвижимости?</w:t>
      </w:r>
    </w:p>
    <w:p w:rsidR="001461B7"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Каковы требования к описанию в отчете об оценке информации, используемой при проведении оценки?</w:t>
      </w:r>
    </w:p>
    <w:p w:rsidR="00FF4414" w:rsidRPr="0045590C" w:rsidRDefault="001461B7"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Каковы требования к описанию в отчете об оценке методологии оценки и расчетов?</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Какой порядок подготовки отчета об оценке недвижимости?</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Каковы обязательные разделы отчета об оценке недвижимости?</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 в отчете должна раскрываться информация об оценщике и заказчике?</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Какая информация об объекте оценки должна быть приведена в отчете?</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lastRenderedPageBreak/>
        <w:t>Каковы требования к описанию в отчете методологии оценки и расчетов?</w:t>
      </w:r>
    </w:p>
    <w:p w:rsidR="00FF4414" w:rsidRPr="0045590C" w:rsidRDefault="00FF4414"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Какими подходами и методами пользуется оценщик при определениирыночной стоимости недвижимости?</w:t>
      </w:r>
    </w:p>
    <w:p w:rsidR="00C43F63" w:rsidRPr="0045590C" w:rsidRDefault="00C43F63"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Какие существуют виды экспертизы?</w:t>
      </w:r>
    </w:p>
    <w:p w:rsidR="00C43F63" w:rsidRPr="0045590C" w:rsidRDefault="00C43F63"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Назовите порядок проведения экспертизы.</w:t>
      </w:r>
    </w:p>
    <w:p w:rsidR="00C43F63" w:rsidRPr="0045590C" w:rsidRDefault="00C43F63"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Что должно быть указано в экспертном заключении?</w:t>
      </w:r>
    </w:p>
    <w:p w:rsidR="00C43F63" w:rsidRPr="0045590C" w:rsidRDefault="00C43F63" w:rsidP="0045590C">
      <w:pPr>
        <w:pStyle w:val="a3"/>
        <w:numPr>
          <w:ilvl w:val="0"/>
          <w:numId w:val="133"/>
        </w:numPr>
        <w:ind w:left="0" w:firstLine="709"/>
        <w:jc w:val="both"/>
        <w:rPr>
          <w:rFonts w:ascii="Times New Roman" w:hAnsi="Times New Roman" w:cs="Times New Roman"/>
          <w:bCs/>
          <w:sz w:val="28"/>
          <w:szCs w:val="28"/>
        </w:rPr>
      </w:pPr>
      <w:r w:rsidRPr="0045590C">
        <w:rPr>
          <w:rFonts w:ascii="Times New Roman" w:hAnsi="Times New Roman" w:cs="Times New Roman"/>
          <w:bCs/>
          <w:sz w:val="28"/>
          <w:szCs w:val="28"/>
        </w:rPr>
        <w:t>Каков порядок утверждения экспертного заключения?</w:t>
      </w:r>
    </w:p>
    <w:p w:rsidR="00F32127" w:rsidRPr="0045590C" w:rsidRDefault="00F32127" w:rsidP="0045590C">
      <w:pPr>
        <w:pStyle w:val="a3"/>
        <w:ind w:left="0"/>
        <w:rPr>
          <w:rFonts w:ascii="Times New Roman" w:hAnsi="Times New Roman" w:cs="Times New Roman"/>
          <w:bCs/>
          <w:sz w:val="28"/>
          <w:szCs w:val="28"/>
        </w:rPr>
      </w:pPr>
      <w:r w:rsidRPr="0045590C">
        <w:rPr>
          <w:rFonts w:ascii="Times New Roman" w:hAnsi="Times New Roman" w:cs="Times New Roman"/>
          <w:bCs/>
          <w:sz w:val="28"/>
          <w:szCs w:val="28"/>
        </w:rPr>
        <w:br w:type="page"/>
      </w:r>
    </w:p>
    <w:p w:rsidR="007903A7" w:rsidRPr="0045590C" w:rsidRDefault="007903A7" w:rsidP="0045590C">
      <w:pPr>
        <w:widowControl w:val="0"/>
        <w:rPr>
          <w:rFonts w:ascii="Times New Roman" w:eastAsia="Courier New" w:hAnsi="Times New Roman" w:cs="Times New Roman"/>
          <w:color w:val="000000"/>
          <w:sz w:val="28"/>
          <w:szCs w:val="28"/>
          <w:lang w:bidi="ru-RU"/>
        </w:rPr>
      </w:pPr>
    </w:p>
    <w:p w:rsidR="003E4FBF" w:rsidRPr="0045590C" w:rsidRDefault="003E4FBF" w:rsidP="0045590C">
      <w:pPr>
        <w:jc w:val="center"/>
        <w:rPr>
          <w:rFonts w:ascii="Times New Roman" w:eastAsia="Calibri" w:hAnsi="Times New Roman" w:cs="Times New Roman"/>
          <w:b/>
          <w:sz w:val="28"/>
          <w:szCs w:val="28"/>
          <w:lang w:eastAsia="en-US"/>
        </w:rPr>
      </w:pPr>
      <w:r w:rsidRPr="0045590C">
        <w:rPr>
          <w:rFonts w:ascii="Times New Roman" w:eastAsia="Calibri" w:hAnsi="Times New Roman" w:cs="Times New Roman"/>
          <w:b/>
          <w:sz w:val="28"/>
          <w:szCs w:val="28"/>
          <w:lang w:eastAsia="en-US"/>
        </w:rPr>
        <w:t>СПИСОК ИСПОЛЬЗОВАННОЙ ЛИТЕРАТУРЫ</w:t>
      </w:r>
    </w:p>
    <w:p w:rsidR="003E4FBF" w:rsidRPr="0045590C" w:rsidRDefault="003E4FBF" w:rsidP="0045590C">
      <w:pPr>
        <w:jc w:val="center"/>
        <w:rPr>
          <w:rFonts w:ascii="Times New Roman" w:eastAsia="Calibri" w:hAnsi="Times New Roman" w:cs="Times New Roman"/>
          <w:b/>
          <w:sz w:val="28"/>
          <w:szCs w:val="28"/>
          <w:lang w:eastAsia="en-US"/>
        </w:rPr>
      </w:pPr>
    </w:p>
    <w:p w:rsidR="00B20212" w:rsidRPr="0045590C" w:rsidRDefault="00B20212" w:rsidP="0045590C">
      <w:pPr>
        <w:ind w:left="567"/>
        <w:jc w:val="both"/>
        <w:rPr>
          <w:rFonts w:ascii="Times New Roman" w:hAnsi="Times New Roman" w:cs="Times New Roman"/>
          <w:bCs/>
          <w:sz w:val="28"/>
          <w:szCs w:val="28"/>
        </w:rPr>
      </w:pPr>
      <w:r w:rsidRPr="0045590C">
        <w:rPr>
          <w:rFonts w:ascii="Times New Roman" w:hAnsi="Times New Roman" w:cs="Times New Roman"/>
          <w:bCs/>
          <w:sz w:val="28"/>
          <w:szCs w:val="28"/>
        </w:rPr>
        <w:t>1. Гражданский кодекс РФ.</w:t>
      </w:r>
    </w:p>
    <w:p w:rsidR="00B20212" w:rsidRPr="0045590C" w:rsidRDefault="00B20212" w:rsidP="0045590C">
      <w:pPr>
        <w:ind w:left="567"/>
        <w:jc w:val="both"/>
        <w:rPr>
          <w:rFonts w:ascii="Times New Roman" w:hAnsi="Times New Roman" w:cs="Times New Roman"/>
          <w:bCs/>
          <w:sz w:val="28"/>
          <w:szCs w:val="28"/>
        </w:rPr>
      </w:pPr>
      <w:r w:rsidRPr="0045590C">
        <w:rPr>
          <w:rFonts w:ascii="Times New Roman" w:hAnsi="Times New Roman" w:cs="Times New Roman"/>
          <w:bCs/>
          <w:sz w:val="28"/>
          <w:szCs w:val="28"/>
        </w:rPr>
        <w:t>2. Федеральный закон «Об оценочной деятельности».</w:t>
      </w:r>
    </w:p>
    <w:p w:rsidR="00B20212" w:rsidRPr="0045590C" w:rsidRDefault="00B20212" w:rsidP="0045590C">
      <w:pPr>
        <w:ind w:left="567"/>
        <w:jc w:val="both"/>
        <w:rPr>
          <w:rFonts w:ascii="Times New Roman" w:hAnsi="Times New Roman" w:cs="Times New Roman"/>
          <w:bCs/>
          <w:sz w:val="28"/>
          <w:szCs w:val="28"/>
        </w:rPr>
      </w:pPr>
      <w:r w:rsidRPr="0045590C">
        <w:rPr>
          <w:rFonts w:ascii="Times New Roman" w:hAnsi="Times New Roman" w:cs="Times New Roman"/>
          <w:bCs/>
          <w:sz w:val="28"/>
          <w:szCs w:val="28"/>
        </w:rPr>
        <w:t>3. ФЗ от 30 ноября 1994 г. № 51-ФЗ «Гражданский кодекс РФ»</w:t>
      </w:r>
    </w:p>
    <w:p w:rsidR="00B20212" w:rsidRPr="0045590C" w:rsidRDefault="00B20212" w:rsidP="0045590C">
      <w:pPr>
        <w:ind w:left="567"/>
        <w:jc w:val="both"/>
        <w:rPr>
          <w:rFonts w:ascii="Times New Roman" w:hAnsi="Times New Roman" w:cs="Times New Roman"/>
          <w:bCs/>
          <w:sz w:val="28"/>
          <w:szCs w:val="28"/>
        </w:rPr>
      </w:pPr>
      <w:r w:rsidRPr="0045590C">
        <w:rPr>
          <w:rFonts w:ascii="Times New Roman" w:hAnsi="Times New Roman" w:cs="Times New Roman"/>
          <w:bCs/>
          <w:sz w:val="28"/>
          <w:szCs w:val="28"/>
        </w:rPr>
        <w:t>4. Федеральный закон от 21 июля 1997 г. № 122-ФЗ «О государственной регистрации прав на недвижимое имущество и сделок с ним»</w:t>
      </w:r>
    </w:p>
    <w:p w:rsidR="00B20212" w:rsidRPr="0045590C" w:rsidRDefault="00B20212" w:rsidP="0045590C">
      <w:pPr>
        <w:ind w:left="567"/>
        <w:jc w:val="both"/>
        <w:rPr>
          <w:rFonts w:ascii="Times New Roman" w:hAnsi="Times New Roman" w:cs="Times New Roman"/>
          <w:bCs/>
          <w:sz w:val="28"/>
          <w:szCs w:val="28"/>
        </w:rPr>
      </w:pPr>
      <w:r w:rsidRPr="0045590C">
        <w:rPr>
          <w:rFonts w:ascii="Times New Roman" w:hAnsi="Times New Roman" w:cs="Times New Roman"/>
          <w:bCs/>
          <w:sz w:val="28"/>
          <w:szCs w:val="28"/>
        </w:rPr>
        <w:t>5. Федеральные стандарты оценки № 1, № 2, № 3, утв. Минэко-номразвития России 20 июля 2007, № 4, утв . Минэкономразвития России</w:t>
      </w:r>
    </w:p>
    <w:p w:rsidR="00B20212" w:rsidRPr="0045590C" w:rsidRDefault="00B20212" w:rsidP="0045590C">
      <w:pPr>
        <w:pStyle w:val="a3"/>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6. Федеральный закон от 29 июля 1998 г.№ 135-ФЗ № «Об оценочной деятельности в Российской Федерации».</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7. ФСО №1 "Общие понятия оценки, подходы к оценке и требования к проведению оценки»</w:t>
      </w:r>
    </w:p>
    <w:p w:rsidR="00B20212" w:rsidRPr="0045590C" w:rsidRDefault="00B20212" w:rsidP="0045590C">
      <w:pPr>
        <w:shd w:val="clear" w:color="auto" w:fill="FFFFFF"/>
        <w:ind w:left="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8. Федеральный закон «Об оценочной деятельности в РФ».</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9. Закон РФ «Об административной ответственности предприятий, учреждений, организаций и объединений за правонарушения в области строительства».</w:t>
      </w:r>
    </w:p>
    <w:p w:rsidR="00B20212" w:rsidRPr="0045590C" w:rsidRDefault="00B20212" w:rsidP="0045590C">
      <w:pPr>
        <w:shd w:val="clear" w:color="auto" w:fill="FFFFFF"/>
        <w:ind w:left="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10. ФЗ «О государственной регистрации прав на недвижимое имущество и сделок с ним».</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11. Комментарии к ФЗ «О государственной регистрации прав на недвижимое имущество и сделок с ними».</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12. Международные стандарты оценки.</w:t>
      </w:r>
    </w:p>
    <w:p w:rsidR="00B20212" w:rsidRPr="0045590C" w:rsidRDefault="00B20212" w:rsidP="0045590C">
      <w:pPr>
        <w:pStyle w:val="a3"/>
        <w:shd w:val="clear" w:color="auto" w:fill="FFFFFF"/>
        <w:ind w:left="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13. (ФСО N 3) «Требования к отчету об оценке».</w:t>
      </w:r>
    </w:p>
    <w:p w:rsidR="00B20212" w:rsidRPr="0045590C" w:rsidRDefault="00B20212" w:rsidP="0045590C">
      <w:pPr>
        <w:autoSpaceDE w:val="0"/>
        <w:autoSpaceDN w:val="0"/>
        <w:adjustRightInd w:val="0"/>
        <w:ind w:left="567"/>
        <w:jc w:val="both"/>
        <w:rPr>
          <w:rFonts w:ascii="Times New Roman" w:eastAsia="Calibri" w:hAnsi="Times New Roman" w:cs="Times New Roman"/>
          <w:color w:val="FF0000"/>
          <w:sz w:val="28"/>
          <w:szCs w:val="28"/>
          <w:lang w:eastAsia="en-US"/>
        </w:rPr>
      </w:pPr>
      <w:r w:rsidRPr="0045590C">
        <w:rPr>
          <w:rFonts w:ascii="Times New Roman" w:eastAsia="Times New Roman" w:hAnsi="Times New Roman" w:cs="Times New Roman"/>
          <w:color w:val="000000"/>
          <w:sz w:val="28"/>
          <w:szCs w:val="28"/>
        </w:rPr>
        <w:t>14. Федеральный стандарт оценки «Виды экспертизы, порядок ее проведения, требования к экспертному заключению и порядку его утверждения (ФСО №5)».</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15. Балабанов И.Т. Операции с недвижимостью в России. М.: Финансы и статистика, 2017.</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16. Иванова Е.Н. Оценка стоимости недвижимости. Брянск: ООО «Издательство КноРус», 2010.</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17. Касьяненко Т.Г. Оценка недвижимости. – М.: КНОРУС, 2018.</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17. Касьяненко Т.Г. Оценка недвижимого имущества. М.: ООО «Издательство КноРус», 2020.</w:t>
      </w:r>
    </w:p>
    <w:p w:rsidR="00B20212" w:rsidRPr="0045590C" w:rsidRDefault="00B20212" w:rsidP="0045590C">
      <w:pPr>
        <w:pStyle w:val="a3"/>
        <w:ind w:left="567"/>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18. Озеров Е. С. "Экономика и менеджмент недвижимости". Спб.: «МКС», 2015 — 422 с.</w:t>
      </w:r>
    </w:p>
    <w:p w:rsidR="00B20212"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19. Хан О.К., Иванов В.В. Управление недвижимостью. М.: «Инфра-М», 2018.</w:t>
      </w:r>
    </w:p>
    <w:p w:rsidR="00FE1696" w:rsidRPr="0045590C" w:rsidRDefault="00FE1696" w:rsidP="0045590C">
      <w:pPr>
        <w:autoSpaceDE w:val="0"/>
        <w:autoSpaceDN w:val="0"/>
        <w:adjustRightInd w:val="0"/>
        <w:ind w:left="567"/>
        <w:jc w:val="both"/>
        <w:rPr>
          <w:rFonts w:ascii="Times New Roman" w:eastAsia="Calibri" w:hAnsi="Times New Roman" w:cs="Times New Roman"/>
          <w:sz w:val="28"/>
          <w:szCs w:val="28"/>
          <w:lang w:eastAsia="en-US"/>
        </w:rPr>
      </w:pPr>
    </w:p>
    <w:p w:rsidR="007A41D2" w:rsidRPr="0045590C" w:rsidRDefault="00B20212" w:rsidP="0045590C">
      <w:pPr>
        <w:shd w:val="clear" w:color="auto" w:fill="FFFFFF"/>
        <w:ind w:left="567"/>
        <w:jc w:val="both"/>
        <w:rPr>
          <w:rFonts w:ascii="Times New Roman" w:eastAsia="Times New Roman" w:hAnsi="Times New Roman" w:cs="Times New Roman"/>
          <w:color w:val="000000"/>
          <w:sz w:val="28"/>
          <w:szCs w:val="28"/>
        </w:rPr>
      </w:pPr>
      <w:r w:rsidRPr="0045590C">
        <w:rPr>
          <w:rFonts w:ascii="Times New Roman" w:eastAsia="Times New Roman" w:hAnsi="Times New Roman" w:cs="Times New Roman"/>
          <w:color w:val="000000"/>
          <w:sz w:val="28"/>
          <w:szCs w:val="28"/>
        </w:rPr>
        <w:t>20</w:t>
      </w:r>
      <w:r w:rsidR="00FE1696" w:rsidRPr="0045590C">
        <w:rPr>
          <w:rFonts w:ascii="Times New Roman" w:eastAsia="Times New Roman" w:hAnsi="Times New Roman" w:cs="Times New Roman"/>
          <w:color w:val="000000"/>
          <w:sz w:val="28"/>
          <w:szCs w:val="28"/>
        </w:rPr>
        <w:t>.</w:t>
      </w:r>
      <w:r w:rsidR="007A41D2" w:rsidRPr="0045590C">
        <w:rPr>
          <w:rFonts w:ascii="Times New Roman" w:eastAsia="Times New Roman" w:hAnsi="Times New Roman" w:cs="Times New Roman"/>
          <w:color w:val="000000"/>
          <w:sz w:val="28"/>
          <w:szCs w:val="28"/>
        </w:rPr>
        <w:t>http://www.consultant.ru/document/cons_doc_LAW_89826/0a80bbb9b7708216e4db9c192ffce0a50da4222d/</w:t>
      </w:r>
    </w:p>
    <w:p w:rsidR="00EA1776"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color w:val="000000"/>
          <w:sz w:val="28"/>
          <w:szCs w:val="28"/>
          <w:lang w:eastAsia="en-US"/>
        </w:rPr>
        <w:lastRenderedPageBreak/>
        <w:t xml:space="preserve">21. </w:t>
      </w:r>
      <w:r w:rsidR="00EA1776" w:rsidRPr="0045590C">
        <w:rPr>
          <w:rFonts w:ascii="Times New Roman" w:eastAsia="Calibri" w:hAnsi="Times New Roman" w:cs="Times New Roman"/>
          <w:sz w:val="28"/>
          <w:szCs w:val="28"/>
          <w:lang w:eastAsia="en-US"/>
        </w:rPr>
        <w:t>https://www.kgasu.ru/upload/iblock/c1a/up-formirovanie-smetnoy-stoimosti-stroitelnoy-produktsii.pdf</w:t>
      </w:r>
    </w:p>
    <w:p w:rsidR="00E22AB6" w:rsidRPr="0045590C" w:rsidRDefault="00B20212" w:rsidP="0045590C">
      <w:pPr>
        <w:pStyle w:val="a3"/>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22.</w:t>
      </w:r>
      <w:r w:rsidR="00E22AB6" w:rsidRPr="0045590C">
        <w:rPr>
          <w:rFonts w:ascii="Times New Roman" w:eastAsia="Calibri" w:hAnsi="Times New Roman" w:cs="Times New Roman"/>
          <w:sz w:val="28"/>
          <w:szCs w:val="28"/>
          <w:lang w:eastAsia="en-US"/>
        </w:rPr>
        <w:t>http://www.consultant.ru</w:t>
      </w:r>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hAnsi="Times New Roman" w:cs="Times New Roman"/>
          <w:sz w:val="28"/>
          <w:szCs w:val="28"/>
        </w:rPr>
        <w:t>23.</w:t>
      </w:r>
      <w:hyperlink r:id="rId21" w:history="1">
        <w:r w:rsidR="00946905" w:rsidRPr="0045590C">
          <w:rPr>
            <w:rStyle w:val="a5"/>
            <w:rFonts w:ascii="Times New Roman" w:eastAsia="Calibri" w:hAnsi="Times New Roman" w:cs="Times New Roman"/>
            <w:color w:val="auto"/>
            <w:sz w:val="28"/>
            <w:szCs w:val="28"/>
            <w:u w:val="none"/>
            <w:lang w:eastAsia="en-US"/>
          </w:rPr>
          <w:t>https://fgisrf.ru/ferr/</w:t>
        </w:r>
      </w:hyperlink>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hAnsi="Times New Roman" w:cs="Times New Roman"/>
          <w:sz w:val="28"/>
          <w:szCs w:val="28"/>
        </w:rPr>
        <w:t xml:space="preserve">24. </w:t>
      </w:r>
      <w:hyperlink r:id="rId22" w:history="1">
        <w:r w:rsidR="00946905" w:rsidRPr="0045590C">
          <w:rPr>
            <w:rStyle w:val="a5"/>
            <w:rFonts w:ascii="Times New Roman" w:eastAsia="Calibri" w:hAnsi="Times New Roman" w:cs="Times New Roman"/>
            <w:color w:val="auto"/>
            <w:sz w:val="28"/>
            <w:szCs w:val="28"/>
            <w:u w:val="none"/>
            <w:lang w:eastAsia="en-US"/>
          </w:rPr>
          <w:t>https://www.minstroyrf.gov.ru/trades/view.fer-2020.php</w:t>
        </w:r>
      </w:hyperlink>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hAnsi="Times New Roman" w:cs="Times New Roman"/>
          <w:sz w:val="28"/>
          <w:szCs w:val="28"/>
        </w:rPr>
        <w:t>25.</w:t>
      </w:r>
      <w:hyperlink r:id="rId23" w:history="1">
        <w:r w:rsidR="00946905" w:rsidRPr="0045590C">
          <w:rPr>
            <w:rStyle w:val="a5"/>
            <w:rFonts w:ascii="Times New Roman" w:eastAsia="Calibri" w:hAnsi="Times New Roman" w:cs="Times New Roman"/>
            <w:color w:val="auto"/>
            <w:sz w:val="28"/>
            <w:szCs w:val="28"/>
            <w:u w:val="none"/>
            <w:lang w:eastAsia="en-US"/>
          </w:rPr>
          <w:t>https://aros.spb.ru/downloads/read/posobie_smetchika_resursniy_metod.pdf</w:t>
        </w:r>
      </w:hyperlink>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26.</w:t>
      </w:r>
      <w:r w:rsidR="00946905" w:rsidRPr="0045590C">
        <w:rPr>
          <w:rFonts w:ascii="Times New Roman" w:eastAsia="Calibri" w:hAnsi="Times New Roman" w:cs="Times New Roman"/>
          <w:sz w:val="28"/>
          <w:szCs w:val="28"/>
          <w:lang w:eastAsia="en-US"/>
        </w:rPr>
        <w:t>https://nostroy.ru/news_files/2020/06/05/проект%20методики%20определения%20сметнои</w:t>
      </w:r>
      <w:r w:rsidR="00946905" w:rsidRPr="0045590C">
        <w:rPr>
          <w:rFonts w:ascii="Cambria Math" w:eastAsia="Calibri" w:hAnsi="Cambria Math" w:cs="Cambria Math"/>
          <w:sz w:val="28"/>
          <w:szCs w:val="28"/>
          <w:lang w:eastAsia="en-US"/>
        </w:rPr>
        <w:t>̆</w:t>
      </w:r>
      <w:r w:rsidR="00946905" w:rsidRPr="0045590C">
        <w:rPr>
          <w:rFonts w:ascii="Times New Roman" w:eastAsia="Calibri" w:hAnsi="Times New Roman" w:cs="Times New Roman"/>
          <w:sz w:val="28"/>
          <w:szCs w:val="28"/>
          <w:lang w:eastAsia="en-US"/>
        </w:rPr>
        <w:t>%20стоимости%20строительства%2005.06.2020.pdf</w:t>
      </w:r>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hAnsi="Times New Roman" w:cs="Times New Roman"/>
          <w:sz w:val="28"/>
          <w:szCs w:val="28"/>
        </w:rPr>
        <w:t>27.</w:t>
      </w:r>
      <w:hyperlink r:id="rId24" w:history="1">
        <w:r w:rsidR="00946905" w:rsidRPr="0045590C">
          <w:rPr>
            <w:rStyle w:val="a5"/>
            <w:rFonts w:ascii="Times New Roman" w:eastAsia="Calibri" w:hAnsi="Times New Roman" w:cs="Times New Roman"/>
            <w:color w:val="auto"/>
            <w:sz w:val="28"/>
            <w:szCs w:val="28"/>
            <w:u w:val="none"/>
            <w:lang w:eastAsia="en-US"/>
          </w:rPr>
          <w:t>https://sudact.ru/law/prikaz-minstroia-rossii-ot-04082020-n-421pr/metodika-opredeleniia-smetnoi-stoimosti-stroitelstva/ix/</w:t>
        </w:r>
      </w:hyperlink>
    </w:p>
    <w:p w:rsidR="00946905" w:rsidRPr="0045590C" w:rsidRDefault="00B20212" w:rsidP="0045590C">
      <w:pPr>
        <w:autoSpaceDE w:val="0"/>
        <w:autoSpaceDN w:val="0"/>
        <w:adjustRightInd w:val="0"/>
        <w:ind w:left="567"/>
        <w:jc w:val="both"/>
        <w:rPr>
          <w:rFonts w:ascii="Times New Roman" w:eastAsia="Calibri" w:hAnsi="Times New Roman" w:cs="Times New Roman"/>
          <w:sz w:val="28"/>
          <w:szCs w:val="28"/>
          <w:lang w:eastAsia="en-US"/>
        </w:rPr>
      </w:pPr>
      <w:r w:rsidRPr="0045590C">
        <w:rPr>
          <w:rFonts w:ascii="Times New Roman" w:hAnsi="Times New Roman" w:cs="Times New Roman"/>
          <w:sz w:val="28"/>
          <w:szCs w:val="28"/>
        </w:rPr>
        <w:t>28.</w:t>
      </w:r>
      <w:hyperlink r:id="rId25" w:history="1">
        <w:r w:rsidR="00946905" w:rsidRPr="0045590C">
          <w:rPr>
            <w:rStyle w:val="a5"/>
            <w:rFonts w:ascii="Times New Roman" w:eastAsia="Calibri" w:hAnsi="Times New Roman" w:cs="Times New Roman"/>
            <w:color w:val="auto"/>
            <w:sz w:val="28"/>
            <w:szCs w:val="28"/>
            <w:u w:val="none"/>
            <w:lang w:eastAsia="en-US"/>
          </w:rPr>
          <w:t>http://www.consultant.ru/document/cons_doc_LAW_48827/1fb6c69bf139fc1736622806e01bac85f501f38c/</w:t>
        </w:r>
      </w:hyperlink>
    </w:p>
    <w:p w:rsidR="00946905" w:rsidRPr="0045590C" w:rsidRDefault="00B20212" w:rsidP="0045590C">
      <w:pPr>
        <w:autoSpaceDE w:val="0"/>
        <w:autoSpaceDN w:val="0"/>
        <w:adjustRightInd w:val="0"/>
        <w:ind w:left="426"/>
        <w:jc w:val="both"/>
        <w:rPr>
          <w:rFonts w:ascii="Times New Roman" w:eastAsia="Calibri" w:hAnsi="Times New Roman" w:cs="Times New Roman"/>
          <w:sz w:val="28"/>
          <w:szCs w:val="28"/>
          <w:lang w:eastAsia="en-US"/>
        </w:rPr>
      </w:pPr>
      <w:r w:rsidRPr="0045590C">
        <w:rPr>
          <w:rFonts w:ascii="Times New Roman" w:eastAsia="Calibri" w:hAnsi="Times New Roman" w:cs="Times New Roman"/>
          <w:sz w:val="28"/>
          <w:szCs w:val="28"/>
          <w:lang w:eastAsia="en-US"/>
        </w:rPr>
        <w:t>29.</w:t>
      </w:r>
      <w:r w:rsidR="00946905" w:rsidRPr="0045590C">
        <w:rPr>
          <w:rFonts w:ascii="Times New Roman" w:eastAsia="Calibri" w:hAnsi="Times New Roman" w:cs="Times New Roman"/>
          <w:sz w:val="28"/>
          <w:szCs w:val="28"/>
          <w:lang w:eastAsia="en-US"/>
        </w:rPr>
        <w:t>https://www.sravni.ru/text/smetu-na-remont-kvartiry/</w:t>
      </w:r>
    </w:p>
    <w:sectPr w:rsidR="00946905" w:rsidRPr="0045590C" w:rsidSect="0045590C">
      <w:headerReference w:type="even" r:id="rId26"/>
      <w:footerReference w:type="even" r:id="rId27"/>
      <w:footerReference w:type="default" r:id="rId28"/>
      <w:headerReference w:type="first" r:id="rId29"/>
      <w:footerReference w:type="first" r:id="rId30"/>
      <w:type w:val="nextColumn"/>
      <w:pgSz w:w="11900" w:h="16840"/>
      <w:pgMar w:top="1134" w:right="851"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CE5" w:rsidRDefault="002B6CE5">
      <w:r>
        <w:separator/>
      </w:r>
    </w:p>
  </w:endnote>
  <w:endnote w:type="continuationSeparator" w:id="1">
    <w:p w:rsidR="002B6CE5" w:rsidRDefault="002B6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0032"/>
      <w:docPartObj>
        <w:docPartGallery w:val="Page Numbers (Bottom of Page)"/>
        <w:docPartUnique/>
      </w:docPartObj>
    </w:sdtPr>
    <w:sdtContent>
      <w:p w:rsidR="00FA05D1" w:rsidRDefault="006317D5">
        <w:pPr>
          <w:pStyle w:val="af3"/>
          <w:jc w:val="right"/>
        </w:pPr>
        <w:fldSimple w:instr=" PAGE   \* MERGEFORMAT ">
          <w:r w:rsidR="00597949">
            <w:rPr>
              <w:noProof/>
            </w:rPr>
            <w:t>3</w:t>
          </w:r>
        </w:fldSimple>
      </w:p>
    </w:sdtContent>
  </w:sdt>
  <w:p w:rsidR="00FA05D1" w:rsidRDefault="00FA05D1">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FA05D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Text Box 34" o:spid="_x0000_s20491" type="#_x0000_t202" style="position:absolute;left:0;text-align:left;margin-left:294.85pt;margin-top:792.75pt;width:11.05pt;height:12.65pt;z-index:-2516674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N0qgIAAKgFAAAOAAAAZHJzL2Uyb0RvYy54bWysVG1vmzAQ/j5p/8HydwokQAM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" filled="f" stroked="f">
          <v:textbox style="mso-fit-shape-to-text:t" inset="0,0,0,0">
            <w:txbxContent>
              <w:p w:rsidR="00FA05D1" w:rsidRDefault="006317D5">
                <w:r w:rsidRPr="006317D5">
                  <w:fldChar w:fldCharType="begin"/>
                </w:r>
                <w:r w:rsidR="00FA05D1">
                  <w:instrText xml:space="preserve"> PAGE \* MERGEFORMAT </w:instrText>
                </w:r>
                <w:r w:rsidRPr="006317D5">
                  <w:fldChar w:fldCharType="separate"/>
                </w:r>
                <w:r w:rsidR="00597949" w:rsidRPr="00597949">
                  <w:rPr>
                    <w:rStyle w:val="a7"/>
                    <w:rFonts w:eastAsiaTheme="minorHAnsi"/>
                    <w:noProof/>
                  </w:rPr>
                  <w:t>69</w:t>
                </w:r>
                <w:r>
                  <w:rPr>
                    <w:rStyle w:val="a7"/>
                    <w:rFonts w:eastAsiaTheme="minorHAnsi"/>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Надпись 58" o:spid="_x0000_s20489" type="#_x0000_t202" style="position:absolute;left:0;text-align:left;margin-left:298.7pt;margin-top:803.1pt;width:12.05pt;height:13.8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" filled="f" stroked="f">
          <v:textbox style="mso-next-textbox:#Надпись 58;mso-fit-shape-to-text:t" inset="0,0,0,0">
            <w:txbxContent>
              <w:p w:rsidR="00FA05D1" w:rsidRDefault="006317D5">
                <w:fldSimple w:instr=" PAGE \* MERGEFORMAT ">
                  <w:r w:rsidR="00FA05D1" w:rsidRPr="004E7C69">
                    <w:rPr>
                      <w:noProof/>
                    </w:rPr>
                    <w:t>36</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Надпись 57" o:spid="_x0000_s20488" type="#_x0000_t202" style="position:absolute;left:0;text-align:left;margin-left:301pt;margin-top:814.75pt;width:12.05pt;height:13.8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" filled="f" stroked="f">
          <v:textbox style="mso-next-textbox:#Надпись 57;mso-fit-shape-to-text:t" inset="0,0,0,0">
            <w:txbxContent>
              <w:p w:rsidR="00FA05D1" w:rsidRDefault="006317D5">
                <w:fldSimple w:instr=" PAGE \* MERGEFORMAT ">
                  <w:r w:rsidR="00597949">
                    <w:rPr>
                      <w:noProof/>
                    </w:rPr>
                    <w:t>86</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Надпись 55" o:spid="_x0000_s20486" type="#_x0000_t202" style="position:absolute;left:0;text-align:left;margin-left:298.7pt;margin-top:788.3pt;width:12.05pt;height:13.8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" filled="f" stroked="f">
          <v:textbox style="mso-next-textbox:#Надпись 55;mso-fit-shape-to-text:t" inset="0,0,0,0">
            <w:txbxContent>
              <w:p w:rsidR="00FA05D1" w:rsidRDefault="006317D5">
                <w:fldSimple w:instr=" PAGE \* MERGEFORMAT ">
                  <w:r w:rsidR="00FA05D1">
                    <w:rPr>
                      <w:noProof/>
                    </w:rPr>
                    <w:t>106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CE5" w:rsidRDefault="002B6CE5">
      <w:r>
        <w:separator/>
      </w:r>
    </w:p>
  </w:footnote>
  <w:footnote w:type="continuationSeparator" w:id="1">
    <w:p w:rsidR="002B6CE5" w:rsidRDefault="002B6C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Надпись 59" o:spid="_x0000_s20490" type="#_x0000_t202" style="position:absolute;left:0;text-align:left;margin-left:404.8pt;margin-top:59.2pt;width:133.25pt;height:16.1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" filled="f" stroked="f">
          <v:textbox style="mso-next-textbox:#Надпись 59;mso-fit-shape-to-text:t" inset="0,0,0,0">
            <w:txbxContent>
              <w:p w:rsidR="00FA05D1" w:rsidRDefault="00FA05D1">
                <w:r>
                  <w:t>Продолжение табл. 31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D1" w:rsidRDefault="006317D5">
    <w:pPr>
      <w:rPr>
        <w:sz w:val="2"/>
        <w:szCs w:val="2"/>
      </w:rPr>
    </w:pPr>
    <w:r w:rsidRPr="006317D5">
      <w:rPr>
        <w:noProof/>
      </w:rPr>
      <w:pict>
        <v:shapetype id="_x0000_t202" coordsize="21600,21600" o:spt="202" path="m,l,21600r21600,l21600,xe">
          <v:stroke joinstyle="miter"/>
          <v:path gradientshapeok="t" o:connecttype="rect"/>
        </v:shapetype>
        <v:shape id="Надпись 56" o:spid="_x0000_s20487" type="#_x0000_t202" style="position:absolute;left:0;text-align:left;margin-left:404.8pt;margin-top:59.2pt;width:133.25pt;height:16.1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" filled="f" stroked="f">
          <v:textbox style="mso-next-textbox:#Надпись 56;mso-fit-shape-to-text:t" inset="0,0,0,0">
            <w:txbxContent>
              <w:p w:rsidR="00FA05D1" w:rsidRDefault="00FA05D1">
                <w:r>
                  <w:t>Продолжение табл. 28</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450"/>
    <w:multiLevelType w:val="multilevel"/>
    <w:tmpl w:val="80140DCC"/>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b/>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D10D82"/>
    <w:multiLevelType w:val="hybridMultilevel"/>
    <w:tmpl w:val="7BB65894"/>
    <w:lvl w:ilvl="0" w:tplc="D6E490E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
    <w:nsid w:val="01873C17"/>
    <w:multiLevelType w:val="hybridMultilevel"/>
    <w:tmpl w:val="18E0B710"/>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971865"/>
    <w:multiLevelType w:val="hybridMultilevel"/>
    <w:tmpl w:val="CF5A6D0C"/>
    <w:lvl w:ilvl="0" w:tplc="1C0EBC9C">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00620"/>
    <w:multiLevelType w:val="multilevel"/>
    <w:tmpl w:val="3C0C1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814223"/>
    <w:multiLevelType w:val="hybridMultilevel"/>
    <w:tmpl w:val="F2F2CB7E"/>
    <w:lvl w:ilvl="0" w:tplc="BA54B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FF2421"/>
    <w:multiLevelType w:val="multilevel"/>
    <w:tmpl w:val="68E6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6917E5"/>
    <w:multiLevelType w:val="hybridMultilevel"/>
    <w:tmpl w:val="D562AA1A"/>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C150C"/>
    <w:multiLevelType w:val="multilevel"/>
    <w:tmpl w:val="2952A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1136AD"/>
    <w:multiLevelType w:val="hybridMultilevel"/>
    <w:tmpl w:val="D542FBCA"/>
    <w:lvl w:ilvl="0" w:tplc="EEA611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4B7ABE"/>
    <w:multiLevelType w:val="hybridMultilevel"/>
    <w:tmpl w:val="4FBEA306"/>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F8670D"/>
    <w:multiLevelType w:val="hybridMultilevel"/>
    <w:tmpl w:val="6EFE69F8"/>
    <w:lvl w:ilvl="0" w:tplc="993296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717EA7"/>
    <w:multiLevelType w:val="multilevel"/>
    <w:tmpl w:val="0706B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0828D4"/>
    <w:multiLevelType w:val="multilevel"/>
    <w:tmpl w:val="1C64A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1E7909"/>
    <w:multiLevelType w:val="hybridMultilevel"/>
    <w:tmpl w:val="7B40E816"/>
    <w:lvl w:ilvl="0" w:tplc="CE729728">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B0C97"/>
    <w:multiLevelType w:val="hybridMultilevel"/>
    <w:tmpl w:val="309C2022"/>
    <w:lvl w:ilvl="0" w:tplc="18945CC4">
      <w:start w:val="18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A12C69"/>
    <w:multiLevelType w:val="hybridMultilevel"/>
    <w:tmpl w:val="F6C0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10E67366"/>
    <w:multiLevelType w:val="hybridMultilevel"/>
    <w:tmpl w:val="C3342CEC"/>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437A9F"/>
    <w:multiLevelType w:val="hybridMultilevel"/>
    <w:tmpl w:val="3D041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735ED4"/>
    <w:multiLevelType w:val="hybridMultilevel"/>
    <w:tmpl w:val="F0DA5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CA1DE5"/>
    <w:multiLevelType w:val="multilevel"/>
    <w:tmpl w:val="36E4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3C337D"/>
    <w:multiLevelType w:val="hybridMultilevel"/>
    <w:tmpl w:val="1B9EC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177EC0"/>
    <w:multiLevelType w:val="multilevel"/>
    <w:tmpl w:val="E09C5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3512CD"/>
    <w:multiLevelType w:val="hybridMultilevel"/>
    <w:tmpl w:val="5726C9D2"/>
    <w:lvl w:ilvl="0" w:tplc="D068B37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89249C6"/>
    <w:multiLevelType w:val="hybridMultilevel"/>
    <w:tmpl w:val="60507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B505D0"/>
    <w:multiLevelType w:val="multilevel"/>
    <w:tmpl w:val="4C22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480CD4"/>
    <w:multiLevelType w:val="hybridMultilevel"/>
    <w:tmpl w:val="9B941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516170"/>
    <w:multiLevelType w:val="multilevel"/>
    <w:tmpl w:val="BF90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6A1CA9"/>
    <w:multiLevelType w:val="hybridMultilevel"/>
    <w:tmpl w:val="64348B32"/>
    <w:lvl w:ilvl="0" w:tplc="0419000F">
      <w:start w:val="1"/>
      <w:numFmt w:val="decimal"/>
      <w:lvlText w:val="%1."/>
      <w:lvlJc w:val="left"/>
      <w:pPr>
        <w:ind w:left="1211" w:hanging="360"/>
      </w:pPr>
      <w:rPr>
        <w:color w:val="000000" w:themeColor="text1"/>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9">
    <w:nsid w:val="1A851278"/>
    <w:multiLevelType w:val="hybridMultilevel"/>
    <w:tmpl w:val="9454008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8A2FC6"/>
    <w:multiLevelType w:val="hybridMultilevel"/>
    <w:tmpl w:val="B8E813D4"/>
    <w:lvl w:ilvl="0" w:tplc="9B465628">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1">
    <w:nsid w:val="1BDA429C"/>
    <w:multiLevelType w:val="hybridMultilevel"/>
    <w:tmpl w:val="F2F2E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CC86B22"/>
    <w:multiLevelType w:val="hybridMultilevel"/>
    <w:tmpl w:val="E64813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D1C6441"/>
    <w:multiLevelType w:val="hybridMultilevel"/>
    <w:tmpl w:val="BFC0B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E4C032C"/>
    <w:multiLevelType w:val="hybridMultilevel"/>
    <w:tmpl w:val="9684E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962965"/>
    <w:multiLevelType w:val="hybridMultilevel"/>
    <w:tmpl w:val="02C800BA"/>
    <w:lvl w:ilvl="0" w:tplc="E636349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nsid w:val="206F0ADF"/>
    <w:multiLevelType w:val="hybridMultilevel"/>
    <w:tmpl w:val="9EA2509A"/>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37694C"/>
    <w:multiLevelType w:val="hybridMultilevel"/>
    <w:tmpl w:val="A326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51B39"/>
    <w:multiLevelType w:val="hybridMultilevel"/>
    <w:tmpl w:val="C0564FBA"/>
    <w:lvl w:ilvl="0" w:tplc="8D4889D2">
      <w:start w:val="1"/>
      <w:numFmt w:val="decimal"/>
      <w:lvlText w:val="%1."/>
      <w:lvlJc w:val="left"/>
      <w:pPr>
        <w:ind w:left="1065" w:hanging="705"/>
      </w:pPr>
      <w:rPr>
        <w:rFonts w:eastAsiaTheme="minorEastAsia"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2F30297"/>
    <w:multiLevelType w:val="hybridMultilevel"/>
    <w:tmpl w:val="2354C7DC"/>
    <w:lvl w:ilvl="0" w:tplc="04190001">
      <w:start w:val="1"/>
      <w:numFmt w:val="bullet"/>
      <w:lvlText w:val=""/>
      <w:lvlJc w:val="left"/>
      <w:pPr>
        <w:ind w:left="720" w:hanging="360"/>
      </w:pPr>
      <w:rPr>
        <w:rFonts w:ascii="Symbol" w:hAnsi="Symbol" w:hint="default"/>
      </w:rPr>
    </w:lvl>
    <w:lvl w:ilvl="1" w:tplc="CBE4A0C6">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4661309"/>
    <w:multiLevelType w:val="hybridMultilevel"/>
    <w:tmpl w:val="9454008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A6313E"/>
    <w:multiLevelType w:val="hybridMultilevel"/>
    <w:tmpl w:val="10AE276A"/>
    <w:lvl w:ilvl="0" w:tplc="7856FF1A">
      <w:start w:val="1"/>
      <w:numFmt w:val="decimal"/>
      <w:lvlText w:val="%1."/>
      <w:lvlJc w:val="left"/>
      <w:pPr>
        <w:ind w:left="1140" w:hanging="360"/>
      </w:pPr>
      <w:rPr>
        <w:rFonts w:hint="default"/>
        <w:sz w:val="28"/>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2">
    <w:nsid w:val="25916E9A"/>
    <w:multiLevelType w:val="hybridMultilevel"/>
    <w:tmpl w:val="60BEE9F4"/>
    <w:lvl w:ilvl="0" w:tplc="D068B37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268749C7"/>
    <w:multiLevelType w:val="hybridMultilevel"/>
    <w:tmpl w:val="3C3E96C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DA5104"/>
    <w:multiLevelType w:val="hybridMultilevel"/>
    <w:tmpl w:val="5726C9D2"/>
    <w:lvl w:ilvl="0" w:tplc="D068B37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2E1D48AD"/>
    <w:multiLevelType w:val="hybridMultilevel"/>
    <w:tmpl w:val="B8E83EA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2EB108F7"/>
    <w:multiLevelType w:val="hybridMultilevel"/>
    <w:tmpl w:val="363612AA"/>
    <w:lvl w:ilvl="0" w:tplc="BA54B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EC2007F"/>
    <w:multiLevelType w:val="hybridMultilevel"/>
    <w:tmpl w:val="C690253C"/>
    <w:lvl w:ilvl="0" w:tplc="495C9DDE">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F5B7E1E"/>
    <w:multiLevelType w:val="hybridMultilevel"/>
    <w:tmpl w:val="995266FE"/>
    <w:lvl w:ilvl="0" w:tplc="5EE4E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0ED1EE3"/>
    <w:multiLevelType w:val="multilevel"/>
    <w:tmpl w:val="2DDA80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386001"/>
    <w:multiLevelType w:val="hybridMultilevel"/>
    <w:tmpl w:val="59B4C736"/>
    <w:lvl w:ilvl="0" w:tplc="2FA2CBD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1B8172D"/>
    <w:multiLevelType w:val="multilevel"/>
    <w:tmpl w:val="81CA8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1C456BE"/>
    <w:multiLevelType w:val="hybridMultilevel"/>
    <w:tmpl w:val="1DBC0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1CD37D1"/>
    <w:multiLevelType w:val="hybridMultilevel"/>
    <w:tmpl w:val="A326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37C4DEE"/>
    <w:multiLevelType w:val="hybridMultilevel"/>
    <w:tmpl w:val="0562C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CE21C4"/>
    <w:multiLevelType w:val="hybridMultilevel"/>
    <w:tmpl w:val="D4F8CEDA"/>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4DD4F32"/>
    <w:multiLevelType w:val="multilevel"/>
    <w:tmpl w:val="D49AA6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5605B6D"/>
    <w:multiLevelType w:val="hybridMultilevel"/>
    <w:tmpl w:val="47642DB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BF1E7E"/>
    <w:multiLevelType w:val="hybridMultilevel"/>
    <w:tmpl w:val="D9620E1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6F46E0D"/>
    <w:multiLevelType w:val="hybridMultilevel"/>
    <w:tmpl w:val="69984806"/>
    <w:lvl w:ilvl="0" w:tplc="6A4C6C04">
      <w:start w:val="1"/>
      <w:numFmt w:val="decimal"/>
      <w:lvlText w:val="%1."/>
      <w:lvlJc w:val="left"/>
      <w:pPr>
        <w:ind w:left="360" w:hanging="360"/>
      </w:pPr>
      <w:rPr>
        <w:rFonts w:hint="default"/>
        <w:b/>
        <w:i/>
        <w:sz w:val="27"/>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78765A9"/>
    <w:multiLevelType w:val="multilevel"/>
    <w:tmpl w:val="4F421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5136D3"/>
    <w:multiLevelType w:val="hybridMultilevel"/>
    <w:tmpl w:val="98242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8CE6F45"/>
    <w:multiLevelType w:val="multilevel"/>
    <w:tmpl w:val="05CE2A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A922CAF"/>
    <w:multiLevelType w:val="hybridMultilevel"/>
    <w:tmpl w:val="3D041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AE532E2"/>
    <w:multiLevelType w:val="hybridMultilevel"/>
    <w:tmpl w:val="2DBE4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C595E03"/>
    <w:multiLevelType w:val="hybridMultilevel"/>
    <w:tmpl w:val="CD40A0C4"/>
    <w:lvl w:ilvl="0" w:tplc="4C7A5D5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325D31"/>
    <w:multiLevelType w:val="hybridMultilevel"/>
    <w:tmpl w:val="F3D8338E"/>
    <w:lvl w:ilvl="0" w:tplc="D160F85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86188C"/>
    <w:multiLevelType w:val="hybridMultilevel"/>
    <w:tmpl w:val="AF8AE55E"/>
    <w:lvl w:ilvl="0" w:tplc="D160F85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4471EEA"/>
    <w:multiLevelType w:val="hybridMultilevel"/>
    <w:tmpl w:val="4F8E917A"/>
    <w:lvl w:ilvl="0" w:tplc="0BC266E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4BF2517"/>
    <w:multiLevelType w:val="hybridMultilevel"/>
    <w:tmpl w:val="411C513E"/>
    <w:lvl w:ilvl="0" w:tplc="20D02E30">
      <w:start w:val="1"/>
      <w:numFmt w:val="decimal"/>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525576C"/>
    <w:multiLevelType w:val="hybridMultilevel"/>
    <w:tmpl w:val="1FBE289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C700AC"/>
    <w:multiLevelType w:val="hybridMultilevel"/>
    <w:tmpl w:val="0AA80FF8"/>
    <w:lvl w:ilvl="0" w:tplc="04190019">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7E72ACE"/>
    <w:multiLevelType w:val="hybridMultilevel"/>
    <w:tmpl w:val="9894E714"/>
    <w:lvl w:ilvl="0" w:tplc="E2161DF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F71F16"/>
    <w:multiLevelType w:val="hybridMultilevel"/>
    <w:tmpl w:val="579A40D8"/>
    <w:lvl w:ilvl="0" w:tplc="2D36FC44">
      <w:start w:val="1"/>
      <w:numFmt w:val="decimal"/>
      <w:lvlText w:val="%1."/>
      <w:lvlJc w:val="left"/>
      <w:pPr>
        <w:ind w:left="1065" w:hanging="705"/>
      </w:pPr>
      <w:rPr>
        <w:rFonts w:eastAsiaTheme="minorEastAsia"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83967FD"/>
    <w:multiLevelType w:val="hybridMultilevel"/>
    <w:tmpl w:val="221840A0"/>
    <w:lvl w:ilvl="0" w:tplc="A0881126">
      <w:start w:val="1"/>
      <w:numFmt w:val="decimal"/>
      <w:lvlText w:val="%1."/>
      <w:lvlJc w:val="left"/>
      <w:pPr>
        <w:ind w:left="107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85F2F19"/>
    <w:multiLevelType w:val="hybridMultilevel"/>
    <w:tmpl w:val="FE4682E8"/>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B0196D"/>
    <w:multiLevelType w:val="hybridMultilevel"/>
    <w:tmpl w:val="476A1006"/>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B6C437A"/>
    <w:multiLevelType w:val="hybridMultilevel"/>
    <w:tmpl w:val="CF5A6D0C"/>
    <w:lvl w:ilvl="0" w:tplc="1C0EBC9C">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D2379C2"/>
    <w:multiLevelType w:val="hybridMultilevel"/>
    <w:tmpl w:val="58AAFDC2"/>
    <w:lvl w:ilvl="0" w:tplc="0CF43BB8">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4E1A010E"/>
    <w:multiLevelType w:val="multilevel"/>
    <w:tmpl w:val="3942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F85707"/>
    <w:multiLevelType w:val="hybridMultilevel"/>
    <w:tmpl w:val="363612AA"/>
    <w:lvl w:ilvl="0" w:tplc="BA54B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F595850"/>
    <w:multiLevelType w:val="hybridMultilevel"/>
    <w:tmpl w:val="D7080614"/>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F8B3ED4"/>
    <w:multiLevelType w:val="hybridMultilevel"/>
    <w:tmpl w:val="98580A94"/>
    <w:lvl w:ilvl="0" w:tplc="3C3E8FC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3">
    <w:nsid w:val="5070117F"/>
    <w:multiLevelType w:val="multilevel"/>
    <w:tmpl w:val="C0DE8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11A1F0A"/>
    <w:multiLevelType w:val="hybridMultilevel"/>
    <w:tmpl w:val="949C92CA"/>
    <w:lvl w:ilvl="0" w:tplc="84808E96">
      <w:start w:val="1"/>
      <w:numFmt w:val="decimal"/>
      <w:lvlText w:val="%1."/>
      <w:lvlJc w:val="left"/>
      <w:pPr>
        <w:ind w:left="870" w:hanging="360"/>
      </w:pPr>
      <w:rPr>
        <w:rFonts w:ascii="Times New Roman" w:eastAsiaTheme="minorEastAsia" w:hAnsi="Times New Roman" w:cs="Times New Roman" w:hint="default"/>
        <w:color w:val="auto"/>
        <w:sz w:val="27"/>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5">
    <w:nsid w:val="516308EC"/>
    <w:multiLevelType w:val="hybridMultilevel"/>
    <w:tmpl w:val="359292FA"/>
    <w:lvl w:ilvl="0" w:tplc="FAA0919C">
      <w:start w:val="13"/>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037F4A"/>
    <w:multiLevelType w:val="hybridMultilevel"/>
    <w:tmpl w:val="4B927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3AC266D"/>
    <w:multiLevelType w:val="hybridMultilevel"/>
    <w:tmpl w:val="62889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23DAE"/>
    <w:multiLevelType w:val="hybridMultilevel"/>
    <w:tmpl w:val="1AE2C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78144EC"/>
    <w:multiLevelType w:val="hybridMultilevel"/>
    <w:tmpl w:val="C58634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57F46A6F"/>
    <w:multiLevelType w:val="hybridMultilevel"/>
    <w:tmpl w:val="D702F5AE"/>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6B492C"/>
    <w:multiLevelType w:val="hybridMultilevel"/>
    <w:tmpl w:val="D4D4755E"/>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9485E9A"/>
    <w:multiLevelType w:val="hybridMultilevel"/>
    <w:tmpl w:val="05F4CD1C"/>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C2E177C"/>
    <w:multiLevelType w:val="hybridMultilevel"/>
    <w:tmpl w:val="3F669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DFE30FB"/>
    <w:multiLevelType w:val="hybridMultilevel"/>
    <w:tmpl w:val="2C66CA1E"/>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E3F5B63"/>
    <w:multiLevelType w:val="hybridMultilevel"/>
    <w:tmpl w:val="05B41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1608A7"/>
    <w:multiLevelType w:val="multilevel"/>
    <w:tmpl w:val="8B5854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F7B4680"/>
    <w:multiLevelType w:val="hybridMultilevel"/>
    <w:tmpl w:val="85DCB3F2"/>
    <w:lvl w:ilvl="0" w:tplc="CB16C1EA">
      <w:start w:val="1"/>
      <w:numFmt w:val="decimal"/>
      <w:lvlText w:val="%1."/>
      <w:lvlJc w:val="left"/>
      <w:pPr>
        <w:ind w:left="615"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FFF0BF2"/>
    <w:multiLevelType w:val="hybridMultilevel"/>
    <w:tmpl w:val="0CA441DE"/>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0073BEE"/>
    <w:multiLevelType w:val="hybridMultilevel"/>
    <w:tmpl w:val="E53AA2E6"/>
    <w:lvl w:ilvl="0" w:tplc="2C784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60427E57"/>
    <w:multiLevelType w:val="hybridMultilevel"/>
    <w:tmpl w:val="4EC07272"/>
    <w:lvl w:ilvl="0" w:tplc="DD2EAB2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61124B03"/>
    <w:multiLevelType w:val="hybridMultilevel"/>
    <w:tmpl w:val="F192F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F82818"/>
    <w:multiLevelType w:val="hybridMultilevel"/>
    <w:tmpl w:val="B2C81132"/>
    <w:lvl w:ilvl="0" w:tplc="EEA61174">
      <w:start w:val="1"/>
      <w:numFmt w:val="decimal"/>
      <w:lvlText w:val="%1."/>
      <w:lvlJc w:val="left"/>
      <w:pPr>
        <w:ind w:left="1774"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279795D"/>
    <w:multiLevelType w:val="hybridMultilevel"/>
    <w:tmpl w:val="F5DA481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318594A"/>
    <w:multiLevelType w:val="hybridMultilevel"/>
    <w:tmpl w:val="7B90DA9A"/>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4EB6464"/>
    <w:multiLevelType w:val="hybridMultilevel"/>
    <w:tmpl w:val="95E4B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59F6344"/>
    <w:multiLevelType w:val="multilevel"/>
    <w:tmpl w:val="65480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6A16D5E"/>
    <w:multiLevelType w:val="multilevel"/>
    <w:tmpl w:val="B5A62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83A458F"/>
    <w:multiLevelType w:val="hybridMultilevel"/>
    <w:tmpl w:val="B52A8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A5D3991"/>
    <w:multiLevelType w:val="hybridMultilevel"/>
    <w:tmpl w:val="C2026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B3C2BA7"/>
    <w:multiLevelType w:val="multilevel"/>
    <w:tmpl w:val="C66A5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BF67DAD"/>
    <w:multiLevelType w:val="hybridMultilevel"/>
    <w:tmpl w:val="791A5866"/>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C6C3E1D"/>
    <w:multiLevelType w:val="multilevel"/>
    <w:tmpl w:val="5F72E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CF53B19"/>
    <w:multiLevelType w:val="multilevel"/>
    <w:tmpl w:val="CFCEC2EA"/>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FC653FD"/>
    <w:multiLevelType w:val="multilevel"/>
    <w:tmpl w:val="BCC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0551CE"/>
    <w:multiLevelType w:val="hybridMultilevel"/>
    <w:tmpl w:val="0F7C7C48"/>
    <w:lvl w:ilvl="0" w:tplc="2D36FC44">
      <w:start w:val="1"/>
      <w:numFmt w:val="decimal"/>
      <w:lvlText w:val="%1."/>
      <w:lvlJc w:val="left"/>
      <w:pPr>
        <w:ind w:left="1065" w:hanging="705"/>
      </w:pPr>
      <w:rPr>
        <w:rFonts w:eastAsiaTheme="minorEastAsia"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2EE53F7"/>
    <w:multiLevelType w:val="hybridMultilevel"/>
    <w:tmpl w:val="8FDC62BA"/>
    <w:lvl w:ilvl="0" w:tplc="7D1631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508050C"/>
    <w:multiLevelType w:val="hybridMultilevel"/>
    <w:tmpl w:val="F192F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56F64E3"/>
    <w:multiLevelType w:val="hybridMultilevel"/>
    <w:tmpl w:val="363612AA"/>
    <w:lvl w:ilvl="0" w:tplc="BA54B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771E11D4"/>
    <w:multiLevelType w:val="hybridMultilevel"/>
    <w:tmpl w:val="629A1B54"/>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77E7C78"/>
    <w:multiLevelType w:val="multilevel"/>
    <w:tmpl w:val="9FEA4642"/>
    <w:lvl w:ilvl="0">
      <w:start w:val="2008"/>
      <w:numFmt w:val="decimal"/>
      <w:lvlText w:val="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9503739"/>
    <w:multiLevelType w:val="hybridMultilevel"/>
    <w:tmpl w:val="9CDC3658"/>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9A51364"/>
    <w:multiLevelType w:val="hybridMultilevel"/>
    <w:tmpl w:val="14123A96"/>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A9D2FDE"/>
    <w:multiLevelType w:val="hybridMultilevel"/>
    <w:tmpl w:val="1CB49400"/>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C7D28D0"/>
    <w:multiLevelType w:val="hybridMultilevel"/>
    <w:tmpl w:val="DE702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CBB7213"/>
    <w:multiLevelType w:val="hybridMultilevel"/>
    <w:tmpl w:val="72468474"/>
    <w:lvl w:ilvl="0" w:tplc="4AB0B5EA">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7CFB6F48"/>
    <w:multiLevelType w:val="multilevel"/>
    <w:tmpl w:val="B570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D6304BA"/>
    <w:multiLevelType w:val="hybridMultilevel"/>
    <w:tmpl w:val="1FBE2892"/>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D737185"/>
    <w:multiLevelType w:val="hybridMultilevel"/>
    <w:tmpl w:val="0DE0C0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BA16FC"/>
    <w:multiLevelType w:val="hybridMultilevel"/>
    <w:tmpl w:val="E3327C58"/>
    <w:lvl w:ilvl="0" w:tplc="3DF2C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E5E363F"/>
    <w:multiLevelType w:val="hybridMultilevel"/>
    <w:tmpl w:val="877AC3EC"/>
    <w:lvl w:ilvl="0" w:tplc="0419000F">
      <w:start w:val="1"/>
      <w:numFmt w:val="decimal"/>
      <w:lvlText w:val="%1."/>
      <w:lvlJc w:val="left"/>
      <w:pPr>
        <w:ind w:left="163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ECE7E48"/>
    <w:multiLevelType w:val="hybridMultilevel"/>
    <w:tmpl w:val="C5FE5A66"/>
    <w:lvl w:ilvl="0" w:tplc="B4301152">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F177CDB"/>
    <w:multiLevelType w:val="multilevel"/>
    <w:tmpl w:val="6564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6"/>
  </w:num>
  <w:num w:numId="3">
    <w:abstractNumId w:val="74"/>
  </w:num>
  <w:num w:numId="4">
    <w:abstractNumId w:val="97"/>
  </w:num>
  <w:num w:numId="5">
    <w:abstractNumId w:val="124"/>
  </w:num>
  <w:num w:numId="6">
    <w:abstractNumId w:val="39"/>
  </w:num>
  <w:num w:numId="7">
    <w:abstractNumId w:val="52"/>
  </w:num>
  <w:num w:numId="8">
    <w:abstractNumId w:val="109"/>
  </w:num>
  <w:num w:numId="9">
    <w:abstractNumId w:val="69"/>
  </w:num>
  <w:num w:numId="10">
    <w:abstractNumId w:val="45"/>
  </w:num>
  <w:num w:numId="11">
    <w:abstractNumId w:val="114"/>
  </w:num>
  <w:num w:numId="12">
    <w:abstractNumId w:val="106"/>
  </w:num>
  <w:num w:numId="13">
    <w:abstractNumId w:val="12"/>
  </w:num>
  <w:num w:numId="14">
    <w:abstractNumId w:val="132"/>
  </w:num>
  <w:num w:numId="15">
    <w:abstractNumId w:val="79"/>
  </w:num>
  <w:num w:numId="16">
    <w:abstractNumId w:val="59"/>
  </w:num>
  <w:num w:numId="17">
    <w:abstractNumId w:val="20"/>
  </w:num>
  <w:num w:numId="18">
    <w:abstractNumId w:val="27"/>
  </w:num>
  <w:num w:numId="19">
    <w:abstractNumId w:val="126"/>
  </w:num>
  <w:num w:numId="20">
    <w:abstractNumId w:val="33"/>
  </w:num>
  <w:num w:numId="21">
    <w:abstractNumId w:val="49"/>
  </w:num>
  <w:num w:numId="22">
    <w:abstractNumId w:val="104"/>
  </w:num>
  <w:num w:numId="23">
    <w:abstractNumId w:val="43"/>
  </w:num>
  <w:num w:numId="24">
    <w:abstractNumId w:val="130"/>
  </w:num>
  <w:num w:numId="25">
    <w:abstractNumId w:val="57"/>
  </w:num>
  <w:num w:numId="26">
    <w:abstractNumId w:val="2"/>
  </w:num>
  <w:num w:numId="27">
    <w:abstractNumId w:val="98"/>
  </w:num>
  <w:num w:numId="28">
    <w:abstractNumId w:val="75"/>
  </w:num>
  <w:num w:numId="29">
    <w:abstractNumId w:val="90"/>
  </w:num>
  <w:num w:numId="30">
    <w:abstractNumId w:val="92"/>
  </w:num>
  <w:num w:numId="31">
    <w:abstractNumId w:val="94"/>
  </w:num>
  <w:num w:numId="32">
    <w:abstractNumId w:val="36"/>
  </w:num>
  <w:num w:numId="33">
    <w:abstractNumId w:val="17"/>
  </w:num>
  <w:num w:numId="34">
    <w:abstractNumId w:val="91"/>
  </w:num>
  <w:num w:numId="35">
    <w:abstractNumId w:val="121"/>
  </w:num>
  <w:num w:numId="36">
    <w:abstractNumId w:val="119"/>
  </w:num>
  <w:num w:numId="37">
    <w:abstractNumId w:val="29"/>
  </w:num>
  <w:num w:numId="38">
    <w:abstractNumId w:val="76"/>
  </w:num>
  <w:num w:numId="39">
    <w:abstractNumId w:val="111"/>
  </w:num>
  <w:num w:numId="40">
    <w:abstractNumId w:val="7"/>
  </w:num>
  <w:num w:numId="41">
    <w:abstractNumId w:val="10"/>
  </w:num>
  <w:num w:numId="42">
    <w:abstractNumId w:val="122"/>
  </w:num>
  <w:num w:numId="43">
    <w:abstractNumId w:val="127"/>
  </w:num>
  <w:num w:numId="44">
    <w:abstractNumId w:val="28"/>
  </w:num>
  <w:num w:numId="45">
    <w:abstractNumId w:val="123"/>
  </w:num>
  <w:num w:numId="46">
    <w:abstractNumId w:val="38"/>
  </w:num>
  <w:num w:numId="47">
    <w:abstractNumId w:val="87"/>
  </w:num>
  <w:num w:numId="48">
    <w:abstractNumId w:val="9"/>
  </w:num>
  <w:num w:numId="49">
    <w:abstractNumId w:val="102"/>
  </w:num>
  <w:num w:numId="50">
    <w:abstractNumId w:val="3"/>
  </w:num>
  <w:num w:numId="51">
    <w:abstractNumId w:val="110"/>
  </w:num>
  <w:num w:numId="52">
    <w:abstractNumId w:val="77"/>
  </w:num>
  <w:num w:numId="53">
    <w:abstractNumId w:val="81"/>
  </w:num>
  <w:num w:numId="54">
    <w:abstractNumId w:val="70"/>
  </w:num>
  <w:num w:numId="55">
    <w:abstractNumId w:val="55"/>
  </w:num>
  <w:num w:numId="56">
    <w:abstractNumId w:val="53"/>
  </w:num>
  <w:num w:numId="57">
    <w:abstractNumId w:val="35"/>
  </w:num>
  <w:num w:numId="58">
    <w:abstractNumId w:val="37"/>
  </w:num>
  <w:num w:numId="59">
    <w:abstractNumId w:val="63"/>
  </w:num>
  <w:num w:numId="60">
    <w:abstractNumId w:val="18"/>
  </w:num>
  <w:num w:numId="61">
    <w:abstractNumId w:val="5"/>
  </w:num>
  <w:num w:numId="62">
    <w:abstractNumId w:val="118"/>
  </w:num>
  <w:num w:numId="63">
    <w:abstractNumId w:val="51"/>
  </w:num>
  <w:num w:numId="64">
    <w:abstractNumId w:val="80"/>
  </w:num>
  <w:num w:numId="65">
    <w:abstractNumId w:val="117"/>
  </w:num>
  <w:num w:numId="66">
    <w:abstractNumId w:val="112"/>
  </w:num>
  <w:num w:numId="67">
    <w:abstractNumId w:val="46"/>
  </w:num>
  <w:num w:numId="68">
    <w:abstractNumId w:val="101"/>
  </w:num>
  <w:num w:numId="69">
    <w:abstractNumId w:val="93"/>
  </w:num>
  <w:num w:numId="70">
    <w:abstractNumId w:val="73"/>
  </w:num>
  <w:num w:numId="71">
    <w:abstractNumId w:val="115"/>
  </w:num>
  <w:num w:numId="72">
    <w:abstractNumId w:val="107"/>
  </w:num>
  <w:num w:numId="73">
    <w:abstractNumId w:val="32"/>
  </w:num>
  <w:num w:numId="74">
    <w:abstractNumId w:val="41"/>
  </w:num>
  <w:num w:numId="75">
    <w:abstractNumId w:val="82"/>
  </w:num>
  <w:num w:numId="76">
    <w:abstractNumId w:val="22"/>
  </w:num>
  <w:num w:numId="77">
    <w:abstractNumId w:val="84"/>
  </w:num>
  <w:num w:numId="78">
    <w:abstractNumId w:val="113"/>
  </w:num>
  <w:num w:numId="79">
    <w:abstractNumId w:val="103"/>
  </w:num>
  <w:num w:numId="80">
    <w:abstractNumId w:val="14"/>
  </w:num>
  <w:num w:numId="81">
    <w:abstractNumId w:val="62"/>
  </w:num>
  <w:num w:numId="82">
    <w:abstractNumId w:val="8"/>
  </w:num>
  <w:num w:numId="83">
    <w:abstractNumId w:val="0"/>
  </w:num>
  <w:num w:numId="84">
    <w:abstractNumId w:val="19"/>
  </w:num>
  <w:num w:numId="85">
    <w:abstractNumId w:val="56"/>
  </w:num>
  <w:num w:numId="86">
    <w:abstractNumId w:val="4"/>
  </w:num>
  <w:num w:numId="87">
    <w:abstractNumId w:val="83"/>
  </w:num>
  <w:num w:numId="88">
    <w:abstractNumId w:val="13"/>
  </w:num>
  <w:num w:numId="89">
    <w:abstractNumId w:val="30"/>
  </w:num>
  <w:num w:numId="90">
    <w:abstractNumId w:val="128"/>
  </w:num>
  <w:num w:numId="91">
    <w:abstractNumId w:val="72"/>
  </w:num>
  <w:num w:numId="92">
    <w:abstractNumId w:val="88"/>
  </w:num>
  <w:num w:numId="93">
    <w:abstractNumId w:val="58"/>
  </w:num>
  <w:num w:numId="94">
    <w:abstractNumId w:val="26"/>
  </w:num>
  <w:num w:numId="95">
    <w:abstractNumId w:val="85"/>
  </w:num>
  <w:num w:numId="96">
    <w:abstractNumId w:val="116"/>
  </w:num>
  <w:num w:numId="97">
    <w:abstractNumId w:val="66"/>
  </w:num>
  <w:num w:numId="98">
    <w:abstractNumId w:val="71"/>
  </w:num>
  <w:num w:numId="99">
    <w:abstractNumId w:val="67"/>
  </w:num>
  <w:num w:numId="100">
    <w:abstractNumId w:val="129"/>
  </w:num>
  <w:num w:numId="101">
    <w:abstractNumId w:val="120"/>
  </w:num>
  <w:num w:numId="102">
    <w:abstractNumId w:val="40"/>
  </w:num>
  <w:num w:numId="103">
    <w:abstractNumId w:val="11"/>
  </w:num>
  <w:num w:numId="104">
    <w:abstractNumId w:val="1"/>
  </w:num>
  <w:num w:numId="105">
    <w:abstractNumId w:val="48"/>
  </w:num>
  <w:num w:numId="106">
    <w:abstractNumId w:val="50"/>
  </w:num>
  <w:num w:numId="107">
    <w:abstractNumId w:val="96"/>
  </w:num>
  <w:num w:numId="108">
    <w:abstractNumId w:val="15"/>
  </w:num>
  <w:num w:numId="109">
    <w:abstractNumId w:val="64"/>
  </w:num>
  <w:num w:numId="110">
    <w:abstractNumId w:val="100"/>
  </w:num>
  <w:num w:numId="111">
    <w:abstractNumId w:val="99"/>
  </w:num>
  <w:num w:numId="112">
    <w:abstractNumId w:val="44"/>
  </w:num>
  <w:num w:numId="113">
    <w:abstractNumId w:val="23"/>
  </w:num>
  <w:num w:numId="114">
    <w:abstractNumId w:val="42"/>
  </w:num>
  <w:num w:numId="115">
    <w:abstractNumId w:val="61"/>
  </w:num>
  <w:num w:numId="116">
    <w:abstractNumId w:val="54"/>
  </w:num>
  <w:num w:numId="117">
    <w:abstractNumId w:val="131"/>
  </w:num>
  <w:num w:numId="118">
    <w:abstractNumId w:val="47"/>
  </w:num>
  <w:num w:numId="119">
    <w:abstractNumId w:val="108"/>
  </w:num>
  <w:num w:numId="120">
    <w:abstractNumId w:val="125"/>
  </w:num>
  <w:num w:numId="121">
    <w:abstractNumId w:val="24"/>
  </w:num>
  <w:num w:numId="122">
    <w:abstractNumId w:val="89"/>
  </w:num>
  <w:num w:numId="123">
    <w:abstractNumId w:val="6"/>
  </w:num>
  <w:num w:numId="124">
    <w:abstractNumId w:val="25"/>
  </w:num>
  <w:num w:numId="125">
    <w:abstractNumId w:val="60"/>
  </w:num>
  <w:num w:numId="126">
    <w:abstractNumId w:val="86"/>
  </w:num>
  <w:num w:numId="127">
    <w:abstractNumId w:val="78"/>
  </w:num>
  <w:num w:numId="128">
    <w:abstractNumId w:val="68"/>
  </w:num>
  <w:num w:numId="129">
    <w:abstractNumId w:val="65"/>
  </w:num>
  <w:num w:numId="130">
    <w:abstractNumId w:val="31"/>
  </w:num>
  <w:num w:numId="131">
    <w:abstractNumId w:val="95"/>
  </w:num>
  <w:num w:numId="132">
    <w:abstractNumId w:val="105"/>
  </w:num>
  <w:num w:numId="133">
    <w:abstractNumId w:val="21"/>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10"/>
  <w:displayHorizontalDrawingGridEvery w:val="2"/>
  <w:characterSpacingControl w:val="doNotCompress"/>
  <w:hdrShapeDefaults>
    <o:shapedefaults v:ext="edit" spidmax="28674"/>
    <o:shapelayout v:ext="edit">
      <o:idmap v:ext="edit" data="20"/>
    </o:shapelayout>
  </w:hdrShapeDefaults>
  <w:footnotePr>
    <w:footnote w:id="0"/>
    <w:footnote w:id="1"/>
  </w:footnotePr>
  <w:endnotePr>
    <w:endnote w:id="0"/>
    <w:endnote w:id="1"/>
  </w:endnotePr>
  <w:compat>
    <w:useFELayout/>
  </w:compat>
  <w:rsids>
    <w:rsidRoot w:val="00087FC1"/>
    <w:rsid w:val="00004880"/>
    <w:rsid w:val="00004A43"/>
    <w:rsid w:val="00005BD4"/>
    <w:rsid w:val="000064E0"/>
    <w:rsid w:val="000067A8"/>
    <w:rsid w:val="00010CB6"/>
    <w:rsid w:val="00012CF6"/>
    <w:rsid w:val="000139F4"/>
    <w:rsid w:val="000167E8"/>
    <w:rsid w:val="00021F19"/>
    <w:rsid w:val="00022D4A"/>
    <w:rsid w:val="00024B22"/>
    <w:rsid w:val="00026278"/>
    <w:rsid w:val="000274D4"/>
    <w:rsid w:val="000275DE"/>
    <w:rsid w:val="00030C34"/>
    <w:rsid w:val="00031830"/>
    <w:rsid w:val="00033A76"/>
    <w:rsid w:val="000402E1"/>
    <w:rsid w:val="00040956"/>
    <w:rsid w:val="00040E9E"/>
    <w:rsid w:val="0004143F"/>
    <w:rsid w:val="000422F6"/>
    <w:rsid w:val="0004257F"/>
    <w:rsid w:val="00047312"/>
    <w:rsid w:val="00047BA7"/>
    <w:rsid w:val="000502E0"/>
    <w:rsid w:val="00051725"/>
    <w:rsid w:val="00051C00"/>
    <w:rsid w:val="00054BB0"/>
    <w:rsid w:val="000552DD"/>
    <w:rsid w:val="000558A9"/>
    <w:rsid w:val="00056D80"/>
    <w:rsid w:val="00057449"/>
    <w:rsid w:val="000617A8"/>
    <w:rsid w:val="00064F04"/>
    <w:rsid w:val="00072800"/>
    <w:rsid w:val="0007304A"/>
    <w:rsid w:val="00080670"/>
    <w:rsid w:val="0008164C"/>
    <w:rsid w:val="00081ADF"/>
    <w:rsid w:val="00085D1B"/>
    <w:rsid w:val="00086009"/>
    <w:rsid w:val="00086696"/>
    <w:rsid w:val="000870E8"/>
    <w:rsid w:val="00087FC1"/>
    <w:rsid w:val="00094AD5"/>
    <w:rsid w:val="000A13F5"/>
    <w:rsid w:val="000A6145"/>
    <w:rsid w:val="000B00F3"/>
    <w:rsid w:val="000B040B"/>
    <w:rsid w:val="000B7A3E"/>
    <w:rsid w:val="000C121A"/>
    <w:rsid w:val="000C2FB1"/>
    <w:rsid w:val="000C5FFE"/>
    <w:rsid w:val="000D002E"/>
    <w:rsid w:val="000D0155"/>
    <w:rsid w:val="000D0A5B"/>
    <w:rsid w:val="000D0B3F"/>
    <w:rsid w:val="000D1427"/>
    <w:rsid w:val="000D2ED1"/>
    <w:rsid w:val="000D5953"/>
    <w:rsid w:val="000E012A"/>
    <w:rsid w:val="000E3B0A"/>
    <w:rsid w:val="000F05B4"/>
    <w:rsid w:val="000F4D40"/>
    <w:rsid w:val="000F5B63"/>
    <w:rsid w:val="000F5DA7"/>
    <w:rsid w:val="000F639D"/>
    <w:rsid w:val="000F7F57"/>
    <w:rsid w:val="00100229"/>
    <w:rsid w:val="00102013"/>
    <w:rsid w:val="001036C3"/>
    <w:rsid w:val="00105B76"/>
    <w:rsid w:val="00106F66"/>
    <w:rsid w:val="001116E4"/>
    <w:rsid w:val="00112BBC"/>
    <w:rsid w:val="00114124"/>
    <w:rsid w:val="00114EC0"/>
    <w:rsid w:val="0011509F"/>
    <w:rsid w:val="0011756C"/>
    <w:rsid w:val="00121752"/>
    <w:rsid w:val="00122036"/>
    <w:rsid w:val="00122B99"/>
    <w:rsid w:val="001232ED"/>
    <w:rsid w:val="0012338B"/>
    <w:rsid w:val="00131120"/>
    <w:rsid w:val="0013161D"/>
    <w:rsid w:val="00133024"/>
    <w:rsid w:val="001334D1"/>
    <w:rsid w:val="00135C16"/>
    <w:rsid w:val="0014174E"/>
    <w:rsid w:val="001417EA"/>
    <w:rsid w:val="001461B7"/>
    <w:rsid w:val="00146B0B"/>
    <w:rsid w:val="00147C4C"/>
    <w:rsid w:val="001527B1"/>
    <w:rsid w:val="001539C5"/>
    <w:rsid w:val="001539CC"/>
    <w:rsid w:val="001541BB"/>
    <w:rsid w:val="00154FEF"/>
    <w:rsid w:val="00157D05"/>
    <w:rsid w:val="00161494"/>
    <w:rsid w:val="00163A5F"/>
    <w:rsid w:val="00166865"/>
    <w:rsid w:val="00166F2E"/>
    <w:rsid w:val="00173B26"/>
    <w:rsid w:val="00174B19"/>
    <w:rsid w:val="00175691"/>
    <w:rsid w:val="00181538"/>
    <w:rsid w:val="001833B0"/>
    <w:rsid w:val="00190B92"/>
    <w:rsid w:val="00190F60"/>
    <w:rsid w:val="00194F95"/>
    <w:rsid w:val="00195A33"/>
    <w:rsid w:val="00196449"/>
    <w:rsid w:val="001A13F8"/>
    <w:rsid w:val="001A2FE2"/>
    <w:rsid w:val="001A4A92"/>
    <w:rsid w:val="001A5FBF"/>
    <w:rsid w:val="001A745B"/>
    <w:rsid w:val="001B1D17"/>
    <w:rsid w:val="001B1DF7"/>
    <w:rsid w:val="001B45D7"/>
    <w:rsid w:val="001B5156"/>
    <w:rsid w:val="001B7576"/>
    <w:rsid w:val="001C2750"/>
    <w:rsid w:val="001D1163"/>
    <w:rsid w:val="001E63DF"/>
    <w:rsid w:val="001F12F0"/>
    <w:rsid w:val="001F1400"/>
    <w:rsid w:val="001F3480"/>
    <w:rsid w:val="00200021"/>
    <w:rsid w:val="0020143E"/>
    <w:rsid w:val="0020218F"/>
    <w:rsid w:val="00203A7A"/>
    <w:rsid w:val="00206D39"/>
    <w:rsid w:val="00207893"/>
    <w:rsid w:val="00207F95"/>
    <w:rsid w:val="00216257"/>
    <w:rsid w:val="002203BF"/>
    <w:rsid w:val="00224317"/>
    <w:rsid w:val="00224825"/>
    <w:rsid w:val="002253EE"/>
    <w:rsid w:val="00225C76"/>
    <w:rsid w:val="00226E51"/>
    <w:rsid w:val="0023226B"/>
    <w:rsid w:val="002324FE"/>
    <w:rsid w:val="0023457E"/>
    <w:rsid w:val="002352D9"/>
    <w:rsid w:val="00236C9A"/>
    <w:rsid w:val="00240B14"/>
    <w:rsid w:val="00240D30"/>
    <w:rsid w:val="002466E1"/>
    <w:rsid w:val="0025288C"/>
    <w:rsid w:val="00252B8C"/>
    <w:rsid w:val="0025392B"/>
    <w:rsid w:val="00253C72"/>
    <w:rsid w:val="0025436F"/>
    <w:rsid w:val="00254B1B"/>
    <w:rsid w:val="00256645"/>
    <w:rsid w:val="00257369"/>
    <w:rsid w:val="00262686"/>
    <w:rsid w:val="00264E97"/>
    <w:rsid w:val="00265968"/>
    <w:rsid w:val="002660D4"/>
    <w:rsid w:val="00271173"/>
    <w:rsid w:val="00272764"/>
    <w:rsid w:val="00274BA9"/>
    <w:rsid w:val="00274F00"/>
    <w:rsid w:val="00283B20"/>
    <w:rsid w:val="0028464B"/>
    <w:rsid w:val="00285EF3"/>
    <w:rsid w:val="0028665F"/>
    <w:rsid w:val="0029070F"/>
    <w:rsid w:val="00290AE1"/>
    <w:rsid w:val="00290DEE"/>
    <w:rsid w:val="00291E6D"/>
    <w:rsid w:val="00293789"/>
    <w:rsid w:val="00294540"/>
    <w:rsid w:val="00294A7C"/>
    <w:rsid w:val="00294CDB"/>
    <w:rsid w:val="002975C4"/>
    <w:rsid w:val="002A058D"/>
    <w:rsid w:val="002A30A1"/>
    <w:rsid w:val="002A5FBD"/>
    <w:rsid w:val="002A6AEA"/>
    <w:rsid w:val="002A7375"/>
    <w:rsid w:val="002B24DE"/>
    <w:rsid w:val="002B2876"/>
    <w:rsid w:val="002B2AD7"/>
    <w:rsid w:val="002B3426"/>
    <w:rsid w:val="002B4542"/>
    <w:rsid w:val="002B6CE5"/>
    <w:rsid w:val="002C1A46"/>
    <w:rsid w:val="002C21F3"/>
    <w:rsid w:val="002C429F"/>
    <w:rsid w:val="002C440D"/>
    <w:rsid w:val="002C4B7E"/>
    <w:rsid w:val="002C4DEE"/>
    <w:rsid w:val="002C5369"/>
    <w:rsid w:val="002C6B05"/>
    <w:rsid w:val="002D3806"/>
    <w:rsid w:val="002D55F1"/>
    <w:rsid w:val="002E0185"/>
    <w:rsid w:val="002E04AB"/>
    <w:rsid w:val="002E1DBD"/>
    <w:rsid w:val="002E2509"/>
    <w:rsid w:val="002E58B4"/>
    <w:rsid w:val="002F0C98"/>
    <w:rsid w:val="0030375F"/>
    <w:rsid w:val="003045E5"/>
    <w:rsid w:val="00304F9C"/>
    <w:rsid w:val="0030500A"/>
    <w:rsid w:val="00305121"/>
    <w:rsid w:val="00305BA3"/>
    <w:rsid w:val="00306F72"/>
    <w:rsid w:val="00311AC0"/>
    <w:rsid w:val="003121E9"/>
    <w:rsid w:val="003127F8"/>
    <w:rsid w:val="00312A42"/>
    <w:rsid w:val="00312AF6"/>
    <w:rsid w:val="0031637C"/>
    <w:rsid w:val="003164C4"/>
    <w:rsid w:val="003166A8"/>
    <w:rsid w:val="00317ECC"/>
    <w:rsid w:val="003219A2"/>
    <w:rsid w:val="00325E46"/>
    <w:rsid w:val="00327028"/>
    <w:rsid w:val="003317DD"/>
    <w:rsid w:val="003322E6"/>
    <w:rsid w:val="00334BCE"/>
    <w:rsid w:val="00335E33"/>
    <w:rsid w:val="00340754"/>
    <w:rsid w:val="003426B6"/>
    <w:rsid w:val="00343BA8"/>
    <w:rsid w:val="00343D69"/>
    <w:rsid w:val="003467AB"/>
    <w:rsid w:val="00346AF4"/>
    <w:rsid w:val="00350CA5"/>
    <w:rsid w:val="00351825"/>
    <w:rsid w:val="00351964"/>
    <w:rsid w:val="003520B5"/>
    <w:rsid w:val="00352A73"/>
    <w:rsid w:val="00355C31"/>
    <w:rsid w:val="00361380"/>
    <w:rsid w:val="00362884"/>
    <w:rsid w:val="00364A98"/>
    <w:rsid w:val="00365B33"/>
    <w:rsid w:val="00366C06"/>
    <w:rsid w:val="003705D2"/>
    <w:rsid w:val="00370DC0"/>
    <w:rsid w:val="00371F0E"/>
    <w:rsid w:val="00373247"/>
    <w:rsid w:val="00374DB9"/>
    <w:rsid w:val="00375223"/>
    <w:rsid w:val="00375234"/>
    <w:rsid w:val="003774EF"/>
    <w:rsid w:val="00381F3A"/>
    <w:rsid w:val="003826A2"/>
    <w:rsid w:val="00384B77"/>
    <w:rsid w:val="003865AD"/>
    <w:rsid w:val="00387158"/>
    <w:rsid w:val="00390303"/>
    <w:rsid w:val="00394C2C"/>
    <w:rsid w:val="003A1BA7"/>
    <w:rsid w:val="003A3EBC"/>
    <w:rsid w:val="003A488B"/>
    <w:rsid w:val="003A6093"/>
    <w:rsid w:val="003B2280"/>
    <w:rsid w:val="003B6F4C"/>
    <w:rsid w:val="003C040B"/>
    <w:rsid w:val="003C0540"/>
    <w:rsid w:val="003C0861"/>
    <w:rsid w:val="003C3A87"/>
    <w:rsid w:val="003C4A6D"/>
    <w:rsid w:val="003C6643"/>
    <w:rsid w:val="003D0242"/>
    <w:rsid w:val="003D1256"/>
    <w:rsid w:val="003D1D09"/>
    <w:rsid w:val="003D37E0"/>
    <w:rsid w:val="003D6447"/>
    <w:rsid w:val="003D7F51"/>
    <w:rsid w:val="003E0FA5"/>
    <w:rsid w:val="003E1245"/>
    <w:rsid w:val="003E1952"/>
    <w:rsid w:val="003E2009"/>
    <w:rsid w:val="003E304F"/>
    <w:rsid w:val="003E4FBF"/>
    <w:rsid w:val="003E6652"/>
    <w:rsid w:val="003F3D15"/>
    <w:rsid w:val="00400765"/>
    <w:rsid w:val="00402141"/>
    <w:rsid w:val="004033EE"/>
    <w:rsid w:val="00403CE1"/>
    <w:rsid w:val="00405183"/>
    <w:rsid w:val="00405951"/>
    <w:rsid w:val="004076B3"/>
    <w:rsid w:val="00410F5C"/>
    <w:rsid w:val="00416945"/>
    <w:rsid w:val="004203A0"/>
    <w:rsid w:val="004226E6"/>
    <w:rsid w:val="004268B3"/>
    <w:rsid w:val="00430664"/>
    <w:rsid w:val="00430914"/>
    <w:rsid w:val="0043186E"/>
    <w:rsid w:val="00431A7F"/>
    <w:rsid w:val="004327B7"/>
    <w:rsid w:val="00432EE7"/>
    <w:rsid w:val="00433A0B"/>
    <w:rsid w:val="00433C2B"/>
    <w:rsid w:val="00436B96"/>
    <w:rsid w:val="00436DCF"/>
    <w:rsid w:val="0043717D"/>
    <w:rsid w:val="0044239B"/>
    <w:rsid w:val="00442D64"/>
    <w:rsid w:val="004437C6"/>
    <w:rsid w:val="00446754"/>
    <w:rsid w:val="00453824"/>
    <w:rsid w:val="004544C5"/>
    <w:rsid w:val="00454694"/>
    <w:rsid w:val="00455107"/>
    <w:rsid w:val="0045534B"/>
    <w:rsid w:val="00455539"/>
    <w:rsid w:val="0045590C"/>
    <w:rsid w:val="00457467"/>
    <w:rsid w:val="004603F4"/>
    <w:rsid w:val="004610C1"/>
    <w:rsid w:val="00471385"/>
    <w:rsid w:val="00471619"/>
    <w:rsid w:val="00473754"/>
    <w:rsid w:val="00474972"/>
    <w:rsid w:val="00490FFD"/>
    <w:rsid w:val="004971A2"/>
    <w:rsid w:val="004A257C"/>
    <w:rsid w:val="004A3A80"/>
    <w:rsid w:val="004A3D01"/>
    <w:rsid w:val="004A6BF0"/>
    <w:rsid w:val="004B0F16"/>
    <w:rsid w:val="004B1188"/>
    <w:rsid w:val="004B392A"/>
    <w:rsid w:val="004B4A5F"/>
    <w:rsid w:val="004B68A7"/>
    <w:rsid w:val="004C069C"/>
    <w:rsid w:val="004C3037"/>
    <w:rsid w:val="004C5472"/>
    <w:rsid w:val="004C5806"/>
    <w:rsid w:val="004C7BC7"/>
    <w:rsid w:val="004D320F"/>
    <w:rsid w:val="004D6FF3"/>
    <w:rsid w:val="004D7B79"/>
    <w:rsid w:val="004E15AA"/>
    <w:rsid w:val="004E169F"/>
    <w:rsid w:val="004E2002"/>
    <w:rsid w:val="004E2CAC"/>
    <w:rsid w:val="004E51B8"/>
    <w:rsid w:val="004E605A"/>
    <w:rsid w:val="004E7E6A"/>
    <w:rsid w:val="004F1024"/>
    <w:rsid w:val="004F226D"/>
    <w:rsid w:val="004F308A"/>
    <w:rsid w:val="004F33C7"/>
    <w:rsid w:val="004F46E5"/>
    <w:rsid w:val="00505472"/>
    <w:rsid w:val="0050751A"/>
    <w:rsid w:val="00507EA9"/>
    <w:rsid w:val="00513751"/>
    <w:rsid w:val="005144EC"/>
    <w:rsid w:val="00523DC7"/>
    <w:rsid w:val="00525575"/>
    <w:rsid w:val="00526B42"/>
    <w:rsid w:val="00527A9F"/>
    <w:rsid w:val="005321C4"/>
    <w:rsid w:val="00536D68"/>
    <w:rsid w:val="00537FFA"/>
    <w:rsid w:val="00541A9E"/>
    <w:rsid w:val="0054469D"/>
    <w:rsid w:val="00545154"/>
    <w:rsid w:val="00545EDC"/>
    <w:rsid w:val="00551DF1"/>
    <w:rsid w:val="005530F3"/>
    <w:rsid w:val="005569FC"/>
    <w:rsid w:val="00561BFC"/>
    <w:rsid w:val="00562BAC"/>
    <w:rsid w:val="00564D00"/>
    <w:rsid w:val="005650F1"/>
    <w:rsid w:val="005663F1"/>
    <w:rsid w:val="0057160B"/>
    <w:rsid w:val="00572544"/>
    <w:rsid w:val="005766D6"/>
    <w:rsid w:val="00576920"/>
    <w:rsid w:val="005776A7"/>
    <w:rsid w:val="00580995"/>
    <w:rsid w:val="00583E65"/>
    <w:rsid w:val="005860FD"/>
    <w:rsid w:val="00590ECC"/>
    <w:rsid w:val="00592274"/>
    <w:rsid w:val="00592B75"/>
    <w:rsid w:val="005932B0"/>
    <w:rsid w:val="005970E1"/>
    <w:rsid w:val="00597949"/>
    <w:rsid w:val="005A3874"/>
    <w:rsid w:val="005A53CE"/>
    <w:rsid w:val="005A7320"/>
    <w:rsid w:val="005B08C7"/>
    <w:rsid w:val="005B11A7"/>
    <w:rsid w:val="005B17E4"/>
    <w:rsid w:val="005B18FB"/>
    <w:rsid w:val="005B65AD"/>
    <w:rsid w:val="005B7E76"/>
    <w:rsid w:val="005C0184"/>
    <w:rsid w:val="005C0882"/>
    <w:rsid w:val="005C16FE"/>
    <w:rsid w:val="005C216E"/>
    <w:rsid w:val="005C28AA"/>
    <w:rsid w:val="005C2E8A"/>
    <w:rsid w:val="005C498E"/>
    <w:rsid w:val="005D13EC"/>
    <w:rsid w:val="005D1BD3"/>
    <w:rsid w:val="005D36A9"/>
    <w:rsid w:val="005D4747"/>
    <w:rsid w:val="005D507C"/>
    <w:rsid w:val="005D6396"/>
    <w:rsid w:val="005D674A"/>
    <w:rsid w:val="005E03EE"/>
    <w:rsid w:val="005E0DC5"/>
    <w:rsid w:val="005E1084"/>
    <w:rsid w:val="005E1F68"/>
    <w:rsid w:val="005E1FDD"/>
    <w:rsid w:val="005E4799"/>
    <w:rsid w:val="005E4C08"/>
    <w:rsid w:val="005F0C9A"/>
    <w:rsid w:val="005F600D"/>
    <w:rsid w:val="005F69CD"/>
    <w:rsid w:val="006012F3"/>
    <w:rsid w:val="00602C20"/>
    <w:rsid w:val="00604888"/>
    <w:rsid w:val="00605942"/>
    <w:rsid w:val="00605CD2"/>
    <w:rsid w:val="00607363"/>
    <w:rsid w:val="00611B3E"/>
    <w:rsid w:val="006121CB"/>
    <w:rsid w:val="0061339E"/>
    <w:rsid w:val="00613EF8"/>
    <w:rsid w:val="0061579E"/>
    <w:rsid w:val="00616FFA"/>
    <w:rsid w:val="006211C9"/>
    <w:rsid w:val="00621A02"/>
    <w:rsid w:val="006220F3"/>
    <w:rsid w:val="00625AB9"/>
    <w:rsid w:val="006262BA"/>
    <w:rsid w:val="00627857"/>
    <w:rsid w:val="006317D5"/>
    <w:rsid w:val="006317DE"/>
    <w:rsid w:val="006358BB"/>
    <w:rsid w:val="0063729B"/>
    <w:rsid w:val="00642229"/>
    <w:rsid w:val="006438E8"/>
    <w:rsid w:val="00644827"/>
    <w:rsid w:val="00647FDC"/>
    <w:rsid w:val="00650656"/>
    <w:rsid w:val="00651178"/>
    <w:rsid w:val="00651603"/>
    <w:rsid w:val="00654AED"/>
    <w:rsid w:val="0065532E"/>
    <w:rsid w:val="00656496"/>
    <w:rsid w:val="00657146"/>
    <w:rsid w:val="00657382"/>
    <w:rsid w:val="006577B8"/>
    <w:rsid w:val="00657E9F"/>
    <w:rsid w:val="006638E9"/>
    <w:rsid w:val="00663B6D"/>
    <w:rsid w:val="00663C53"/>
    <w:rsid w:val="0066422B"/>
    <w:rsid w:val="00664C94"/>
    <w:rsid w:val="00665809"/>
    <w:rsid w:val="00670E22"/>
    <w:rsid w:val="00671CF0"/>
    <w:rsid w:val="0068046A"/>
    <w:rsid w:val="006831B0"/>
    <w:rsid w:val="00685E09"/>
    <w:rsid w:val="006865E3"/>
    <w:rsid w:val="00691960"/>
    <w:rsid w:val="006920F0"/>
    <w:rsid w:val="00696EA3"/>
    <w:rsid w:val="006A054D"/>
    <w:rsid w:val="006A5DD5"/>
    <w:rsid w:val="006A715F"/>
    <w:rsid w:val="006A7943"/>
    <w:rsid w:val="006B7BB3"/>
    <w:rsid w:val="006C0421"/>
    <w:rsid w:val="006C180B"/>
    <w:rsid w:val="006C285B"/>
    <w:rsid w:val="006C3F4B"/>
    <w:rsid w:val="006C637B"/>
    <w:rsid w:val="006C6673"/>
    <w:rsid w:val="006C7367"/>
    <w:rsid w:val="006C75AA"/>
    <w:rsid w:val="006D0449"/>
    <w:rsid w:val="006D227F"/>
    <w:rsid w:val="006D599A"/>
    <w:rsid w:val="006D6B24"/>
    <w:rsid w:val="006D7F17"/>
    <w:rsid w:val="006E353A"/>
    <w:rsid w:val="006E40B5"/>
    <w:rsid w:val="006E5316"/>
    <w:rsid w:val="006E648D"/>
    <w:rsid w:val="006E6885"/>
    <w:rsid w:val="006F0E24"/>
    <w:rsid w:val="006F2819"/>
    <w:rsid w:val="00701FD4"/>
    <w:rsid w:val="0070437A"/>
    <w:rsid w:val="00705293"/>
    <w:rsid w:val="007103C9"/>
    <w:rsid w:val="007104A0"/>
    <w:rsid w:val="0071167C"/>
    <w:rsid w:val="00712908"/>
    <w:rsid w:val="007139AB"/>
    <w:rsid w:val="0071590C"/>
    <w:rsid w:val="00730F76"/>
    <w:rsid w:val="007322C9"/>
    <w:rsid w:val="0073347C"/>
    <w:rsid w:val="007367A3"/>
    <w:rsid w:val="00737321"/>
    <w:rsid w:val="007432F4"/>
    <w:rsid w:val="00751613"/>
    <w:rsid w:val="00752D62"/>
    <w:rsid w:val="0075524C"/>
    <w:rsid w:val="007558C6"/>
    <w:rsid w:val="0075698C"/>
    <w:rsid w:val="00756FE4"/>
    <w:rsid w:val="00756FF4"/>
    <w:rsid w:val="0075780B"/>
    <w:rsid w:val="00757D79"/>
    <w:rsid w:val="00762369"/>
    <w:rsid w:val="00762C50"/>
    <w:rsid w:val="00770135"/>
    <w:rsid w:val="00770AB1"/>
    <w:rsid w:val="00771CC4"/>
    <w:rsid w:val="00772D59"/>
    <w:rsid w:val="00773922"/>
    <w:rsid w:val="00777A7B"/>
    <w:rsid w:val="00782D2C"/>
    <w:rsid w:val="00782DA4"/>
    <w:rsid w:val="007903A7"/>
    <w:rsid w:val="00790A44"/>
    <w:rsid w:val="00792C69"/>
    <w:rsid w:val="007A3775"/>
    <w:rsid w:val="007A41D2"/>
    <w:rsid w:val="007A44A6"/>
    <w:rsid w:val="007A6350"/>
    <w:rsid w:val="007A66A6"/>
    <w:rsid w:val="007A693B"/>
    <w:rsid w:val="007A70CF"/>
    <w:rsid w:val="007B472C"/>
    <w:rsid w:val="007B73E3"/>
    <w:rsid w:val="007C056C"/>
    <w:rsid w:val="007C2766"/>
    <w:rsid w:val="007C30CF"/>
    <w:rsid w:val="007C5150"/>
    <w:rsid w:val="007C582F"/>
    <w:rsid w:val="007D016C"/>
    <w:rsid w:val="007D399E"/>
    <w:rsid w:val="007D3DCE"/>
    <w:rsid w:val="007D6455"/>
    <w:rsid w:val="007D73E1"/>
    <w:rsid w:val="007E0B62"/>
    <w:rsid w:val="007E0D87"/>
    <w:rsid w:val="007E2691"/>
    <w:rsid w:val="007E6DE5"/>
    <w:rsid w:val="007F19CC"/>
    <w:rsid w:val="007F2FCC"/>
    <w:rsid w:val="007F6116"/>
    <w:rsid w:val="007F7C3E"/>
    <w:rsid w:val="00800EF7"/>
    <w:rsid w:val="00800F54"/>
    <w:rsid w:val="00802977"/>
    <w:rsid w:val="00803BDD"/>
    <w:rsid w:val="0080690F"/>
    <w:rsid w:val="00806FBB"/>
    <w:rsid w:val="00812BAE"/>
    <w:rsid w:val="008161D6"/>
    <w:rsid w:val="0082079F"/>
    <w:rsid w:val="00821DAE"/>
    <w:rsid w:val="00822406"/>
    <w:rsid w:val="00836489"/>
    <w:rsid w:val="00836D1F"/>
    <w:rsid w:val="00837120"/>
    <w:rsid w:val="008418CF"/>
    <w:rsid w:val="00841A73"/>
    <w:rsid w:val="00844014"/>
    <w:rsid w:val="00847C2D"/>
    <w:rsid w:val="00852D70"/>
    <w:rsid w:val="00852F50"/>
    <w:rsid w:val="00854995"/>
    <w:rsid w:val="00857A11"/>
    <w:rsid w:val="008627C6"/>
    <w:rsid w:val="00864139"/>
    <w:rsid w:val="00864BDC"/>
    <w:rsid w:val="008653EA"/>
    <w:rsid w:val="00867E23"/>
    <w:rsid w:val="008703E0"/>
    <w:rsid w:val="008726A4"/>
    <w:rsid w:val="0087519A"/>
    <w:rsid w:val="00877F80"/>
    <w:rsid w:val="00880782"/>
    <w:rsid w:val="0088425F"/>
    <w:rsid w:val="00887C04"/>
    <w:rsid w:val="00890BA8"/>
    <w:rsid w:val="0089261A"/>
    <w:rsid w:val="00894E05"/>
    <w:rsid w:val="00894F94"/>
    <w:rsid w:val="008956FE"/>
    <w:rsid w:val="008A0731"/>
    <w:rsid w:val="008A074D"/>
    <w:rsid w:val="008A0B46"/>
    <w:rsid w:val="008A44F5"/>
    <w:rsid w:val="008A63D2"/>
    <w:rsid w:val="008B1C3A"/>
    <w:rsid w:val="008B75FF"/>
    <w:rsid w:val="008C697E"/>
    <w:rsid w:val="008D4FE1"/>
    <w:rsid w:val="008D584E"/>
    <w:rsid w:val="008D5970"/>
    <w:rsid w:val="008E0B69"/>
    <w:rsid w:val="008E1A55"/>
    <w:rsid w:val="008E2D4A"/>
    <w:rsid w:val="008E532C"/>
    <w:rsid w:val="008F0437"/>
    <w:rsid w:val="008F3289"/>
    <w:rsid w:val="008F3F4F"/>
    <w:rsid w:val="008F500E"/>
    <w:rsid w:val="008F7415"/>
    <w:rsid w:val="008F7903"/>
    <w:rsid w:val="008F7B2E"/>
    <w:rsid w:val="0090013F"/>
    <w:rsid w:val="009006F8"/>
    <w:rsid w:val="00901677"/>
    <w:rsid w:val="00901A7C"/>
    <w:rsid w:val="009040EC"/>
    <w:rsid w:val="00905C11"/>
    <w:rsid w:val="00906379"/>
    <w:rsid w:val="009075F4"/>
    <w:rsid w:val="009102F3"/>
    <w:rsid w:val="00911E8D"/>
    <w:rsid w:val="009127D6"/>
    <w:rsid w:val="009178E0"/>
    <w:rsid w:val="00917C02"/>
    <w:rsid w:val="009205D2"/>
    <w:rsid w:val="00925779"/>
    <w:rsid w:val="009269F2"/>
    <w:rsid w:val="00926D52"/>
    <w:rsid w:val="00927DC8"/>
    <w:rsid w:val="0093236A"/>
    <w:rsid w:val="00934703"/>
    <w:rsid w:val="0093701D"/>
    <w:rsid w:val="00942307"/>
    <w:rsid w:val="009441C2"/>
    <w:rsid w:val="00944649"/>
    <w:rsid w:val="009456ED"/>
    <w:rsid w:val="00946905"/>
    <w:rsid w:val="009508AD"/>
    <w:rsid w:val="00951A2D"/>
    <w:rsid w:val="00951E07"/>
    <w:rsid w:val="009552D1"/>
    <w:rsid w:val="00957C56"/>
    <w:rsid w:val="009610FB"/>
    <w:rsid w:val="009637A1"/>
    <w:rsid w:val="00963EE7"/>
    <w:rsid w:val="00970930"/>
    <w:rsid w:val="00970932"/>
    <w:rsid w:val="00977CF2"/>
    <w:rsid w:val="0098047D"/>
    <w:rsid w:val="009808EC"/>
    <w:rsid w:val="00982A90"/>
    <w:rsid w:val="00982D17"/>
    <w:rsid w:val="009839F4"/>
    <w:rsid w:val="0098565E"/>
    <w:rsid w:val="00985E5D"/>
    <w:rsid w:val="00986C97"/>
    <w:rsid w:val="009879E6"/>
    <w:rsid w:val="009969DE"/>
    <w:rsid w:val="009A0AFF"/>
    <w:rsid w:val="009A36EA"/>
    <w:rsid w:val="009B16C1"/>
    <w:rsid w:val="009B62A1"/>
    <w:rsid w:val="009C173B"/>
    <w:rsid w:val="009C24E9"/>
    <w:rsid w:val="009C4740"/>
    <w:rsid w:val="009D3739"/>
    <w:rsid w:val="009D58E5"/>
    <w:rsid w:val="009E1250"/>
    <w:rsid w:val="009E1550"/>
    <w:rsid w:val="009E1E37"/>
    <w:rsid w:val="009E1EC6"/>
    <w:rsid w:val="009E31FD"/>
    <w:rsid w:val="009E7596"/>
    <w:rsid w:val="009F1445"/>
    <w:rsid w:val="009F20A6"/>
    <w:rsid w:val="009F49B4"/>
    <w:rsid w:val="009F520C"/>
    <w:rsid w:val="009F63F4"/>
    <w:rsid w:val="00A00B59"/>
    <w:rsid w:val="00A02F55"/>
    <w:rsid w:val="00A059C1"/>
    <w:rsid w:val="00A14526"/>
    <w:rsid w:val="00A148C5"/>
    <w:rsid w:val="00A14BB5"/>
    <w:rsid w:val="00A170E8"/>
    <w:rsid w:val="00A21DB8"/>
    <w:rsid w:val="00A270D7"/>
    <w:rsid w:val="00A30C13"/>
    <w:rsid w:val="00A30DF6"/>
    <w:rsid w:val="00A31656"/>
    <w:rsid w:val="00A3606F"/>
    <w:rsid w:val="00A364CB"/>
    <w:rsid w:val="00A43723"/>
    <w:rsid w:val="00A43C4C"/>
    <w:rsid w:val="00A44108"/>
    <w:rsid w:val="00A50DC0"/>
    <w:rsid w:val="00A51659"/>
    <w:rsid w:val="00A5389C"/>
    <w:rsid w:val="00A53C7E"/>
    <w:rsid w:val="00A54B27"/>
    <w:rsid w:val="00A635F6"/>
    <w:rsid w:val="00A6711A"/>
    <w:rsid w:val="00A67F54"/>
    <w:rsid w:val="00A701BA"/>
    <w:rsid w:val="00A71642"/>
    <w:rsid w:val="00A74350"/>
    <w:rsid w:val="00A748FC"/>
    <w:rsid w:val="00A75944"/>
    <w:rsid w:val="00A75BCE"/>
    <w:rsid w:val="00A76986"/>
    <w:rsid w:val="00A80F8D"/>
    <w:rsid w:val="00A81061"/>
    <w:rsid w:val="00A818FC"/>
    <w:rsid w:val="00A819D8"/>
    <w:rsid w:val="00A831D1"/>
    <w:rsid w:val="00A8354E"/>
    <w:rsid w:val="00A87714"/>
    <w:rsid w:val="00A91B47"/>
    <w:rsid w:val="00A925C3"/>
    <w:rsid w:val="00A95086"/>
    <w:rsid w:val="00A97DF8"/>
    <w:rsid w:val="00AB4C0B"/>
    <w:rsid w:val="00AB52EB"/>
    <w:rsid w:val="00AB6049"/>
    <w:rsid w:val="00AB6C86"/>
    <w:rsid w:val="00AB7147"/>
    <w:rsid w:val="00AB73A4"/>
    <w:rsid w:val="00AC14F5"/>
    <w:rsid w:val="00AC2887"/>
    <w:rsid w:val="00AC42C6"/>
    <w:rsid w:val="00AC433D"/>
    <w:rsid w:val="00AC519F"/>
    <w:rsid w:val="00AC57D9"/>
    <w:rsid w:val="00AD28AE"/>
    <w:rsid w:val="00AD4C1F"/>
    <w:rsid w:val="00AD5050"/>
    <w:rsid w:val="00AD6893"/>
    <w:rsid w:val="00AD706C"/>
    <w:rsid w:val="00AE07F1"/>
    <w:rsid w:val="00AE0A89"/>
    <w:rsid w:val="00AE37D2"/>
    <w:rsid w:val="00AE3AB6"/>
    <w:rsid w:val="00AE4B36"/>
    <w:rsid w:val="00AE5587"/>
    <w:rsid w:val="00AE5A7C"/>
    <w:rsid w:val="00AE641F"/>
    <w:rsid w:val="00AF010A"/>
    <w:rsid w:val="00AF1FAF"/>
    <w:rsid w:val="00AF3A12"/>
    <w:rsid w:val="00AF4542"/>
    <w:rsid w:val="00B01248"/>
    <w:rsid w:val="00B05872"/>
    <w:rsid w:val="00B073DB"/>
    <w:rsid w:val="00B13112"/>
    <w:rsid w:val="00B1428A"/>
    <w:rsid w:val="00B1563E"/>
    <w:rsid w:val="00B20212"/>
    <w:rsid w:val="00B210E0"/>
    <w:rsid w:val="00B21FEB"/>
    <w:rsid w:val="00B239F0"/>
    <w:rsid w:val="00B26B29"/>
    <w:rsid w:val="00B27D70"/>
    <w:rsid w:val="00B309DC"/>
    <w:rsid w:val="00B5088D"/>
    <w:rsid w:val="00B57460"/>
    <w:rsid w:val="00B57EFA"/>
    <w:rsid w:val="00B60212"/>
    <w:rsid w:val="00B619C0"/>
    <w:rsid w:val="00B64C2B"/>
    <w:rsid w:val="00B64D5C"/>
    <w:rsid w:val="00B70FF4"/>
    <w:rsid w:val="00B7230E"/>
    <w:rsid w:val="00B728BE"/>
    <w:rsid w:val="00B72D68"/>
    <w:rsid w:val="00B732FE"/>
    <w:rsid w:val="00B75650"/>
    <w:rsid w:val="00B7616D"/>
    <w:rsid w:val="00B765CD"/>
    <w:rsid w:val="00B7742F"/>
    <w:rsid w:val="00B824F2"/>
    <w:rsid w:val="00B82E3B"/>
    <w:rsid w:val="00B869AD"/>
    <w:rsid w:val="00B873CB"/>
    <w:rsid w:val="00B87F07"/>
    <w:rsid w:val="00B91861"/>
    <w:rsid w:val="00B9711D"/>
    <w:rsid w:val="00BA05C1"/>
    <w:rsid w:val="00BA1CAB"/>
    <w:rsid w:val="00BA3068"/>
    <w:rsid w:val="00BA4C6C"/>
    <w:rsid w:val="00BA5AE2"/>
    <w:rsid w:val="00BB0716"/>
    <w:rsid w:val="00BB2E71"/>
    <w:rsid w:val="00BB5842"/>
    <w:rsid w:val="00BB66C0"/>
    <w:rsid w:val="00BB670A"/>
    <w:rsid w:val="00BC09F2"/>
    <w:rsid w:val="00BC1372"/>
    <w:rsid w:val="00BC6741"/>
    <w:rsid w:val="00BC73DC"/>
    <w:rsid w:val="00BD05C2"/>
    <w:rsid w:val="00BD3B67"/>
    <w:rsid w:val="00BD600E"/>
    <w:rsid w:val="00BE008A"/>
    <w:rsid w:val="00BE0F9D"/>
    <w:rsid w:val="00BE24AF"/>
    <w:rsid w:val="00BE3AD9"/>
    <w:rsid w:val="00BE3F38"/>
    <w:rsid w:val="00BE7255"/>
    <w:rsid w:val="00BE7364"/>
    <w:rsid w:val="00BE7C05"/>
    <w:rsid w:val="00BF0D4F"/>
    <w:rsid w:val="00BF3240"/>
    <w:rsid w:val="00BF442B"/>
    <w:rsid w:val="00BF45D3"/>
    <w:rsid w:val="00C008B7"/>
    <w:rsid w:val="00C033AD"/>
    <w:rsid w:val="00C04008"/>
    <w:rsid w:val="00C05427"/>
    <w:rsid w:val="00C0579B"/>
    <w:rsid w:val="00C07146"/>
    <w:rsid w:val="00C119C5"/>
    <w:rsid w:val="00C11A28"/>
    <w:rsid w:val="00C12088"/>
    <w:rsid w:val="00C20BA3"/>
    <w:rsid w:val="00C23A65"/>
    <w:rsid w:val="00C24A4C"/>
    <w:rsid w:val="00C24E0D"/>
    <w:rsid w:val="00C25E4B"/>
    <w:rsid w:val="00C2644C"/>
    <w:rsid w:val="00C27176"/>
    <w:rsid w:val="00C34DD2"/>
    <w:rsid w:val="00C40542"/>
    <w:rsid w:val="00C4073F"/>
    <w:rsid w:val="00C40BAD"/>
    <w:rsid w:val="00C4152D"/>
    <w:rsid w:val="00C42C13"/>
    <w:rsid w:val="00C42E4C"/>
    <w:rsid w:val="00C43F63"/>
    <w:rsid w:val="00C44C76"/>
    <w:rsid w:val="00C47680"/>
    <w:rsid w:val="00C47C61"/>
    <w:rsid w:val="00C50FBB"/>
    <w:rsid w:val="00C514C8"/>
    <w:rsid w:val="00C519BE"/>
    <w:rsid w:val="00C5261D"/>
    <w:rsid w:val="00C53660"/>
    <w:rsid w:val="00C5641A"/>
    <w:rsid w:val="00C56653"/>
    <w:rsid w:val="00C571A0"/>
    <w:rsid w:val="00C62B1C"/>
    <w:rsid w:val="00C648C0"/>
    <w:rsid w:val="00C64C68"/>
    <w:rsid w:val="00C6675A"/>
    <w:rsid w:val="00C67A72"/>
    <w:rsid w:val="00C7481D"/>
    <w:rsid w:val="00C75300"/>
    <w:rsid w:val="00C75698"/>
    <w:rsid w:val="00C83564"/>
    <w:rsid w:val="00C838A3"/>
    <w:rsid w:val="00C83B26"/>
    <w:rsid w:val="00C84BFB"/>
    <w:rsid w:val="00C9378F"/>
    <w:rsid w:val="00C9393A"/>
    <w:rsid w:val="00C959B8"/>
    <w:rsid w:val="00CA1429"/>
    <w:rsid w:val="00CA2C1C"/>
    <w:rsid w:val="00CA3583"/>
    <w:rsid w:val="00CA4437"/>
    <w:rsid w:val="00CA5B7C"/>
    <w:rsid w:val="00CB0992"/>
    <w:rsid w:val="00CB147B"/>
    <w:rsid w:val="00CB3890"/>
    <w:rsid w:val="00CB6ACF"/>
    <w:rsid w:val="00CB72F7"/>
    <w:rsid w:val="00CC2E14"/>
    <w:rsid w:val="00CC36B8"/>
    <w:rsid w:val="00CC46B7"/>
    <w:rsid w:val="00CC49DC"/>
    <w:rsid w:val="00CC5D9C"/>
    <w:rsid w:val="00CD0300"/>
    <w:rsid w:val="00CD328B"/>
    <w:rsid w:val="00CD5770"/>
    <w:rsid w:val="00CE560E"/>
    <w:rsid w:val="00CE63CD"/>
    <w:rsid w:val="00CE6C14"/>
    <w:rsid w:val="00CE7A6B"/>
    <w:rsid w:val="00CF0D19"/>
    <w:rsid w:val="00CF223D"/>
    <w:rsid w:val="00CF2357"/>
    <w:rsid w:val="00CF5F1A"/>
    <w:rsid w:val="00CF707F"/>
    <w:rsid w:val="00CF7813"/>
    <w:rsid w:val="00D000A5"/>
    <w:rsid w:val="00D01705"/>
    <w:rsid w:val="00D02899"/>
    <w:rsid w:val="00D04DDC"/>
    <w:rsid w:val="00D05F34"/>
    <w:rsid w:val="00D12416"/>
    <w:rsid w:val="00D138CC"/>
    <w:rsid w:val="00D150C0"/>
    <w:rsid w:val="00D16A7D"/>
    <w:rsid w:val="00D17725"/>
    <w:rsid w:val="00D20D25"/>
    <w:rsid w:val="00D20EF5"/>
    <w:rsid w:val="00D2697E"/>
    <w:rsid w:val="00D26FFC"/>
    <w:rsid w:val="00D318FE"/>
    <w:rsid w:val="00D33590"/>
    <w:rsid w:val="00D36729"/>
    <w:rsid w:val="00D36DEF"/>
    <w:rsid w:val="00D3783D"/>
    <w:rsid w:val="00D40056"/>
    <w:rsid w:val="00D43541"/>
    <w:rsid w:val="00D463B7"/>
    <w:rsid w:val="00D5081B"/>
    <w:rsid w:val="00D50988"/>
    <w:rsid w:val="00D50C6B"/>
    <w:rsid w:val="00D517C4"/>
    <w:rsid w:val="00D545C6"/>
    <w:rsid w:val="00D56A9C"/>
    <w:rsid w:val="00D577F4"/>
    <w:rsid w:val="00D601CE"/>
    <w:rsid w:val="00D633CD"/>
    <w:rsid w:val="00D66051"/>
    <w:rsid w:val="00D678BF"/>
    <w:rsid w:val="00D7167F"/>
    <w:rsid w:val="00D73E36"/>
    <w:rsid w:val="00D74A4D"/>
    <w:rsid w:val="00D75290"/>
    <w:rsid w:val="00D768F1"/>
    <w:rsid w:val="00D8266B"/>
    <w:rsid w:val="00D86CE4"/>
    <w:rsid w:val="00D91364"/>
    <w:rsid w:val="00D9206B"/>
    <w:rsid w:val="00D92E02"/>
    <w:rsid w:val="00D9400B"/>
    <w:rsid w:val="00D94DA5"/>
    <w:rsid w:val="00D9560A"/>
    <w:rsid w:val="00D96CC4"/>
    <w:rsid w:val="00DA0785"/>
    <w:rsid w:val="00DA0DD6"/>
    <w:rsid w:val="00DA1100"/>
    <w:rsid w:val="00DA35BE"/>
    <w:rsid w:val="00DA42CA"/>
    <w:rsid w:val="00DA4472"/>
    <w:rsid w:val="00DA5857"/>
    <w:rsid w:val="00DB49BD"/>
    <w:rsid w:val="00DB7A80"/>
    <w:rsid w:val="00DC1255"/>
    <w:rsid w:val="00DC40F0"/>
    <w:rsid w:val="00DC679F"/>
    <w:rsid w:val="00DD120C"/>
    <w:rsid w:val="00DD1667"/>
    <w:rsid w:val="00DD3FA5"/>
    <w:rsid w:val="00DD6911"/>
    <w:rsid w:val="00DE1F2C"/>
    <w:rsid w:val="00DE2E79"/>
    <w:rsid w:val="00DE4C58"/>
    <w:rsid w:val="00DE5650"/>
    <w:rsid w:val="00DE580E"/>
    <w:rsid w:val="00DF1C49"/>
    <w:rsid w:val="00DF41D8"/>
    <w:rsid w:val="00DF490B"/>
    <w:rsid w:val="00DF525C"/>
    <w:rsid w:val="00DF59B0"/>
    <w:rsid w:val="00DF5C2B"/>
    <w:rsid w:val="00DF7823"/>
    <w:rsid w:val="00DF7BEE"/>
    <w:rsid w:val="00E00566"/>
    <w:rsid w:val="00E016D0"/>
    <w:rsid w:val="00E01A69"/>
    <w:rsid w:val="00E03C0D"/>
    <w:rsid w:val="00E05D4F"/>
    <w:rsid w:val="00E06A2B"/>
    <w:rsid w:val="00E074A5"/>
    <w:rsid w:val="00E10295"/>
    <w:rsid w:val="00E116D2"/>
    <w:rsid w:val="00E16194"/>
    <w:rsid w:val="00E16195"/>
    <w:rsid w:val="00E165DA"/>
    <w:rsid w:val="00E22AB6"/>
    <w:rsid w:val="00E23250"/>
    <w:rsid w:val="00E23D1B"/>
    <w:rsid w:val="00E251D8"/>
    <w:rsid w:val="00E25656"/>
    <w:rsid w:val="00E30376"/>
    <w:rsid w:val="00E303D0"/>
    <w:rsid w:val="00E32518"/>
    <w:rsid w:val="00E35B7C"/>
    <w:rsid w:val="00E35BC0"/>
    <w:rsid w:val="00E40294"/>
    <w:rsid w:val="00E424B8"/>
    <w:rsid w:val="00E42715"/>
    <w:rsid w:val="00E44CBB"/>
    <w:rsid w:val="00E452AB"/>
    <w:rsid w:val="00E469E0"/>
    <w:rsid w:val="00E47357"/>
    <w:rsid w:val="00E47F26"/>
    <w:rsid w:val="00E5238A"/>
    <w:rsid w:val="00E54EEB"/>
    <w:rsid w:val="00E577B4"/>
    <w:rsid w:val="00E607F6"/>
    <w:rsid w:val="00E73F5D"/>
    <w:rsid w:val="00E76088"/>
    <w:rsid w:val="00E7654C"/>
    <w:rsid w:val="00E76D55"/>
    <w:rsid w:val="00E7742C"/>
    <w:rsid w:val="00E8794C"/>
    <w:rsid w:val="00E90D9A"/>
    <w:rsid w:val="00E90FEA"/>
    <w:rsid w:val="00E92C5F"/>
    <w:rsid w:val="00E932E5"/>
    <w:rsid w:val="00E94C53"/>
    <w:rsid w:val="00E958BD"/>
    <w:rsid w:val="00E96003"/>
    <w:rsid w:val="00E968F4"/>
    <w:rsid w:val="00EA03D3"/>
    <w:rsid w:val="00EA0635"/>
    <w:rsid w:val="00EA0A07"/>
    <w:rsid w:val="00EA1776"/>
    <w:rsid w:val="00EA2ADF"/>
    <w:rsid w:val="00EA4668"/>
    <w:rsid w:val="00EA7412"/>
    <w:rsid w:val="00EB3AE3"/>
    <w:rsid w:val="00EB498D"/>
    <w:rsid w:val="00EB4F41"/>
    <w:rsid w:val="00EC1896"/>
    <w:rsid w:val="00EC1D9A"/>
    <w:rsid w:val="00EC22D6"/>
    <w:rsid w:val="00EC3AFC"/>
    <w:rsid w:val="00EC4319"/>
    <w:rsid w:val="00ED0871"/>
    <w:rsid w:val="00ED1AF4"/>
    <w:rsid w:val="00ED227B"/>
    <w:rsid w:val="00ED2EC1"/>
    <w:rsid w:val="00ED5AC2"/>
    <w:rsid w:val="00ED7052"/>
    <w:rsid w:val="00EE1389"/>
    <w:rsid w:val="00EE22DC"/>
    <w:rsid w:val="00EE4840"/>
    <w:rsid w:val="00EE67C9"/>
    <w:rsid w:val="00EE6971"/>
    <w:rsid w:val="00EF4F88"/>
    <w:rsid w:val="00EF71D8"/>
    <w:rsid w:val="00F00A04"/>
    <w:rsid w:val="00F01076"/>
    <w:rsid w:val="00F019E4"/>
    <w:rsid w:val="00F02BC1"/>
    <w:rsid w:val="00F0502E"/>
    <w:rsid w:val="00F05289"/>
    <w:rsid w:val="00F054A5"/>
    <w:rsid w:val="00F06E64"/>
    <w:rsid w:val="00F11592"/>
    <w:rsid w:val="00F11C1D"/>
    <w:rsid w:val="00F12287"/>
    <w:rsid w:val="00F13353"/>
    <w:rsid w:val="00F15546"/>
    <w:rsid w:val="00F178C6"/>
    <w:rsid w:val="00F21B4B"/>
    <w:rsid w:val="00F238E3"/>
    <w:rsid w:val="00F23DFF"/>
    <w:rsid w:val="00F259C9"/>
    <w:rsid w:val="00F2753C"/>
    <w:rsid w:val="00F32127"/>
    <w:rsid w:val="00F34FB1"/>
    <w:rsid w:val="00F35B90"/>
    <w:rsid w:val="00F40CA0"/>
    <w:rsid w:val="00F41274"/>
    <w:rsid w:val="00F42C45"/>
    <w:rsid w:val="00F42CAD"/>
    <w:rsid w:val="00F43AD3"/>
    <w:rsid w:val="00F44E81"/>
    <w:rsid w:val="00F455A9"/>
    <w:rsid w:val="00F47D2A"/>
    <w:rsid w:val="00F52CAE"/>
    <w:rsid w:val="00F5501B"/>
    <w:rsid w:val="00F555BE"/>
    <w:rsid w:val="00F55EB9"/>
    <w:rsid w:val="00F566CB"/>
    <w:rsid w:val="00F56C9A"/>
    <w:rsid w:val="00F606E9"/>
    <w:rsid w:val="00F60D3D"/>
    <w:rsid w:val="00F6132C"/>
    <w:rsid w:val="00F634DB"/>
    <w:rsid w:val="00F64255"/>
    <w:rsid w:val="00F64657"/>
    <w:rsid w:val="00F6761F"/>
    <w:rsid w:val="00F71E2B"/>
    <w:rsid w:val="00F72F4E"/>
    <w:rsid w:val="00F73373"/>
    <w:rsid w:val="00F76D41"/>
    <w:rsid w:val="00F80A3D"/>
    <w:rsid w:val="00F82319"/>
    <w:rsid w:val="00F83138"/>
    <w:rsid w:val="00F837F3"/>
    <w:rsid w:val="00F84E25"/>
    <w:rsid w:val="00F86D4F"/>
    <w:rsid w:val="00F87329"/>
    <w:rsid w:val="00F91720"/>
    <w:rsid w:val="00F92ACD"/>
    <w:rsid w:val="00F9359A"/>
    <w:rsid w:val="00F95C4F"/>
    <w:rsid w:val="00FA000C"/>
    <w:rsid w:val="00FA05D1"/>
    <w:rsid w:val="00FA1AF8"/>
    <w:rsid w:val="00FA1CE3"/>
    <w:rsid w:val="00FA2378"/>
    <w:rsid w:val="00FA3D76"/>
    <w:rsid w:val="00FA4DB7"/>
    <w:rsid w:val="00FA55AB"/>
    <w:rsid w:val="00FB0BB5"/>
    <w:rsid w:val="00FB24D0"/>
    <w:rsid w:val="00FB26D2"/>
    <w:rsid w:val="00FB2CAA"/>
    <w:rsid w:val="00FB3542"/>
    <w:rsid w:val="00FB3C4D"/>
    <w:rsid w:val="00FB47FE"/>
    <w:rsid w:val="00FB582B"/>
    <w:rsid w:val="00FB5C07"/>
    <w:rsid w:val="00FB792F"/>
    <w:rsid w:val="00FC043F"/>
    <w:rsid w:val="00FC2214"/>
    <w:rsid w:val="00FC6A6E"/>
    <w:rsid w:val="00FC707D"/>
    <w:rsid w:val="00FD15A9"/>
    <w:rsid w:val="00FD5A6E"/>
    <w:rsid w:val="00FE1696"/>
    <w:rsid w:val="00FE1803"/>
    <w:rsid w:val="00FE198E"/>
    <w:rsid w:val="00FE66B3"/>
    <w:rsid w:val="00FE7EE9"/>
    <w:rsid w:val="00FF2464"/>
    <w:rsid w:val="00FF4414"/>
    <w:rsid w:val="00FF480C"/>
    <w:rsid w:val="00FF491A"/>
    <w:rsid w:val="00FF4E52"/>
    <w:rsid w:val="00FF653D"/>
    <w:rsid w:val="00FF75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14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E1"/>
  </w:style>
  <w:style w:type="paragraph" w:styleId="1">
    <w:name w:val="heading 1"/>
    <w:basedOn w:val="a"/>
    <w:link w:val="10"/>
    <w:uiPriority w:val="9"/>
    <w:qFormat/>
    <w:rsid w:val="00BE3F3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B34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B34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34DB"/>
    <w:pPr>
      <w:ind w:left="720"/>
      <w:contextualSpacing/>
    </w:pPr>
  </w:style>
  <w:style w:type="paragraph" w:styleId="a4">
    <w:name w:val="Normal (Web)"/>
    <w:basedOn w:val="a"/>
    <w:uiPriority w:val="99"/>
    <w:unhideWhenUsed/>
    <w:rsid w:val="00F05289"/>
    <w:pPr>
      <w:spacing w:before="100" w:beforeAutospacing="1" w:after="100" w:afterAutospacing="1"/>
    </w:pPr>
    <w:rPr>
      <w:rFonts w:ascii="Times New Roman" w:eastAsia="Times New Roman" w:hAnsi="Times New Roman" w:cs="Times New Roman"/>
      <w:sz w:val="24"/>
      <w:szCs w:val="24"/>
    </w:rPr>
  </w:style>
  <w:style w:type="character" w:styleId="a5">
    <w:name w:val="Hyperlink"/>
    <w:basedOn w:val="a0"/>
    <w:uiPriority w:val="99"/>
    <w:unhideWhenUsed/>
    <w:rsid w:val="00F05289"/>
    <w:rPr>
      <w:color w:val="0000FF"/>
      <w:u w:val="single"/>
    </w:rPr>
  </w:style>
  <w:style w:type="character" w:customStyle="1" w:styleId="2Exact">
    <w:name w:val="Основной текст (2) Exact"/>
    <w:basedOn w:val="a0"/>
    <w:rsid w:val="00934703"/>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сновной текст (2)_"/>
    <w:basedOn w:val="a0"/>
    <w:rsid w:val="00934703"/>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Подпись к таблице (2) Exact"/>
    <w:basedOn w:val="a0"/>
    <w:rsid w:val="00934703"/>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 Полужирный"/>
    <w:basedOn w:val="21"/>
    <w:rsid w:val="0093470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1"/>
    <w:rsid w:val="009347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Подпись к таблице (2)_"/>
    <w:basedOn w:val="a0"/>
    <w:link w:val="25"/>
    <w:rsid w:val="00934703"/>
    <w:rPr>
      <w:rFonts w:ascii="Times New Roman" w:eastAsia="Times New Roman" w:hAnsi="Times New Roman" w:cs="Times New Roman"/>
      <w:shd w:val="clear" w:color="auto" w:fill="FFFFFF"/>
    </w:rPr>
  </w:style>
  <w:style w:type="paragraph" w:customStyle="1" w:styleId="25">
    <w:name w:val="Подпись к таблице (2)"/>
    <w:basedOn w:val="a"/>
    <w:link w:val="24"/>
    <w:rsid w:val="00934703"/>
    <w:pPr>
      <w:widowControl w:val="0"/>
      <w:shd w:val="clear" w:color="auto" w:fill="FFFFFF"/>
      <w:spacing w:line="312" w:lineRule="exact"/>
    </w:pPr>
    <w:rPr>
      <w:rFonts w:ascii="Times New Roman" w:eastAsia="Times New Roman" w:hAnsi="Times New Roman" w:cs="Times New Roman"/>
    </w:rPr>
  </w:style>
  <w:style w:type="character" w:customStyle="1" w:styleId="31">
    <w:name w:val="Основной текст (3)_"/>
    <w:basedOn w:val="a0"/>
    <w:link w:val="32"/>
    <w:rsid w:val="00D545C6"/>
    <w:rPr>
      <w:rFonts w:ascii="Times New Roman" w:eastAsia="Times New Roman" w:hAnsi="Times New Roman" w:cs="Times New Roman"/>
      <w:b/>
      <w:bCs/>
      <w:shd w:val="clear" w:color="auto" w:fill="FFFFFF"/>
    </w:rPr>
  </w:style>
  <w:style w:type="character" w:customStyle="1" w:styleId="a6">
    <w:name w:val="Колонтитул_"/>
    <w:basedOn w:val="a0"/>
    <w:rsid w:val="00D545C6"/>
    <w:rPr>
      <w:rFonts w:ascii="Times New Roman" w:eastAsia="Times New Roman" w:hAnsi="Times New Roman" w:cs="Times New Roman"/>
      <w:b w:val="0"/>
      <w:bCs w:val="0"/>
      <w:i w:val="0"/>
      <w:iCs w:val="0"/>
      <w:smallCaps w:val="0"/>
      <w:strike w:val="0"/>
      <w:sz w:val="21"/>
      <w:szCs w:val="21"/>
      <w:u w:val="none"/>
    </w:rPr>
  </w:style>
  <w:style w:type="character" w:customStyle="1" w:styleId="a7">
    <w:name w:val="Колонтитул"/>
    <w:basedOn w:val="a6"/>
    <w:rsid w:val="00D545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Заголовок №3_"/>
    <w:basedOn w:val="a0"/>
    <w:link w:val="34"/>
    <w:rsid w:val="00D545C6"/>
    <w:rPr>
      <w:rFonts w:ascii="Times New Roman" w:eastAsia="Times New Roman" w:hAnsi="Times New Roman" w:cs="Times New Roman"/>
      <w:b/>
      <w:bCs/>
      <w:shd w:val="clear" w:color="auto" w:fill="FFFFFF"/>
    </w:rPr>
  </w:style>
  <w:style w:type="character" w:customStyle="1" w:styleId="3Exact">
    <w:name w:val="Основной текст (3) Exact"/>
    <w:basedOn w:val="a0"/>
    <w:rsid w:val="00D545C6"/>
    <w:rPr>
      <w:rFonts w:ascii="Times New Roman" w:eastAsia="Times New Roman" w:hAnsi="Times New Roman" w:cs="Times New Roman"/>
      <w:b/>
      <w:bCs/>
      <w:i w:val="0"/>
      <w:iCs w:val="0"/>
      <w:smallCaps w:val="0"/>
      <w:strike w:val="0"/>
      <w:sz w:val="22"/>
      <w:szCs w:val="22"/>
      <w:u w:val="none"/>
    </w:rPr>
  </w:style>
  <w:style w:type="character" w:customStyle="1" w:styleId="3Exact0">
    <w:name w:val="Заголовок №3 Exact"/>
    <w:basedOn w:val="a0"/>
    <w:rsid w:val="00D545C6"/>
    <w:rPr>
      <w:rFonts w:ascii="Times New Roman" w:eastAsia="Times New Roman" w:hAnsi="Times New Roman" w:cs="Times New Roman"/>
      <w:b/>
      <w:bCs/>
      <w:i w:val="0"/>
      <w:iCs w:val="0"/>
      <w:smallCaps w:val="0"/>
      <w:strike w:val="0"/>
      <w:sz w:val="22"/>
      <w:szCs w:val="22"/>
      <w:u w:val="none"/>
    </w:rPr>
  </w:style>
  <w:style w:type="character" w:customStyle="1" w:styleId="320">
    <w:name w:val="Заголовок №3 (2)_"/>
    <w:basedOn w:val="a0"/>
    <w:link w:val="321"/>
    <w:rsid w:val="00D545C6"/>
    <w:rPr>
      <w:rFonts w:ascii="Times New Roman" w:eastAsia="Times New Roman" w:hAnsi="Times New Roman" w:cs="Times New Roman"/>
      <w:shd w:val="clear" w:color="auto" w:fill="FFFFFF"/>
    </w:rPr>
  </w:style>
  <w:style w:type="character" w:customStyle="1" w:styleId="32Exact">
    <w:name w:val="Заголовок №3 (2) Exact"/>
    <w:basedOn w:val="a0"/>
    <w:rsid w:val="00D545C6"/>
    <w:rPr>
      <w:rFonts w:ascii="Times New Roman" w:eastAsia="Times New Roman" w:hAnsi="Times New Roman" w:cs="Times New Roman"/>
      <w:b w:val="0"/>
      <w:bCs w:val="0"/>
      <w:i w:val="0"/>
      <w:iCs w:val="0"/>
      <w:smallCaps w:val="0"/>
      <w:strike w:val="0"/>
      <w:sz w:val="22"/>
      <w:szCs w:val="22"/>
      <w:u w:val="none"/>
    </w:rPr>
  </w:style>
  <w:style w:type="character" w:customStyle="1" w:styleId="10pt">
    <w:name w:val="Колонтитул + 10 pt"/>
    <w:basedOn w:val="a6"/>
    <w:rsid w:val="00D545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32">
    <w:name w:val="Основной текст (3)"/>
    <w:basedOn w:val="a"/>
    <w:link w:val="31"/>
    <w:rsid w:val="00D545C6"/>
    <w:pPr>
      <w:widowControl w:val="0"/>
      <w:shd w:val="clear" w:color="auto" w:fill="FFFFFF"/>
      <w:spacing w:after="160" w:line="244" w:lineRule="exact"/>
      <w:ind w:hanging="2080"/>
      <w:jc w:val="center"/>
    </w:pPr>
    <w:rPr>
      <w:rFonts w:ascii="Times New Roman" w:eastAsia="Times New Roman" w:hAnsi="Times New Roman" w:cs="Times New Roman"/>
      <w:b/>
      <w:bCs/>
    </w:rPr>
  </w:style>
  <w:style w:type="paragraph" w:customStyle="1" w:styleId="34">
    <w:name w:val="Заголовок №3"/>
    <w:basedOn w:val="a"/>
    <w:link w:val="33"/>
    <w:rsid w:val="00D545C6"/>
    <w:pPr>
      <w:widowControl w:val="0"/>
      <w:shd w:val="clear" w:color="auto" w:fill="FFFFFF"/>
      <w:spacing w:line="322" w:lineRule="exact"/>
      <w:outlineLvl w:val="2"/>
    </w:pPr>
    <w:rPr>
      <w:rFonts w:ascii="Times New Roman" w:eastAsia="Times New Roman" w:hAnsi="Times New Roman" w:cs="Times New Roman"/>
      <w:b/>
      <w:bCs/>
    </w:rPr>
  </w:style>
  <w:style w:type="paragraph" w:customStyle="1" w:styleId="321">
    <w:name w:val="Заголовок №3 (2)"/>
    <w:basedOn w:val="a"/>
    <w:link w:val="320"/>
    <w:rsid w:val="00D545C6"/>
    <w:pPr>
      <w:widowControl w:val="0"/>
      <w:shd w:val="clear" w:color="auto" w:fill="FFFFFF"/>
      <w:spacing w:after="280" w:line="244" w:lineRule="exact"/>
      <w:jc w:val="center"/>
      <w:outlineLvl w:val="2"/>
    </w:pPr>
    <w:rPr>
      <w:rFonts w:ascii="Times New Roman" w:eastAsia="Times New Roman" w:hAnsi="Times New Roman" w:cs="Times New Roman"/>
    </w:rPr>
  </w:style>
  <w:style w:type="numbering" w:customStyle="1" w:styleId="11">
    <w:name w:val="Нет списка1"/>
    <w:next w:val="a2"/>
    <w:uiPriority w:val="99"/>
    <w:semiHidden/>
    <w:unhideWhenUsed/>
    <w:rsid w:val="00D545C6"/>
  </w:style>
  <w:style w:type="character" w:customStyle="1" w:styleId="35">
    <w:name w:val="Оглавление 3 Знак"/>
    <w:basedOn w:val="a0"/>
    <w:link w:val="36"/>
    <w:rsid w:val="00D545C6"/>
    <w:rPr>
      <w:rFonts w:ascii="Times New Roman" w:eastAsia="Times New Roman" w:hAnsi="Times New Roman" w:cs="Times New Roman"/>
      <w:shd w:val="clear" w:color="auto" w:fill="FFFFFF"/>
    </w:rPr>
  </w:style>
  <w:style w:type="character" w:customStyle="1" w:styleId="12pt">
    <w:name w:val="Колонтитул + 12 pt;Полужирный"/>
    <w:basedOn w:val="a6"/>
    <w:rsid w:val="00D545C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
    <w:name w:val="Основной текст (3) + Не полужирный"/>
    <w:basedOn w:val="31"/>
    <w:rsid w:val="00D545C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Заголовок №3 + Не полужирный"/>
    <w:basedOn w:val="33"/>
    <w:rsid w:val="00D545C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
    <w:name w:val="Основной текст (4)_"/>
    <w:basedOn w:val="a0"/>
    <w:link w:val="40"/>
    <w:rsid w:val="00D545C6"/>
    <w:rPr>
      <w:rFonts w:ascii="Times New Roman" w:eastAsia="Times New Roman" w:hAnsi="Times New Roman" w:cs="Times New Roman"/>
      <w:i/>
      <w:iCs/>
      <w:shd w:val="clear" w:color="auto" w:fill="FFFFFF"/>
    </w:rPr>
  </w:style>
  <w:style w:type="character" w:customStyle="1" w:styleId="210pt">
    <w:name w:val="Основной текст (2) + 10 pt;Полужирный"/>
    <w:basedOn w:val="21"/>
    <w:rsid w:val="00D545C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8">
    <w:name w:val="Подпись к таблице_"/>
    <w:basedOn w:val="a0"/>
    <w:link w:val="a9"/>
    <w:rsid w:val="00D545C6"/>
    <w:rPr>
      <w:rFonts w:ascii="Times New Roman" w:eastAsia="Times New Roman" w:hAnsi="Times New Roman" w:cs="Times New Roman"/>
      <w:b/>
      <w:bCs/>
      <w:shd w:val="clear" w:color="auto" w:fill="FFFFFF"/>
    </w:rPr>
  </w:style>
  <w:style w:type="character" w:customStyle="1" w:styleId="24pt">
    <w:name w:val="Основной текст (2) + 4 pt"/>
    <w:basedOn w:val="21"/>
    <w:rsid w:val="00D545C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4pt">
    <w:name w:val="Основной текст (2) + 14 pt;Полужирный"/>
    <w:basedOn w:val="21"/>
    <w:rsid w:val="00D545C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1"/>
    <w:rsid w:val="00D545C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Georgia9pt">
    <w:name w:val="Основной текст (2) + Georgia;9 pt"/>
    <w:basedOn w:val="21"/>
    <w:rsid w:val="00D545C6"/>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rsid w:val="00D545C6"/>
    <w:rPr>
      <w:rFonts w:ascii="Times New Roman" w:eastAsia="Times New Roman" w:hAnsi="Times New Roman" w:cs="Times New Roman"/>
      <w:b/>
      <w:bCs/>
      <w:i/>
      <w:iCs/>
      <w:smallCaps w:val="0"/>
      <w:strike w:val="0"/>
      <w:u w:val="none"/>
    </w:rPr>
  </w:style>
  <w:style w:type="character" w:customStyle="1" w:styleId="212pt0">
    <w:name w:val="Основной текст (2) + 12 pt;Курсив"/>
    <w:basedOn w:val="21"/>
    <w:rsid w:val="00D545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11pt">
    <w:name w:val="Основной текст (4) + 11 pt;Не курсив"/>
    <w:basedOn w:val="4"/>
    <w:rsid w:val="00D545C6"/>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10pt0">
    <w:name w:val="Основной текст (2) + 10 pt"/>
    <w:basedOn w:val="21"/>
    <w:rsid w:val="00D545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CourierNew9pt">
    <w:name w:val="Основной текст (2) + Courier New;9 pt"/>
    <w:basedOn w:val="21"/>
    <w:rsid w:val="00D545C6"/>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50">
    <w:name w:val="Основной текст (5)"/>
    <w:basedOn w:val="5"/>
    <w:rsid w:val="00D545C6"/>
    <w:rPr>
      <w:rFonts w:ascii="Times New Roman" w:eastAsia="Times New Roman" w:hAnsi="Times New Roman" w:cs="Times New Roman"/>
      <w:b/>
      <w:bCs/>
      <w:i/>
      <w:iCs/>
      <w:smallCaps w:val="0"/>
      <w:strike w:val="0"/>
      <w:color w:val="333333"/>
      <w:spacing w:val="0"/>
      <w:w w:val="100"/>
      <w:position w:val="0"/>
      <w:sz w:val="24"/>
      <w:szCs w:val="24"/>
      <w:u w:val="none"/>
      <w:lang w:val="ru-RU" w:eastAsia="ru-RU" w:bidi="ru-RU"/>
    </w:rPr>
  </w:style>
  <w:style w:type="character" w:customStyle="1" w:styleId="aa">
    <w:name w:val="Оглавление"/>
    <w:basedOn w:val="35"/>
    <w:rsid w:val="00D545C6"/>
    <w:rPr>
      <w:rFonts w:ascii="Times New Roman" w:eastAsia="Times New Roman" w:hAnsi="Times New Roman" w:cs="Times New Roman"/>
      <w:color w:val="333333"/>
      <w:spacing w:val="0"/>
      <w:w w:val="100"/>
      <w:position w:val="0"/>
      <w:shd w:val="clear" w:color="auto" w:fill="FFFFFF"/>
      <w:lang w:val="ru-RU" w:eastAsia="ru-RU" w:bidi="ru-RU"/>
    </w:rPr>
  </w:style>
  <w:style w:type="character" w:customStyle="1" w:styleId="6">
    <w:name w:val="Основной текст (6)_"/>
    <w:basedOn w:val="a0"/>
    <w:rsid w:val="00D545C6"/>
    <w:rPr>
      <w:rFonts w:ascii="Arial" w:eastAsia="Arial" w:hAnsi="Arial" w:cs="Arial"/>
      <w:b w:val="0"/>
      <w:bCs w:val="0"/>
      <w:i w:val="0"/>
      <w:iCs w:val="0"/>
      <w:smallCaps w:val="0"/>
      <w:strike w:val="0"/>
      <w:sz w:val="18"/>
      <w:szCs w:val="18"/>
      <w:u w:val="none"/>
    </w:rPr>
  </w:style>
  <w:style w:type="character" w:customStyle="1" w:styleId="60">
    <w:name w:val="Основной текст (6)"/>
    <w:basedOn w:val="6"/>
    <w:rsid w:val="00D545C6"/>
    <w:rPr>
      <w:rFonts w:ascii="Arial" w:eastAsia="Arial" w:hAnsi="Arial" w:cs="Arial"/>
      <w:b w:val="0"/>
      <w:bCs w:val="0"/>
      <w:i w:val="0"/>
      <w:iCs w:val="0"/>
      <w:smallCaps w:val="0"/>
      <w:strike w:val="0"/>
      <w:color w:val="333333"/>
      <w:spacing w:val="0"/>
      <w:w w:val="100"/>
      <w:position w:val="0"/>
      <w:sz w:val="18"/>
      <w:szCs w:val="18"/>
      <w:u w:val="none"/>
      <w:lang w:val="ru-RU" w:eastAsia="ru-RU" w:bidi="ru-RU"/>
    </w:rPr>
  </w:style>
  <w:style w:type="character" w:customStyle="1" w:styleId="7">
    <w:name w:val="Основной текст (7)_"/>
    <w:basedOn w:val="a0"/>
    <w:link w:val="70"/>
    <w:rsid w:val="00D545C6"/>
    <w:rPr>
      <w:rFonts w:ascii="Times New Roman" w:eastAsia="Times New Roman" w:hAnsi="Times New Roman" w:cs="Times New Roman"/>
      <w:b/>
      <w:bCs/>
      <w:sz w:val="48"/>
      <w:szCs w:val="48"/>
      <w:shd w:val="clear" w:color="auto" w:fill="FFFFFF"/>
    </w:rPr>
  </w:style>
  <w:style w:type="character" w:customStyle="1" w:styleId="12">
    <w:name w:val="Заголовок №1_"/>
    <w:basedOn w:val="a0"/>
    <w:rsid w:val="00D545C6"/>
    <w:rPr>
      <w:rFonts w:ascii="Times New Roman" w:eastAsia="Times New Roman" w:hAnsi="Times New Roman" w:cs="Times New Roman"/>
      <w:b/>
      <w:bCs/>
      <w:i w:val="0"/>
      <w:iCs w:val="0"/>
      <w:smallCaps w:val="0"/>
      <w:strike w:val="0"/>
      <w:sz w:val="26"/>
      <w:szCs w:val="26"/>
      <w:u w:val="none"/>
    </w:rPr>
  </w:style>
  <w:style w:type="character" w:customStyle="1" w:styleId="13">
    <w:name w:val="Заголовок №1"/>
    <w:basedOn w:val="12"/>
    <w:rsid w:val="00D545C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105pt">
    <w:name w:val="Основной текст (2) + 10;5 pt;Курсив"/>
    <w:basedOn w:val="21"/>
    <w:rsid w:val="00D545C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3pt">
    <w:name w:val="Основной текст (2) + 13 pt;Полужирный"/>
    <w:basedOn w:val="21"/>
    <w:rsid w:val="00D545C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6">
    <w:name w:val="Заголовок №2_"/>
    <w:basedOn w:val="a0"/>
    <w:rsid w:val="00D545C6"/>
    <w:rPr>
      <w:rFonts w:ascii="Times New Roman" w:eastAsia="Times New Roman" w:hAnsi="Times New Roman" w:cs="Times New Roman"/>
      <w:b/>
      <w:bCs/>
      <w:i w:val="0"/>
      <w:iCs w:val="0"/>
      <w:smallCaps w:val="0"/>
      <w:strike w:val="0"/>
      <w:sz w:val="26"/>
      <w:szCs w:val="26"/>
      <w:u w:val="none"/>
    </w:rPr>
  </w:style>
  <w:style w:type="character" w:customStyle="1" w:styleId="27">
    <w:name w:val="Заголовок №2"/>
    <w:basedOn w:val="26"/>
    <w:rsid w:val="00D545C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4pt0">
    <w:name w:val="Основной текст (2) + 4 pt;Курсив"/>
    <w:basedOn w:val="21"/>
    <w:rsid w:val="00D545C6"/>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Georgia85pt">
    <w:name w:val="Основной текст (2) + Georgia;8;5 pt"/>
    <w:basedOn w:val="21"/>
    <w:rsid w:val="00D545C6"/>
    <w:rPr>
      <w:rFonts w:ascii="Georgia" w:eastAsia="Georgia" w:hAnsi="Georgia" w:cs="Georgia"/>
      <w:b/>
      <w:bCs/>
      <w:i w:val="0"/>
      <w:iCs w:val="0"/>
      <w:smallCaps w:val="0"/>
      <w:strike w:val="0"/>
      <w:color w:val="000000"/>
      <w:spacing w:val="0"/>
      <w:w w:val="100"/>
      <w:position w:val="0"/>
      <w:sz w:val="17"/>
      <w:szCs w:val="17"/>
      <w:u w:val="none"/>
      <w:lang w:val="ru-RU" w:eastAsia="ru-RU" w:bidi="ru-RU"/>
    </w:rPr>
  </w:style>
  <w:style w:type="character" w:customStyle="1" w:styleId="2Arial4pt">
    <w:name w:val="Основной текст (2) + Arial;4 pt"/>
    <w:basedOn w:val="21"/>
    <w:rsid w:val="00D545C6"/>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8Exact">
    <w:name w:val="Основной текст (8) Exact"/>
    <w:basedOn w:val="a0"/>
    <w:rsid w:val="00D545C6"/>
    <w:rPr>
      <w:rFonts w:ascii="Times New Roman" w:eastAsia="Times New Roman" w:hAnsi="Times New Roman" w:cs="Times New Roman"/>
      <w:b/>
      <w:bCs/>
      <w:i w:val="0"/>
      <w:iCs w:val="0"/>
      <w:smallCaps w:val="0"/>
      <w:strike w:val="0"/>
      <w:sz w:val="26"/>
      <w:szCs w:val="26"/>
      <w:u w:val="none"/>
    </w:rPr>
  </w:style>
  <w:style w:type="character" w:customStyle="1" w:styleId="9Exact">
    <w:name w:val="Основной текст (9) Exact"/>
    <w:basedOn w:val="a0"/>
    <w:rsid w:val="00D545C6"/>
    <w:rPr>
      <w:rFonts w:ascii="Times New Roman" w:eastAsia="Times New Roman" w:hAnsi="Times New Roman" w:cs="Times New Roman"/>
      <w:b/>
      <w:bCs/>
      <w:i w:val="0"/>
      <w:iCs w:val="0"/>
      <w:smallCaps w:val="0"/>
      <w:strike w:val="0"/>
      <w:sz w:val="20"/>
      <w:szCs w:val="20"/>
      <w:u w:val="none"/>
    </w:rPr>
  </w:style>
  <w:style w:type="character" w:customStyle="1" w:styleId="2Exact1">
    <w:name w:val="Заголовок №2 Exact"/>
    <w:basedOn w:val="a0"/>
    <w:rsid w:val="00D545C6"/>
    <w:rPr>
      <w:rFonts w:ascii="Times New Roman" w:eastAsia="Times New Roman" w:hAnsi="Times New Roman" w:cs="Times New Roman"/>
      <w:b/>
      <w:bCs/>
      <w:i w:val="0"/>
      <w:iCs w:val="0"/>
      <w:smallCaps w:val="0"/>
      <w:strike w:val="0"/>
      <w:sz w:val="26"/>
      <w:szCs w:val="26"/>
      <w:u w:val="none"/>
    </w:rPr>
  </w:style>
  <w:style w:type="character" w:customStyle="1" w:styleId="10Exact">
    <w:name w:val="Основной текст (10) Exact"/>
    <w:basedOn w:val="a0"/>
    <w:rsid w:val="00D545C6"/>
    <w:rPr>
      <w:b w:val="0"/>
      <w:bCs w:val="0"/>
      <w:i w:val="0"/>
      <w:iCs w:val="0"/>
      <w:smallCaps w:val="0"/>
      <w:strike w:val="0"/>
      <w:sz w:val="18"/>
      <w:szCs w:val="18"/>
      <w:u w:val="none"/>
    </w:rPr>
  </w:style>
  <w:style w:type="character" w:customStyle="1" w:styleId="10LucidaSansUnicode8ptExact">
    <w:name w:val="Основной текст (10) + Lucida Sans Unicode;8 pt;Курсив Exact"/>
    <w:basedOn w:val="100"/>
    <w:rsid w:val="00D545C6"/>
    <w:rPr>
      <w:rFonts w:ascii="Lucida Sans Unicode" w:eastAsia="Lucida Sans Unicode" w:hAnsi="Lucida Sans Unicode" w:cs="Lucida Sans Unicode"/>
      <w:b/>
      <w:bCs/>
      <w:i/>
      <w:iCs/>
      <w:sz w:val="16"/>
      <w:szCs w:val="16"/>
      <w:shd w:val="clear" w:color="auto" w:fill="FFFFFF"/>
    </w:rPr>
  </w:style>
  <w:style w:type="character" w:customStyle="1" w:styleId="8">
    <w:name w:val="Основной текст (8)_"/>
    <w:basedOn w:val="a0"/>
    <w:rsid w:val="00D545C6"/>
    <w:rPr>
      <w:rFonts w:ascii="Times New Roman" w:eastAsia="Times New Roman" w:hAnsi="Times New Roman" w:cs="Times New Roman"/>
      <w:b/>
      <w:bCs/>
      <w:i w:val="0"/>
      <w:iCs w:val="0"/>
      <w:smallCaps w:val="0"/>
      <w:strike w:val="0"/>
      <w:sz w:val="26"/>
      <w:szCs w:val="26"/>
      <w:u w:val="none"/>
    </w:rPr>
  </w:style>
  <w:style w:type="character" w:customStyle="1" w:styleId="80">
    <w:name w:val="Основной текст (8)"/>
    <w:basedOn w:val="8"/>
    <w:rsid w:val="00D545C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2Exact">
    <w:name w:val="Основной текст (12) Exact"/>
    <w:basedOn w:val="a0"/>
    <w:link w:val="120"/>
    <w:rsid w:val="00D545C6"/>
    <w:rPr>
      <w:rFonts w:ascii="Times New Roman" w:eastAsia="Times New Roman" w:hAnsi="Times New Roman" w:cs="Times New Roman"/>
      <w:sz w:val="36"/>
      <w:szCs w:val="36"/>
      <w:shd w:val="clear" w:color="auto" w:fill="FFFFFF"/>
    </w:rPr>
  </w:style>
  <w:style w:type="character" w:customStyle="1" w:styleId="9">
    <w:name w:val="Основной текст (9)_"/>
    <w:basedOn w:val="a0"/>
    <w:link w:val="90"/>
    <w:rsid w:val="00D545C6"/>
    <w:rPr>
      <w:rFonts w:ascii="Times New Roman" w:eastAsia="Times New Roman" w:hAnsi="Times New Roman" w:cs="Times New Roman"/>
      <w:b/>
      <w:bCs/>
      <w:sz w:val="20"/>
      <w:szCs w:val="20"/>
      <w:shd w:val="clear" w:color="auto" w:fill="FFFFFF"/>
    </w:rPr>
  </w:style>
  <w:style w:type="character" w:customStyle="1" w:styleId="110">
    <w:name w:val="Основной текст (11)_"/>
    <w:basedOn w:val="a0"/>
    <w:link w:val="111"/>
    <w:rsid w:val="00D545C6"/>
    <w:rPr>
      <w:rFonts w:ascii="Times New Roman" w:eastAsia="Times New Roman" w:hAnsi="Times New Roman" w:cs="Times New Roman"/>
      <w:b/>
      <w:bCs/>
      <w:sz w:val="18"/>
      <w:szCs w:val="18"/>
      <w:shd w:val="clear" w:color="auto" w:fill="FFFFFF"/>
    </w:rPr>
  </w:style>
  <w:style w:type="character" w:customStyle="1" w:styleId="100">
    <w:name w:val="Основной текст (10)_"/>
    <w:basedOn w:val="a0"/>
    <w:link w:val="101"/>
    <w:rsid w:val="00D545C6"/>
    <w:rPr>
      <w:sz w:val="18"/>
      <w:szCs w:val="18"/>
      <w:shd w:val="clear" w:color="auto" w:fill="FFFFFF"/>
    </w:rPr>
  </w:style>
  <w:style w:type="character" w:customStyle="1" w:styleId="Exact">
    <w:name w:val="Подпись к картинке Exact"/>
    <w:basedOn w:val="a0"/>
    <w:link w:val="ab"/>
    <w:rsid w:val="00D545C6"/>
    <w:rPr>
      <w:rFonts w:ascii="Times New Roman" w:eastAsia="Times New Roman" w:hAnsi="Times New Roman" w:cs="Times New Roman"/>
      <w:shd w:val="clear" w:color="auto" w:fill="FFFFFF"/>
    </w:rPr>
  </w:style>
  <w:style w:type="character" w:customStyle="1" w:styleId="39">
    <w:name w:val="Колонтитул (3)_"/>
    <w:basedOn w:val="a0"/>
    <w:link w:val="3a"/>
    <w:rsid w:val="00D545C6"/>
    <w:rPr>
      <w:rFonts w:ascii="Times New Roman" w:eastAsia="Times New Roman" w:hAnsi="Times New Roman" w:cs="Times New Roman"/>
      <w:sz w:val="20"/>
      <w:szCs w:val="20"/>
      <w:shd w:val="clear" w:color="auto" w:fill="FFFFFF"/>
    </w:rPr>
  </w:style>
  <w:style w:type="character" w:customStyle="1" w:styleId="314pt">
    <w:name w:val="Колонтитул (3) + 14 pt;Полужирный"/>
    <w:basedOn w:val="39"/>
    <w:rsid w:val="00D545C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30">
    <w:name w:val="Основной текст (13)_"/>
    <w:basedOn w:val="a0"/>
    <w:rsid w:val="00D545C6"/>
    <w:rPr>
      <w:rFonts w:ascii="Times New Roman" w:eastAsia="Times New Roman" w:hAnsi="Times New Roman" w:cs="Times New Roman"/>
      <w:b w:val="0"/>
      <w:bCs w:val="0"/>
      <w:i w:val="0"/>
      <w:iCs w:val="0"/>
      <w:smallCaps w:val="0"/>
      <w:strike w:val="0"/>
      <w:sz w:val="22"/>
      <w:szCs w:val="22"/>
      <w:u w:val="none"/>
    </w:rPr>
  </w:style>
  <w:style w:type="character" w:customStyle="1" w:styleId="131">
    <w:name w:val="Основной текст (13)"/>
    <w:basedOn w:val="130"/>
    <w:rsid w:val="00D545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12pt">
    <w:name w:val="Основной текст (13) + 12 pt;Курсив"/>
    <w:basedOn w:val="130"/>
    <w:rsid w:val="00D545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pt">
    <w:name w:val="Основной текст (2) + 9 pt;Полужирный"/>
    <w:basedOn w:val="21"/>
    <w:rsid w:val="00D545C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35pt">
    <w:name w:val="Основной текст (2) + 35 pt"/>
    <w:basedOn w:val="21"/>
    <w:rsid w:val="00D545C6"/>
    <w:rPr>
      <w:rFonts w:ascii="Times New Roman" w:eastAsia="Times New Roman" w:hAnsi="Times New Roman" w:cs="Times New Roman"/>
      <w:b w:val="0"/>
      <w:bCs w:val="0"/>
      <w:i w:val="0"/>
      <w:iCs w:val="0"/>
      <w:smallCaps w:val="0"/>
      <w:strike w:val="0"/>
      <w:color w:val="000000"/>
      <w:spacing w:val="0"/>
      <w:w w:val="100"/>
      <w:position w:val="0"/>
      <w:sz w:val="70"/>
      <w:szCs w:val="70"/>
      <w:u w:val="none"/>
      <w:lang w:val="ru-RU" w:eastAsia="ru-RU" w:bidi="ru-RU"/>
    </w:rPr>
  </w:style>
  <w:style w:type="character" w:customStyle="1" w:styleId="3b">
    <w:name w:val="Колонтитул (3) + Полужирный"/>
    <w:basedOn w:val="39"/>
    <w:rsid w:val="00D545C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styleId="36">
    <w:name w:val="toc 3"/>
    <w:basedOn w:val="a"/>
    <w:link w:val="35"/>
    <w:autoRedefine/>
    <w:rsid w:val="00D545C6"/>
    <w:pPr>
      <w:widowControl w:val="0"/>
      <w:shd w:val="clear" w:color="auto" w:fill="FFFFFF"/>
      <w:spacing w:before="160" w:after="160" w:line="244" w:lineRule="exact"/>
      <w:jc w:val="both"/>
    </w:pPr>
    <w:rPr>
      <w:rFonts w:ascii="Times New Roman" w:eastAsia="Times New Roman" w:hAnsi="Times New Roman" w:cs="Times New Roman"/>
    </w:rPr>
  </w:style>
  <w:style w:type="paragraph" w:customStyle="1" w:styleId="40">
    <w:name w:val="Основной текст (4)"/>
    <w:basedOn w:val="a"/>
    <w:link w:val="4"/>
    <w:rsid w:val="00D545C6"/>
    <w:pPr>
      <w:widowControl w:val="0"/>
      <w:shd w:val="clear" w:color="auto" w:fill="FFFFFF"/>
      <w:spacing w:before="280" w:line="302" w:lineRule="exact"/>
      <w:ind w:firstLine="740"/>
      <w:jc w:val="both"/>
    </w:pPr>
    <w:rPr>
      <w:rFonts w:ascii="Times New Roman" w:eastAsia="Times New Roman" w:hAnsi="Times New Roman" w:cs="Times New Roman"/>
      <w:i/>
      <w:iCs/>
    </w:rPr>
  </w:style>
  <w:style w:type="paragraph" w:customStyle="1" w:styleId="a9">
    <w:name w:val="Подпись к таблице"/>
    <w:basedOn w:val="a"/>
    <w:link w:val="a8"/>
    <w:rsid w:val="00D545C6"/>
    <w:pPr>
      <w:widowControl w:val="0"/>
      <w:shd w:val="clear" w:color="auto" w:fill="FFFFFF"/>
      <w:spacing w:line="244" w:lineRule="exact"/>
    </w:pPr>
    <w:rPr>
      <w:rFonts w:ascii="Times New Roman" w:eastAsia="Times New Roman" w:hAnsi="Times New Roman" w:cs="Times New Roman"/>
      <w:b/>
      <w:bCs/>
    </w:rPr>
  </w:style>
  <w:style w:type="paragraph" w:customStyle="1" w:styleId="70">
    <w:name w:val="Основной текст (7)"/>
    <w:basedOn w:val="a"/>
    <w:link w:val="7"/>
    <w:rsid w:val="00D545C6"/>
    <w:pPr>
      <w:widowControl w:val="0"/>
      <w:shd w:val="clear" w:color="auto" w:fill="FFFFFF"/>
      <w:spacing w:line="1109" w:lineRule="exact"/>
      <w:jc w:val="center"/>
    </w:pPr>
    <w:rPr>
      <w:rFonts w:ascii="Times New Roman" w:eastAsia="Times New Roman" w:hAnsi="Times New Roman" w:cs="Times New Roman"/>
      <w:b/>
      <w:bCs/>
      <w:sz w:val="48"/>
      <w:szCs w:val="48"/>
    </w:rPr>
  </w:style>
  <w:style w:type="paragraph" w:customStyle="1" w:styleId="90">
    <w:name w:val="Основной текст (9)"/>
    <w:basedOn w:val="a"/>
    <w:link w:val="9"/>
    <w:rsid w:val="00D545C6"/>
    <w:pPr>
      <w:widowControl w:val="0"/>
      <w:shd w:val="clear" w:color="auto" w:fill="FFFFFF"/>
      <w:spacing w:line="222" w:lineRule="exact"/>
    </w:pPr>
    <w:rPr>
      <w:rFonts w:ascii="Times New Roman" w:eastAsia="Times New Roman" w:hAnsi="Times New Roman" w:cs="Times New Roman"/>
      <w:b/>
      <w:bCs/>
      <w:sz w:val="20"/>
      <w:szCs w:val="20"/>
    </w:rPr>
  </w:style>
  <w:style w:type="paragraph" w:customStyle="1" w:styleId="101">
    <w:name w:val="Основной текст (10)"/>
    <w:basedOn w:val="a"/>
    <w:link w:val="100"/>
    <w:rsid w:val="00D545C6"/>
    <w:pPr>
      <w:widowControl w:val="0"/>
      <w:shd w:val="clear" w:color="auto" w:fill="FFFFFF"/>
      <w:spacing w:after="120" w:line="206" w:lineRule="exact"/>
    </w:pPr>
    <w:rPr>
      <w:sz w:val="18"/>
      <w:szCs w:val="18"/>
    </w:rPr>
  </w:style>
  <w:style w:type="paragraph" w:customStyle="1" w:styleId="120">
    <w:name w:val="Основной текст (12)"/>
    <w:basedOn w:val="a"/>
    <w:link w:val="12Exact"/>
    <w:rsid w:val="00D545C6"/>
    <w:pPr>
      <w:widowControl w:val="0"/>
      <w:shd w:val="clear" w:color="auto" w:fill="FFFFFF"/>
      <w:spacing w:line="398" w:lineRule="exact"/>
    </w:pPr>
    <w:rPr>
      <w:rFonts w:ascii="Times New Roman" w:eastAsia="Times New Roman" w:hAnsi="Times New Roman" w:cs="Times New Roman"/>
      <w:sz w:val="36"/>
      <w:szCs w:val="36"/>
    </w:rPr>
  </w:style>
  <w:style w:type="paragraph" w:customStyle="1" w:styleId="111">
    <w:name w:val="Основной текст (11)"/>
    <w:basedOn w:val="a"/>
    <w:link w:val="110"/>
    <w:rsid w:val="00D545C6"/>
    <w:pPr>
      <w:widowControl w:val="0"/>
      <w:shd w:val="clear" w:color="auto" w:fill="FFFFFF"/>
      <w:spacing w:before="180" w:after="380" w:line="200" w:lineRule="exact"/>
      <w:jc w:val="both"/>
    </w:pPr>
    <w:rPr>
      <w:rFonts w:ascii="Times New Roman" w:eastAsia="Times New Roman" w:hAnsi="Times New Roman" w:cs="Times New Roman"/>
      <w:b/>
      <w:bCs/>
      <w:sz w:val="18"/>
      <w:szCs w:val="18"/>
    </w:rPr>
  </w:style>
  <w:style w:type="paragraph" w:customStyle="1" w:styleId="ab">
    <w:name w:val="Подпись к картинке"/>
    <w:basedOn w:val="a"/>
    <w:link w:val="Exact"/>
    <w:rsid w:val="00D545C6"/>
    <w:pPr>
      <w:widowControl w:val="0"/>
      <w:shd w:val="clear" w:color="auto" w:fill="FFFFFF"/>
      <w:spacing w:line="244" w:lineRule="exact"/>
    </w:pPr>
    <w:rPr>
      <w:rFonts w:ascii="Times New Roman" w:eastAsia="Times New Roman" w:hAnsi="Times New Roman" w:cs="Times New Roman"/>
    </w:rPr>
  </w:style>
  <w:style w:type="paragraph" w:customStyle="1" w:styleId="3a">
    <w:name w:val="Колонтитул (3)"/>
    <w:basedOn w:val="a"/>
    <w:link w:val="39"/>
    <w:rsid w:val="00D545C6"/>
    <w:pPr>
      <w:widowControl w:val="0"/>
      <w:shd w:val="clear" w:color="auto" w:fill="FFFFFF"/>
      <w:spacing w:line="222" w:lineRule="exact"/>
    </w:pPr>
    <w:rPr>
      <w:rFonts w:ascii="Times New Roman" w:eastAsia="Times New Roman" w:hAnsi="Times New Roman" w:cs="Times New Roman"/>
      <w:sz w:val="20"/>
      <w:szCs w:val="20"/>
    </w:rPr>
  </w:style>
  <w:style w:type="character" w:styleId="ac">
    <w:name w:val="Strong"/>
    <w:basedOn w:val="a0"/>
    <w:uiPriority w:val="22"/>
    <w:qFormat/>
    <w:rsid w:val="00AB52EB"/>
    <w:rPr>
      <w:b/>
      <w:bCs/>
    </w:rPr>
  </w:style>
  <w:style w:type="character" w:customStyle="1" w:styleId="10">
    <w:name w:val="Заголовок 1 Знак"/>
    <w:basedOn w:val="a0"/>
    <w:link w:val="1"/>
    <w:uiPriority w:val="9"/>
    <w:rsid w:val="00BE3F38"/>
    <w:rPr>
      <w:rFonts w:ascii="Times New Roman" w:eastAsia="Times New Roman" w:hAnsi="Times New Roman" w:cs="Times New Roman"/>
      <w:b/>
      <w:bCs/>
      <w:kern w:val="36"/>
      <w:sz w:val="48"/>
      <w:szCs w:val="48"/>
    </w:rPr>
  </w:style>
  <w:style w:type="numbering" w:customStyle="1" w:styleId="28">
    <w:name w:val="Нет списка2"/>
    <w:next w:val="a2"/>
    <w:uiPriority w:val="99"/>
    <w:semiHidden/>
    <w:unhideWhenUsed/>
    <w:rsid w:val="00BE3F38"/>
  </w:style>
  <w:style w:type="paragraph" w:customStyle="1" w:styleId="c5">
    <w:name w:val="c5"/>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8">
    <w:name w:val="c8"/>
    <w:basedOn w:val="a0"/>
    <w:rsid w:val="00BE3F38"/>
  </w:style>
  <w:style w:type="character" w:customStyle="1" w:styleId="c0">
    <w:name w:val="c0"/>
    <w:basedOn w:val="a0"/>
    <w:rsid w:val="00BE3F38"/>
  </w:style>
  <w:style w:type="character" w:customStyle="1" w:styleId="c4">
    <w:name w:val="c4"/>
    <w:basedOn w:val="a0"/>
    <w:rsid w:val="00BE3F38"/>
  </w:style>
  <w:style w:type="paragraph" w:customStyle="1" w:styleId="c1">
    <w:name w:val="c1"/>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34">
    <w:name w:val="c34"/>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47">
    <w:name w:val="c47"/>
    <w:basedOn w:val="a0"/>
    <w:rsid w:val="00BE3F38"/>
  </w:style>
  <w:style w:type="character" w:customStyle="1" w:styleId="c2">
    <w:name w:val="c2"/>
    <w:basedOn w:val="a0"/>
    <w:rsid w:val="00BE3F38"/>
  </w:style>
  <w:style w:type="paragraph" w:customStyle="1" w:styleId="c23">
    <w:name w:val="c23"/>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61">
    <w:name w:val="c61"/>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14">
    <w:name w:val="c14"/>
    <w:basedOn w:val="a0"/>
    <w:rsid w:val="00BE3F38"/>
  </w:style>
  <w:style w:type="character" w:customStyle="1" w:styleId="c69">
    <w:name w:val="c69"/>
    <w:basedOn w:val="a0"/>
    <w:rsid w:val="00BE3F38"/>
  </w:style>
  <w:style w:type="paragraph" w:customStyle="1" w:styleId="c85">
    <w:name w:val="c85"/>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235">
    <w:name w:val="c235"/>
    <w:basedOn w:val="a0"/>
    <w:rsid w:val="00BE3F38"/>
  </w:style>
  <w:style w:type="paragraph" w:customStyle="1" w:styleId="c84">
    <w:name w:val="c84"/>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50">
    <w:name w:val="c50"/>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165">
    <w:name w:val="c165"/>
    <w:basedOn w:val="a0"/>
    <w:rsid w:val="00BE3F38"/>
  </w:style>
  <w:style w:type="character" w:customStyle="1" w:styleId="c12">
    <w:name w:val="c12"/>
    <w:basedOn w:val="a0"/>
    <w:rsid w:val="00BE3F38"/>
  </w:style>
  <w:style w:type="character" w:customStyle="1" w:styleId="c10">
    <w:name w:val="c10"/>
    <w:basedOn w:val="a0"/>
    <w:rsid w:val="00BE3F38"/>
  </w:style>
  <w:style w:type="paragraph" w:customStyle="1" w:styleId="c45">
    <w:name w:val="c45"/>
    <w:basedOn w:val="a"/>
    <w:rsid w:val="00BE3F38"/>
    <w:pPr>
      <w:spacing w:before="100" w:beforeAutospacing="1" w:after="100" w:afterAutospacing="1"/>
    </w:pPr>
    <w:rPr>
      <w:rFonts w:ascii="Times New Roman" w:eastAsia="Times New Roman" w:hAnsi="Times New Roman" w:cs="Times New Roman"/>
      <w:sz w:val="24"/>
      <w:szCs w:val="24"/>
    </w:rPr>
  </w:style>
  <w:style w:type="character" w:customStyle="1" w:styleId="c32">
    <w:name w:val="c32"/>
    <w:basedOn w:val="a0"/>
    <w:rsid w:val="00BE3F38"/>
  </w:style>
  <w:style w:type="character" w:styleId="ad">
    <w:name w:val="FollowedHyperlink"/>
    <w:basedOn w:val="a0"/>
    <w:uiPriority w:val="99"/>
    <w:semiHidden/>
    <w:unhideWhenUsed/>
    <w:rsid w:val="00BE3F38"/>
    <w:rPr>
      <w:color w:val="800080"/>
      <w:u w:val="single"/>
    </w:rPr>
  </w:style>
  <w:style w:type="paragraph" w:customStyle="1" w:styleId="c118">
    <w:name w:val="c118"/>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11">
    <w:name w:val="c11"/>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46">
    <w:name w:val="c46"/>
    <w:basedOn w:val="a"/>
    <w:rsid w:val="00BE3F38"/>
    <w:pPr>
      <w:spacing w:before="100" w:beforeAutospacing="1" w:after="100" w:afterAutospacing="1"/>
    </w:pPr>
    <w:rPr>
      <w:rFonts w:ascii="Times New Roman" w:eastAsia="Times New Roman" w:hAnsi="Times New Roman" w:cs="Times New Roman"/>
      <w:sz w:val="24"/>
      <w:szCs w:val="24"/>
    </w:rPr>
  </w:style>
  <w:style w:type="paragraph" w:customStyle="1" w:styleId="c13">
    <w:name w:val="c13"/>
    <w:basedOn w:val="a"/>
    <w:rsid w:val="00BE3F38"/>
    <w:pPr>
      <w:spacing w:before="100" w:beforeAutospacing="1" w:after="100" w:afterAutospacing="1"/>
    </w:pPr>
    <w:rPr>
      <w:rFonts w:ascii="Times New Roman" w:eastAsia="Times New Roman" w:hAnsi="Times New Roman" w:cs="Times New Roman"/>
      <w:sz w:val="24"/>
      <w:szCs w:val="24"/>
    </w:rPr>
  </w:style>
  <w:style w:type="table" w:styleId="ae">
    <w:name w:val="Table Grid"/>
    <w:basedOn w:val="a1"/>
    <w:uiPriority w:val="59"/>
    <w:rsid w:val="00F8231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B342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B3426"/>
    <w:rPr>
      <w:rFonts w:asciiTheme="majorHAnsi" w:eastAsiaTheme="majorEastAsia" w:hAnsiTheme="majorHAnsi" w:cstheme="majorBidi"/>
      <w:color w:val="243F60" w:themeColor="accent1" w:themeShade="7F"/>
      <w:sz w:val="24"/>
      <w:szCs w:val="24"/>
    </w:rPr>
  </w:style>
  <w:style w:type="paragraph" w:styleId="af">
    <w:name w:val="Balloon Text"/>
    <w:basedOn w:val="a"/>
    <w:link w:val="af0"/>
    <w:uiPriority w:val="99"/>
    <w:semiHidden/>
    <w:unhideWhenUsed/>
    <w:rsid w:val="00664C94"/>
    <w:rPr>
      <w:rFonts w:ascii="Tahoma" w:hAnsi="Tahoma" w:cs="Tahoma"/>
      <w:sz w:val="16"/>
      <w:szCs w:val="16"/>
    </w:rPr>
  </w:style>
  <w:style w:type="character" w:customStyle="1" w:styleId="af0">
    <w:name w:val="Текст выноски Знак"/>
    <w:basedOn w:val="a0"/>
    <w:link w:val="af"/>
    <w:uiPriority w:val="99"/>
    <w:semiHidden/>
    <w:rsid w:val="00664C94"/>
    <w:rPr>
      <w:rFonts w:ascii="Tahoma" w:hAnsi="Tahoma" w:cs="Tahoma"/>
      <w:sz w:val="16"/>
      <w:szCs w:val="16"/>
    </w:rPr>
  </w:style>
  <w:style w:type="numbering" w:customStyle="1" w:styleId="3c">
    <w:name w:val="Нет списка3"/>
    <w:next w:val="a2"/>
    <w:uiPriority w:val="99"/>
    <w:semiHidden/>
    <w:unhideWhenUsed/>
    <w:rsid w:val="00663B6D"/>
  </w:style>
  <w:style w:type="paragraph" w:styleId="HTML">
    <w:name w:val="HTML Preformatted"/>
    <w:basedOn w:val="a"/>
    <w:link w:val="HTML0"/>
    <w:uiPriority w:val="99"/>
    <w:semiHidden/>
    <w:unhideWhenUsed/>
    <w:rsid w:val="00663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63B6D"/>
    <w:rPr>
      <w:rFonts w:ascii="Courier New" w:eastAsia="Times New Roman" w:hAnsi="Courier New" w:cs="Courier New"/>
      <w:sz w:val="20"/>
      <w:szCs w:val="20"/>
    </w:rPr>
  </w:style>
  <w:style w:type="character" w:customStyle="1" w:styleId="s10">
    <w:name w:val="s_10"/>
    <w:basedOn w:val="a0"/>
    <w:rsid w:val="00663B6D"/>
  </w:style>
  <w:style w:type="paragraph" w:customStyle="1" w:styleId="s1">
    <w:name w:val="s_1"/>
    <w:basedOn w:val="a"/>
    <w:rsid w:val="00663B6D"/>
    <w:pPr>
      <w:spacing w:before="100" w:beforeAutospacing="1" w:after="100" w:afterAutospacing="1"/>
    </w:pPr>
    <w:rPr>
      <w:rFonts w:ascii="Times New Roman" w:eastAsia="Times New Roman" w:hAnsi="Times New Roman" w:cs="Times New Roman"/>
      <w:sz w:val="24"/>
      <w:szCs w:val="24"/>
    </w:rPr>
  </w:style>
  <w:style w:type="paragraph" w:customStyle="1" w:styleId="s16">
    <w:name w:val="s_16"/>
    <w:basedOn w:val="a"/>
    <w:rsid w:val="00663B6D"/>
    <w:pPr>
      <w:spacing w:before="100" w:beforeAutospacing="1" w:after="100" w:afterAutospacing="1"/>
    </w:pPr>
    <w:rPr>
      <w:rFonts w:ascii="Times New Roman" w:eastAsia="Times New Roman" w:hAnsi="Times New Roman" w:cs="Times New Roman"/>
      <w:sz w:val="24"/>
      <w:szCs w:val="24"/>
    </w:rPr>
  </w:style>
  <w:style w:type="paragraph" w:customStyle="1" w:styleId="s3">
    <w:name w:val="s_3"/>
    <w:basedOn w:val="a"/>
    <w:rsid w:val="00663B6D"/>
    <w:pPr>
      <w:spacing w:before="100" w:beforeAutospacing="1" w:after="100" w:afterAutospacing="1"/>
    </w:pPr>
    <w:rPr>
      <w:rFonts w:ascii="Times New Roman" w:eastAsia="Times New Roman" w:hAnsi="Times New Roman" w:cs="Times New Roman"/>
      <w:sz w:val="24"/>
      <w:szCs w:val="24"/>
    </w:rPr>
  </w:style>
  <w:style w:type="paragraph" w:customStyle="1" w:styleId="s37">
    <w:name w:val="s_37"/>
    <w:basedOn w:val="a"/>
    <w:rsid w:val="00663B6D"/>
    <w:pPr>
      <w:spacing w:before="100" w:beforeAutospacing="1" w:after="100" w:afterAutospacing="1"/>
    </w:pPr>
    <w:rPr>
      <w:rFonts w:ascii="Times New Roman" w:eastAsia="Times New Roman" w:hAnsi="Times New Roman" w:cs="Times New Roman"/>
      <w:sz w:val="24"/>
      <w:szCs w:val="24"/>
    </w:rPr>
  </w:style>
  <w:style w:type="table" w:customStyle="1" w:styleId="14">
    <w:name w:val="Сетка таблицы светлая1"/>
    <w:basedOn w:val="a1"/>
    <w:uiPriority w:val="40"/>
    <w:rsid w:val="003518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
    <w:name w:val="Сетка таблицы светлая2"/>
    <w:basedOn w:val="a1"/>
    <w:uiPriority w:val="40"/>
    <w:rsid w:val="007903A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header"/>
    <w:basedOn w:val="a"/>
    <w:link w:val="af2"/>
    <w:uiPriority w:val="99"/>
    <w:unhideWhenUsed/>
    <w:rsid w:val="007903A7"/>
    <w:pPr>
      <w:tabs>
        <w:tab w:val="center" w:pos="4677"/>
        <w:tab w:val="right" w:pos="9355"/>
      </w:tabs>
    </w:pPr>
  </w:style>
  <w:style w:type="character" w:customStyle="1" w:styleId="af2">
    <w:name w:val="Верхний колонтитул Знак"/>
    <w:basedOn w:val="a0"/>
    <w:link w:val="af1"/>
    <w:uiPriority w:val="99"/>
    <w:rsid w:val="007903A7"/>
  </w:style>
  <w:style w:type="paragraph" w:styleId="af3">
    <w:name w:val="footer"/>
    <w:basedOn w:val="a"/>
    <w:link w:val="af4"/>
    <w:uiPriority w:val="99"/>
    <w:unhideWhenUsed/>
    <w:rsid w:val="007903A7"/>
    <w:pPr>
      <w:tabs>
        <w:tab w:val="center" w:pos="4677"/>
        <w:tab w:val="right" w:pos="9355"/>
      </w:tabs>
    </w:pPr>
  </w:style>
  <w:style w:type="character" w:customStyle="1" w:styleId="af4">
    <w:name w:val="Нижний колонтитул Знак"/>
    <w:basedOn w:val="a0"/>
    <w:link w:val="af3"/>
    <w:uiPriority w:val="99"/>
    <w:rsid w:val="007903A7"/>
  </w:style>
  <w:style w:type="paragraph" w:customStyle="1" w:styleId="112">
    <w:name w:val="Заголовок 11"/>
    <w:basedOn w:val="a"/>
    <w:next w:val="a"/>
    <w:uiPriority w:val="9"/>
    <w:qFormat/>
    <w:rsid w:val="00F00A04"/>
    <w:pPr>
      <w:keepNext/>
      <w:keepLines/>
      <w:spacing w:before="480"/>
      <w:outlineLvl w:val="0"/>
    </w:pPr>
    <w:rPr>
      <w:rFonts w:ascii="Cambria" w:eastAsia="Times New Roman" w:hAnsi="Cambria" w:cs="Times New Roman"/>
      <w:b/>
      <w:bCs/>
      <w:color w:val="365F91"/>
      <w:sz w:val="28"/>
      <w:szCs w:val="28"/>
      <w:lang w:eastAsia="en-US"/>
    </w:rPr>
  </w:style>
  <w:style w:type="table" w:customStyle="1" w:styleId="15">
    <w:name w:val="Сетка таблицы1"/>
    <w:basedOn w:val="a1"/>
    <w:next w:val="ae"/>
    <w:uiPriority w:val="59"/>
    <w:rsid w:val="00FE66B3"/>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e"/>
    <w:uiPriority w:val="59"/>
    <w:rsid w:val="000167E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Exact">
    <w:name w:val="Основной текст (11) Exact"/>
    <w:basedOn w:val="a0"/>
    <w:rsid w:val="00FE1803"/>
    <w:rPr>
      <w:rFonts w:ascii="Times New Roman" w:eastAsia="Times New Roman" w:hAnsi="Times New Roman" w:cs="Times New Roman"/>
      <w:b/>
      <w:bCs/>
      <w:sz w:val="13"/>
      <w:szCs w:val="13"/>
      <w:shd w:val="clear" w:color="auto" w:fill="FFFFFF"/>
    </w:rPr>
  </w:style>
  <w:style w:type="character" w:customStyle="1" w:styleId="4Exact">
    <w:name w:val="Основной текст (4) Exact"/>
    <w:basedOn w:val="a0"/>
    <w:rsid w:val="00FE1803"/>
    <w:rPr>
      <w:rFonts w:ascii="Times New Roman" w:eastAsia="Times New Roman" w:hAnsi="Times New Roman" w:cs="Times New Roman"/>
      <w:b w:val="0"/>
      <w:bCs w:val="0"/>
      <w:i/>
      <w:iCs/>
      <w:smallCaps w:val="0"/>
      <w:strike w:val="0"/>
      <w:sz w:val="30"/>
      <w:szCs w:val="30"/>
      <w:u w:val="none"/>
    </w:rPr>
  </w:style>
  <w:style w:type="character" w:customStyle="1" w:styleId="2Exact2">
    <w:name w:val="Основной текст (2) + Курсив Exact"/>
    <w:basedOn w:val="21"/>
    <w:rsid w:val="00FE1803"/>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styleId="af5">
    <w:name w:val="Placeholder Text"/>
    <w:basedOn w:val="a0"/>
    <w:uiPriority w:val="99"/>
    <w:semiHidden/>
    <w:rsid w:val="00852D70"/>
    <w:rPr>
      <w:color w:val="808080"/>
    </w:rPr>
  </w:style>
  <w:style w:type="numbering" w:customStyle="1" w:styleId="41">
    <w:name w:val="Нет списка4"/>
    <w:next w:val="a2"/>
    <w:uiPriority w:val="99"/>
    <w:semiHidden/>
    <w:unhideWhenUsed/>
    <w:rsid w:val="00DF7823"/>
  </w:style>
  <w:style w:type="numbering" w:customStyle="1" w:styleId="114">
    <w:name w:val="Нет списка11"/>
    <w:next w:val="a2"/>
    <w:uiPriority w:val="99"/>
    <w:semiHidden/>
    <w:unhideWhenUsed/>
    <w:rsid w:val="00DF7823"/>
  </w:style>
  <w:style w:type="character" w:customStyle="1" w:styleId="2a">
    <w:name w:val="Основной текст Знак2"/>
    <w:aliases w:val="Основной текст Знак1 Знак,Основной текст Знак Знак1 Знак,Основной текст Знак Знак Знак Знак,Знак1 Знак Знак Знак Знак,Знак1 Знак Знак1 Знак Знак Знак,Знак1 Знак Знак Знак Знак Знак Знак,Знак1 Знак1 Знак Знак,Знак1 Знак Знак2 Знак"/>
    <w:link w:val="af6"/>
    <w:semiHidden/>
    <w:locked/>
    <w:rsid w:val="00DF7823"/>
    <w:rPr>
      <w:rFonts w:ascii="Times New Roman" w:eastAsia="Times New Roman" w:hAnsi="Times New Roman" w:cs="Times New Roman"/>
      <w:sz w:val="24"/>
      <w:szCs w:val="24"/>
    </w:rPr>
  </w:style>
  <w:style w:type="paragraph" w:styleId="af6">
    <w:name w:val="Body Text"/>
    <w:aliases w:val="Основной текст Знак1,Основной текст Знак Знак1,Основной текст Знак Знак Знак,Знак1 Знак Знак Знак,Знак1 Знак Знак1 Знак Знак,Знак1 Знак Знак Знак Знак Знак,Знак1 Знак1 Знак,Знак1 Знак Знак2,Знак1 Знак Знак1 Знак1"/>
    <w:basedOn w:val="a"/>
    <w:link w:val="2a"/>
    <w:semiHidden/>
    <w:unhideWhenUsed/>
    <w:rsid w:val="00DF7823"/>
    <w:pPr>
      <w:spacing w:after="120"/>
    </w:pPr>
    <w:rPr>
      <w:rFonts w:ascii="Times New Roman" w:eastAsia="Times New Roman" w:hAnsi="Times New Roman" w:cs="Times New Roman"/>
      <w:sz w:val="24"/>
      <w:szCs w:val="24"/>
    </w:rPr>
  </w:style>
  <w:style w:type="character" w:customStyle="1" w:styleId="af7">
    <w:name w:val="Основной текст Знак"/>
    <w:aliases w:val="Основной текст Знак1 Знак1,Основной текст Знак Знак1 Знак1,Основной текст Знак Знак Знак Знак1,Знак1 Знак Знак Знак Знак1,Знак1 Знак Знак1 Знак Знак Знак1,Знак1 Знак Знак Знак Знак Знак Знак1,Знак1 Знак1 Знак Знак1"/>
    <w:basedOn w:val="a0"/>
    <w:uiPriority w:val="99"/>
    <w:semiHidden/>
    <w:rsid w:val="00DF7823"/>
  </w:style>
  <w:style w:type="character" w:customStyle="1" w:styleId="af8">
    <w:name w:val="Подзаголовок Знак"/>
    <w:aliases w:val="Знак3 Знак"/>
    <w:basedOn w:val="a0"/>
    <w:link w:val="af9"/>
    <w:locked/>
    <w:rsid w:val="00DF7823"/>
    <w:rPr>
      <w:rFonts w:ascii="Cambria" w:eastAsia="Times New Roman" w:hAnsi="Cambria" w:cs="Times New Roman"/>
      <w:sz w:val="24"/>
      <w:szCs w:val="24"/>
    </w:rPr>
  </w:style>
  <w:style w:type="paragraph" w:styleId="af9">
    <w:name w:val="Subtitle"/>
    <w:aliases w:val="Знак3"/>
    <w:basedOn w:val="a"/>
    <w:next w:val="a"/>
    <w:link w:val="af8"/>
    <w:qFormat/>
    <w:rsid w:val="00DF7823"/>
    <w:pPr>
      <w:spacing w:after="60"/>
      <w:jc w:val="center"/>
      <w:outlineLvl w:val="1"/>
    </w:pPr>
    <w:rPr>
      <w:rFonts w:ascii="Cambria" w:eastAsia="Times New Roman" w:hAnsi="Cambria" w:cs="Times New Roman"/>
      <w:sz w:val="24"/>
      <w:szCs w:val="24"/>
    </w:rPr>
  </w:style>
  <w:style w:type="character" w:customStyle="1" w:styleId="16">
    <w:name w:val="Подзаголовок Знак1"/>
    <w:aliases w:val="Знак3 Знак1"/>
    <w:basedOn w:val="a0"/>
    <w:rsid w:val="00DF7823"/>
    <w:rPr>
      <w:color w:val="5A5A5A" w:themeColor="text1" w:themeTint="A5"/>
      <w:spacing w:val="15"/>
    </w:rPr>
  </w:style>
  <w:style w:type="paragraph" w:styleId="2b">
    <w:name w:val="Body Text 2"/>
    <w:basedOn w:val="a"/>
    <w:link w:val="2c"/>
    <w:uiPriority w:val="99"/>
    <w:semiHidden/>
    <w:unhideWhenUsed/>
    <w:rsid w:val="00DF7823"/>
    <w:pPr>
      <w:spacing w:after="120" w:line="480" w:lineRule="auto"/>
    </w:pPr>
    <w:rPr>
      <w:rFonts w:ascii="Times New Roman" w:eastAsia="Times New Roman" w:hAnsi="Times New Roman" w:cs="Times New Roman"/>
      <w:sz w:val="24"/>
      <w:szCs w:val="24"/>
      <w:lang w:eastAsia="en-US"/>
    </w:rPr>
  </w:style>
  <w:style w:type="character" w:customStyle="1" w:styleId="2c">
    <w:name w:val="Основной текст 2 Знак"/>
    <w:basedOn w:val="a0"/>
    <w:link w:val="2b"/>
    <w:uiPriority w:val="99"/>
    <w:semiHidden/>
    <w:rsid w:val="00DF7823"/>
    <w:rPr>
      <w:rFonts w:ascii="Times New Roman" w:eastAsia="Times New Roman" w:hAnsi="Times New Roman" w:cs="Times New Roman"/>
      <w:sz w:val="24"/>
      <w:szCs w:val="24"/>
      <w:lang w:eastAsia="en-US"/>
    </w:rPr>
  </w:style>
  <w:style w:type="character" w:customStyle="1" w:styleId="FontStyle45">
    <w:name w:val="Font Style45"/>
    <w:rsid w:val="00DF7823"/>
    <w:rPr>
      <w:rFonts w:ascii="Times New Roman" w:hAnsi="Times New Roman" w:cs="Times New Roman" w:hint="default"/>
      <w:b/>
      <w:bCs/>
      <w:sz w:val="26"/>
      <w:szCs w:val="26"/>
    </w:rPr>
  </w:style>
  <w:style w:type="character" w:customStyle="1" w:styleId="FontStyle44">
    <w:name w:val="Font Style44"/>
    <w:rsid w:val="00DF7823"/>
    <w:rPr>
      <w:rFonts w:ascii="Times New Roman" w:hAnsi="Times New Roman" w:cs="Times New Roman" w:hint="default"/>
      <w:sz w:val="26"/>
      <w:szCs w:val="26"/>
    </w:rPr>
  </w:style>
  <w:style w:type="character" w:customStyle="1" w:styleId="115">
    <w:name w:val="Заголовок 1 Знак1"/>
    <w:basedOn w:val="a0"/>
    <w:uiPriority w:val="9"/>
    <w:rsid w:val="00DF7823"/>
    <w:rPr>
      <w:rFonts w:ascii="Calibri Light" w:eastAsia="Times New Roman" w:hAnsi="Calibri Light" w:cs="Times New Roman"/>
      <w:color w:val="2E74B5"/>
      <w:sz w:val="32"/>
      <w:szCs w:val="32"/>
    </w:rPr>
  </w:style>
  <w:style w:type="table" w:customStyle="1" w:styleId="121">
    <w:name w:val="Сетка таблицы12"/>
    <w:basedOn w:val="a1"/>
    <w:next w:val="ae"/>
    <w:uiPriority w:val="59"/>
    <w:rsid w:val="00DF7823"/>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e"/>
    <w:uiPriority w:val="39"/>
    <w:rsid w:val="00DF7823"/>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pt0">
    <w:name w:val="Колонтитул + 12 pt"/>
    <w:basedOn w:val="a6"/>
    <w:rsid w:val="00DF78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sid w:val="00DF7823"/>
    <w:rPr>
      <w:rFonts w:ascii="Times New Roman" w:eastAsia="Times New Roman" w:hAnsi="Times New Roman" w:cs="Times New Roman"/>
      <w:i/>
      <w:iCs/>
      <w:sz w:val="23"/>
      <w:szCs w:val="23"/>
      <w:shd w:val="clear" w:color="auto" w:fill="FFFFFF"/>
    </w:rPr>
  </w:style>
  <w:style w:type="character" w:customStyle="1" w:styleId="7Exact">
    <w:name w:val="Основной текст (7) Exact"/>
    <w:basedOn w:val="a0"/>
    <w:rsid w:val="00DF7823"/>
    <w:rPr>
      <w:rFonts w:ascii="Times New Roman" w:eastAsia="Times New Roman" w:hAnsi="Times New Roman" w:cs="Times New Roman"/>
      <w:b w:val="0"/>
      <w:bCs w:val="0"/>
      <w:i w:val="0"/>
      <w:iCs w:val="0"/>
      <w:smallCaps w:val="0"/>
      <w:strike w:val="0"/>
      <w:sz w:val="20"/>
      <w:szCs w:val="20"/>
      <w:u w:val="none"/>
    </w:rPr>
  </w:style>
  <w:style w:type="character" w:customStyle="1" w:styleId="7115ptExact">
    <w:name w:val="Основной текст (7) + 11;5 pt;Курсив Exact"/>
    <w:basedOn w:val="7"/>
    <w:rsid w:val="00DF7823"/>
    <w:rPr>
      <w:rFonts w:ascii="Times New Roman" w:eastAsia="Times New Roman" w:hAnsi="Times New Roman" w:cs="Times New Roman"/>
      <w:b w:val="0"/>
      <w:bCs w:val="0"/>
      <w:i/>
      <w:iCs/>
      <w:color w:val="000000"/>
      <w:spacing w:val="0"/>
      <w:w w:val="100"/>
      <w:position w:val="0"/>
      <w:sz w:val="23"/>
      <w:szCs w:val="23"/>
      <w:shd w:val="clear" w:color="auto" w:fill="FFFFFF"/>
      <w:lang w:val="en-US" w:eastAsia="en-US" w:bidi="en-US"/>
    </w:rPr>
  </w:style>
  <w:style w:type="character" w:customStyle="1" w:styleId="1Exact">
    <w:name w:val="Заголовок №1 Exact"/>
    <w:basedOn w:val="a0"/>
    <w:rsid w:val="00DF7823"/>
    <w:rPr>
      <w:rFonts w:ascii="Franklin Gothic Heavy" w:eastAsia="Franklin Gothic Heavy" w:hAnsi="Franklin Gothic Heavy" w:cs="Franklin Gothic Heavy"/>
      <w:sz w:val="42"/>
      <w:szCs w:val="42"/>
      <w:shd w:val="clear" w:color="auto" w:fill="FFFFFF"/>
    </w:rPr>
  </w:style>
  <w:style w:type="character" w:customStyle="1" w:styleId="610ptExact">
    <w:name w:val="Основной текст (6) + 10 pt;Не курсив Exact"/>
    <w:basedOn w:val="6Exact"/>
    <w:rsid w:val="00DF7823"/>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table" w:customStyle="1" w:styleId="210">
    <w:name w:val="Сетка таблицы21"/>
    <w:basedOn w:val="a1"/>
    <w:next w:val="ae"/>
    <w:uiPriority w:val="39"/>
    <w:rsid w:val="00DF7823"/>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DF7823"/>
  </w:style>
  <w:style w:type="character" w:customStyle="1" w:styleId="211pt">
    <w:name w:val="Основной текст (2) + 11 pt"/>
    <w:basedOn w:val="21"/>
    <w:rsid w:val="00DF782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0">
    <w:name w:val="Нет списка31"/>
    <w:next w:val="a2"/>
    <w:uiPriority w:val="99"/>
    <w:semiHidden/>
    <w:unhideWhenUsed/>
    <w:rsid w:val="00DF7823"/>
  </w:style>
  <w:style w:type="character" w:customStyle="1" w:styleId="mashaindex">
    <w:name w:val="masha_index"/>
    <w:basedOn w:val="a0"/>
    <w:rsid w:val="00DF7823"/>
  </w:style>
  <w:style w:type="character" w:styleId="afa">
    <w:name w:val="Emphasis"/>
    <w:basedOn w:val="a0"/>
    <w:uiPriority w:val="20"/>
    <w:qFormat/>
    <w:rsid w:val="00DF7823"/>
    <w:rPr>
      <w:i/>
      <w:iCs/>
    </w:rPr>
  </w:style>
  <w:style w:type="character" w:customStyle="1" w:styleId="2e">
    <w:name w:val="Сноска (2)_"/>
    <w:basedOn w:val="a0"/>
    <w:link w:val="2f"/>
    <w:rsid w:val="00294A7C"/>
    <w:rPr>
      <w:rFonts w:ascii="Times New Roman" w:eastAsia="Times New Roman" w:hAnsi="Times New Roman" w:cs="Times New Roman"/>
      <w:sz w:val="28"/>
      <w:szCs w:val="28"/>
      <w:shd w:val="clear" w:color="auto" w:fill="FFFFFF"/>
    </w:rPr>
  </w:style>
  <w:style w:type="character" w:customStyle="1" w:styleId="3d">
    <w:name w:val="Сноска (3)_"/>
    <w:basedOn w:val="a0"/>
    <w:link w:val="3e"/>
    <w:rsid w:val="00294A7C"/>
    <w:rPr>
      <w:rFonts w:ascii="Times New Roman" w:eastAsia="Times New Roman" w:hAnsi="Times New Roman" w:cs="Times New Roman"/>
      <w:i/>
      <w:iCs/>
      <w:sz w:val="28"/>
      <w:szCs w:val="28"/>
      <w:shd w:val="clear" w:color="auto" w:fill="FFFFFF"/>
    </w:rPr>
  </w:style>
  <w:style w:type="character" w:customStyle="1" w:styleId="42">
    <w:name w:val="Сноска (4)_"/>
    <w:basedOn w:val="a0"/>
    <w:link w:val="43"/>
    <w:rsid w:val="00294A7C"/>
    <w:rPr>
      <w:rFonts w:ascii="Times New Roman" w:eastAsia="Times New Roman" w:hAnsi="Times New Roman" w:cs="Times New Roman"/>
      <w:shd w:val="clear" w:color="auto" w:fill="FFFFFF"/>
    </w:rPr>
  </w:style>
  <w:style w:type="character" w:customStyle="1" w:styleId="8Exact0">
    <w:name w:val="Заголовок №8 Exact"/>
    <w:basedOn w:val="a0"/>
    <w:link w:val="81"/>
    <w:rsid w:val="00294A7C"/>
    <w:rPr>
      <w:rFonts w:ascii="Times New Roman" w:eastAsia="Times New Roman" w:hAnsi="Times New Roman" w:cs="Times New Roman"/>
      <w:sz w:val="28"/>
      <w:szCs w:val="28"/>
      <w:shd w:val="clear" w:color="auto" w:fill="FFFFFF"/>
    </w:rPr>
  </w:style>
  <w:style w:type="character" w:customStyle="1" w:styleId="2f0">
    <w:name w:val="Основной текст (2) + Курсив"/>
    <w:basedOn w:val="21"/>
    <w:rsid w:val="00294A7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22">
    <w:name w:val="Основной текст (12)_"/>
    <w:basedOn w:val="a0"/>
    <w:rsid w:val="00294A7C"/>
    <w:rPr>
      <w:rFonts w:ascii="Times New Roman" w:eastAsia="Times New Roman" w:hAnsi="Times New Roman" w:cs="Times New Roman"/>
      <w:b w:val="0"/>
      <w:bCs w:val="0"/>
      <w:i w:val="0"/>
      <w:iCs w:val="0"/>
      <w:smallCaps w:val="0"/>
      <w:strike w:val="0"/>
      <w:sz w:val="19"/>
      <w:szCs w:val="19"/>
      <w:u w:val="none"/>
    </w:rPr>
  </w:style>
  <w:style w:type="character" w:customStyle="1" w:styleId="2Exact3">
    <w:name w:val="Основной текст (2) + Малые прописные Exact"/>
    <w:basedOn w:val="21"/>
    <w:rsid w:val="00294A7C"/>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60">
    <w:name w:val="Основной текст (26)_"/>
    <w:basedOn w:val="a0"/>
    <w:link w:val="261"/>
    <w:rsid w:val="00294A7C"/>
    <w:rPr>
      <w:rFonts w:ascii="Candara" w:eastAsia="Candara" w:hAnsi="Candara" w:cs="Candara"/>
      <w:sz w:val="18"/>
      <w:szCs w:val="18"/>
      <w:shd w:val="clear" w:color="auto" w:fill="FFFFFF"/>
      <w:lang w:val="en-US" w:eastAsia="en-US" w:bidi="en-US"/>
    </w:rPr>
  </w:style>
  <w:style w:type="character" w:customStyle="1" w:styleId="26Exact">
    <w:name w:val="Основной текст (26) Exact"/>
    <w:basedOn w:val="a0"/>
    <w:rsid w:val="00294A7C"/>
    <w:rPr>
      <w:rFonts w:ascii="Candara" w:eastAsia="Candara" w:hAnsi="Candara" w:cs="Candara"/>
      <w:b w:val="0"/>
      <w:bCs w:val="0"/>
      <w:i w:val="0"/>
      <w:iCs w:val="0"/>
      <w:smallCaps w:val="0"/>
      <w:strike w:val="0"/>
      <w:sz w:val="18"/>
      <w:szCs w:val="18"/>
      <w:u w:val="none"/>
      <w:lang w:val="en-US" w:eastAsia="en-US" w:bidi="en-US"/>
    </w:rPr>
  </w:style>
  <w:style w:type="character" w:customStyle="1" w:styleId="31Exact">
    <w:name w:val="Основной текст (31) Exact"/>
    <w:basedOn w:val="a0"/>
    <w:link w:val="311"/>
    <w:rsid w:val="00294A7C"/>
    <w:rPr>
      <w:rFonts w:ascii="Times New Roman" w:eastAsia="Times New Roman" w:hAnsi="Times New Roman" w:cs="Times New Roman"/>
      <w:sz w:val="26"/>
      <w:szCs w:val="26"/>
      <w:shd w:val="clear" w:color="auto" w:fill="FFFFFF"/>
    </w:rPr>
  </w:style>
  <w:style w:type="character" w:customStyle="1" w:styleId="32Exact0">
    <w:name w:val="Основной текст (32) Exact"/>
    <w:basedOn w:val="a0"/>
    <w:link w:val="322"/>
    <w:rsid w:val="00294A7C"/>
    <w:rPr>
      <w:rFonts w:ascii="Candara" w:eastAsia="Candara" w:hAnsi="Candara" w:cs="Candara"/>
      <w:shd w:val="clear" w:color="auto" w:fill="FFFFFF"/>
      <w:lang w:val="en-US" w:eastAsia="en-US" w:bidi="en-US"/>
    </w:rPr>
  </w:style>
  <w:style w:type="paragraph" w:customStyle="1" w:styleId="2f">
    <w:name w:val="Сноска (2)"/>
    <w:basedOn w:val="a"/>
    <w:link w:val="2e"/>
    <w:rsid w:val="00294A7C"/>
    <w:pPr>
      <w:widowControl w:val="0"/>
      <w:shd w:val="clear" w:color="auto" w:fill="FFFFFF"/>
      <w:spacing w:after="340" w:line="310" w:lineRule="exact"/>
    </w:pPr>
    <w:rPr>
      <w:rFonts w:ascii="Times New Roman" w:eastAsia="Times New Roman" w:hAnsi="Times New Roman" w:cs="Times New Roman"/>
      <w:sz w:val="28"/>
      <w:szCs w:val="28"/>
    </w:rPr>
  </w:style>
  <w:style w:type="paragraph" w:customStyle="1" w:styleId="3e">
    <w:name w:val="Сноска (3)"/>
    <w:basedOn w:val="a"/>
    <w:link w:val="3d"/>
    <w:rsid w:val="00294A7C"/>
    <w:pPr>
      <w:widowControl w:val="0"/>
      <w:shd w:val="clear" w:color="auto" w:fill="FFFFFF"/>
      <w:spacing w:line="322" w:lineRule="exact"/>
      <w:ind w:firstLine="740"/>
      <w:jc w:val="both"/>
    </w:pPr>
    <w:rPr>
      <w:rFonts w:ascii="Times New Roman" w:eastAsia="Times New Roman" w:hAnsi="Times New Roman" w:cs="Times New Roman"/>
      <w:i/>
      <w:iCs/>
      <w:sz w:val="28"/>
      <w:szCs w:val="28"/>
    </w:rPr>
  </w:style>
  <w:style w:type="paragraph" w:customStyle="1" w:styleId="43">
    <w:name w:val="Сноска (4)"/>
    <w:basedOn w:val="a"/>
    <w:link w:val="42"/>
    <w:rsid w:val="00294A7C"/>
    <w:pPr>
      <w:widowControl w:val="0"/>
      <w:shd w:val="clear" w:color="auto" w:fill="FFFFFF"/>
      <w:spacing w:line="322" w:lineRule="exact"/>
      <w:ind w:firstLine="740"/>
      <w:jc w:val="both"/>
    </w:pPr>
    <w:rPr>
      <w:rFonts w:ascii="Times New Roman" w:eastAsia="Times New Roman" w:hAnsi="Times New Roman" w:cs="Times New Roman"/>
    </w:rPr>
  </w:style>
  <w:style w:type="paragraph" w:customStyle="1" w:styleId="81">
    <w:name w:val="Заголовок №8"/>
    <w:basedOn w:val="a"/>
    <w:link w:val="8Exact0"/>
    <w:rsid w:val="00294A7C"/>
    <w:pPr>
      <w:widowControl w:val="0"/>
      <w:shd w:val="clear" w:color="auto" w:fill="FFFFFF"/>
      <w:spacing w:line="310" w:lineRule="exact"/>
      <w:outlineLvl w:val="7"/>
    </w:pPr>
    <w:rPr>
      <w:rFonts w:ascii="Times New Roman" w:eastAsia="Times New Roman" w:hAnsi="Times New Roman" w:cs="Times New Roman"/>
      <w:sz w:val="28"/>
      <w:szCs w:val="28"/>
    </w:rPr>
  </w:style>
  <w:style w:type="paragraph" w:customStyle="1" w:styleId="261">
    <w:name w:val="Основной текст (26)"/>
    <w:basedOn w:val="a"/>
    <w:link w:val="260"/>
    <w:rsid w:val="00294A7C"/>
    <w:pPr>
      <w:widowControl w:val="0"/>
      <w:shd w:val="clear" w:color="auto" w:fill="FFFFFF"/>
      <w:spacing w:after="360" w:line="220" w:lineRule="exact"/>
    </w:pPr>
    <w:rPr>
      <w:rFonts w:ascii="Candara" w:eastAsia="Candara" w:hAnsi="Candara" w:cs="Candara"/>
      <w:sz w:val="18"/>
      <w:szCs w:val="18"/>
      <w:lang w:val="en-US" w:eastAsia="en-US" w:bidi="en-US"/>
    </w:rPr>
  </w:style>
  <w:style w:type="paragraph" w:customStyle="1" w:styleId="311">
    <w:name w:val="Основной текст (31)"/>
    <w:basedOn w:val="a"/>
    <w:link w:val="31Exact"/>
    <w:rsid w:val="00294A7C"/>
    <w:pPr>
      <w:widowControl w:val="0"/>
      <w:shd w:val="clear" w:color="auto" w:fill="FFFFFF"/>
      <w:spacing w:line="288" w:lineRule="exact"/>
    </w:pPr>
    <w:rPr>
      <w:rFonts w:ascii="Times New Roman" w:eastAsia="Times New Roman" w:hAnsi="Times New Roman" w:cs="Times New Roman"/>
      <w:sz w:val="26"/>
      <w:szCs w:val="26"/>
    </w:rPr>
  </w:style>
  <w:style w:type="paragraph" w:customStyle="1" w:styleId="322">
    <w:name w:val="Основной текст (32)"/>
    <w:basedOn w:val="a"/>
    <w:link w:val="32Exact0"/>
    <w:rsid w:val="00294A7C"/>
    <w:pPr>
      <w:widowControl w:val="0"/>
      <w:shd w:val="clear" w:color="auto" w:fill="FFFFFF"/>
      <w:spacing w:line="268" w:lineRule="exact"/>
      <w:jc w:val="right"/>
    </w:pPr>
    <w:rPr>
      <w:rFonts w:ascii="Candara" w:eastAsia="Candara" w:hAnsi="Candara" w:cs="Candara"/>
      <w:lang w:val="en-US" w:eastAsia="en-US" w:bidi="en-US"/>
    </w:rPr>
  </w:style>
  <w:style w:type="table" w:customStyle="1" w:styleId="220">
    <w:name w:val="Сетка таблицы22"/>
    <w:basedOn w:val="a1"/>
    <w:next w:val="ae"/>
    <w:uiPriority w:val="39"/>
    <w:rsid w:val="00F02BC1"/>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e"/>
    <w:uiPriority w:val="59"/>
    <w:rsid w:val="009F63F4"/>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No Spacing"/>
    <w:uiPriority w:val="1"/>
    <w:qFormat/>
    <w:rsid w:val="001A4A92"/>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83712685">
      <w:bodyDiv w:val="1"/>
      <w:marLeft w:val="0"/>
      <w:marRight w:val="0"/>
      <w:marTop w:val="0"/>
      <w:marBottom w:val="0"/>
      <w:divBdr>
        <w:top w:val="none" w:sz="0" w:space="0" w:color="auto"/>
        <w:left w:val="none" w:sz="0" w:space="0" w:color="auto"/>
        <w:bottom w:val="none" w:sz="0" w:space="0" w:color="auto"/>
        <w:right w:val="none" w:sz="0" w:space="0" w:color="auto"/>
      </w:divBdr>
    </w:div>
    <w:div w:id="297225878">
      <w:bodyDiv w:val="1"/>
      <w:marLeft w:val="0"/>
      <w:marRight w:val="0"/>
      <w:marTop w:val="0"/>
      <w:marBottom w:val="0"/>
      <w:divBdr>
        <w:top w:val="none" w:sz="0" w:space="0" w:color="auto"/>
        <w:left w:val="none" w:sz="0" w:space="0" w:color="auto"/>
        <w:bottom w:val="none" w:sz="0" w:space="0" w:color="auto"/>
        <w:right w:val="none" w:sz="0" w:space="0" w:color="auto"/>
      </w:divBdr>
    </w:div>
    <w:div w:id="395788298">
      <w:bodyDiv w:val="1"/>
      <w:marLeft w:val="0"/>
      <w:marRight w:val="0"/>
      <w:marTop w:val="0"/>
      <w:marBottom w:val="0"/>
      <w:divBdr>
        <w:top w:val="none" w:sz="0" w:space="0" w:color="auto"/>
        <w:left w:val="none" w:sz="0" w:space="0" w:color="auto"/>
        <w:bottom w:val="none" w:sz="0" w:space="0" w:color="auto"/>
        <w:right w:val="none" w:sz="0" w:space="0" w:color="auto"/>
      </w:divBdr>
    </w:div>
    <w:div w:id="406146944">
      <w:bodyDiv w:val="1"/>
      <w:marLeft w:val="0"/>
      <w:marRight w:val="0"/>
      <w:marTop w:val="0"/>
      <w:marBottom w:val="0"/>
      <w:divBdr>
        <w:top w:val="none" w:sz="0" w:space="0" w:color="auto"/>
        <w:left w:val="none" w:sz="0" w:space="0" w:color="auto"/>
        <w:bottom w:val="none" w:sz="0" w:space="0" w:color="auto"/>
        <w:right w:val="none" w:sz="0" w:space="0" w:color="auto"/>
      </w:divBdr>
    </w:div>
    <w:div w:id="555358390">
      <w:bodyDiv w:val="1"/>
      <w:marLeft w:val="0"/>
      <w:marRight w:val="0"/>
      <w:marTop w:val="0"/>
      <w:marBottom w:val="0"/>
      <w:divBdr>
        <w:top w:val="none" w:sz="0" w:space="0" w:color="auto"/>
        <w:left w:val="none" w:sz="0" w:space="0" w:color="auto"/>
        <w:bottom w:val="none" w:sz="0" w:space="0" w:color="auto"/>
        <w:right w:val="none" w:sz="0" w:space="0" w:color="auto"/>
      </w:divBdr>
      <w:divsChild>
        <w:div w:id="734352220">
          <w:marLeft w:val="0"/>
          <w:marRight w:val="0"/>
          <w:marTop w:val="0"/>
          <w:marBottom w:val="0"/>
          <w:divBdr>
            <w:top w:val="none" w:sz="0" w:space="0" w:color="auto"/>
            <w:left w:val="none" w:sz="0" w:space="0" w:color="auto"/>
            <w:bottom w:val="none" w:sz="0" w:space="0" w:color="auto"/>
            <w:right w:val="none" w:sz="0" w:space="0" w:color="auto"/>
          </w:divBdr>
          <w:divsChild>
            <w:div w:id="15331049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13315">
      <w:bodyDiv w:val="1"/>
      <w:marLeft w:val="0"/>
      <w:marRight w:val="0"/>
      <w:marTop w:val="0"/>
      <w:marBottom w:val="0"/>
      <w:divBdr>
        <w:top w:val="none" w:sz="0" w:space="0" w:color="auto"/>
        <w:left w:val="none" w:sz="0" w:space="0" w:color="auto"/>
        <w:bottom w:val="none" w:sz="0" w:space="0" w:color="auto"/>
        <w:right w:val="none" w:sz="0" w:space="0" w:color="auto"/>
      </w:divBdr>
    </w:div>
    <w:div w:id="601567613">
      <w:bodyDiv w:val="1"/>
      <w:marLeft w:val="0"/>
      <w:marRight w:val="0"/>
      <w:marTop w:val="0"/>
      <w:marBottom w:val="0"/>
      <w:divBdr>
        <w:top w:val="none" w:sz="0" w:space="0" w:color="auto"/>
        <w:left w:val="none" w:sz="0" w:space="0" w:color="auto"/>
        <w:bottom w:val="none" w:sz="0" w:space="0" w:color="auto"/>
        <w:right w:val="none" w:sz="0" w:space="0" w:color="auto"/>
      </w:divBdr>
    </w:div>
    <w:div w:id="684283031">
      <w:bodyDiv w:val="1"/>
      <w:marLeft w:val="0"/>
      <w:marRight w:val="0"/>
      <w:marTop w:val="0"/>
      <w:marBottom w:val="0"/>
      <w:divBdr>
        <w:top w:val="none" w:sz="0" w:space="0" w:color="auto"/>
        <w:left w:val="none" w:sz="0" w:space="0" w:color="auto"/>
        <w:bottom w:val="none" w:sz="0" w:space="0" w:color="auto"/>
        <w:right w:val="none" w:sz="0" w:space="0" w:color="auto"/>
      </w:divBdr>
    </w:div>
    <w:div w:id="785779470">
      <w:bodyDiv w:val="1"/>
      <w:marLeft w:val="0"/>
      <w:marRight w:val="0"/>
      <w:marTop w:val="0"/>
      <w:marBottom w:val="0"/>
      <w:divBdr>
        <w:top w:val="none" w:sz="0" w:space="0" w:color="auto"/>
        <w:left w:val="none" w:sz="0" w:space="0" w:color="auto"/>
        <w:bottom w:val="none" w:sz="0" w:space="0" w:color="auto"/>
        <w:right w:val="none" w:sz="0" w:space="0" w:color="auto"/>
      </w:divBdr>
    </w:div>
    <w:div w:id="807087700">
      <w:bodyDiv w:val="1"/>
      <w:marLeft w:val="0"/>
      <w:marRight w:val="0"/>
      <w:marTop w:val="0"/>
      <w:marBottom w:val="0"/>
      <w:divBdr>
        <w:top w:val="none" w:sz="0" w:space="0" w:color="auto"/>
        <w:left w:val="none" w:sz="0" w:space="0" w:color="auto"/>
        <w:bottom w:val="none" w:sz="0" w:space="0" w:color="auto"/>
        <w:right w:val="none" w:sz="0" w:space="0" w:color="auto"/>
      </w:divBdr>
    </w:div>
    <w:div w:id="906496318">
      <w:bodyDiv w:val="1"/>
      <w:marLeft w:val="0"/>
      <w:marRight w:val="0"/>
      <w:marTop w:val="0"/>
      <w:marBottom w:val="0"/>
      <w:divBdr>
        <w:top w:val="none" w:sz="0" w:space="0" w:color="auto"/>
        <w:left w:val="none" w:sz="0" w:space="0" w:color="auto"/>
        <w:bottom w:val="none" w:sz="0" w:space="0" w:color="auto"/>
        <w:right w:val="none" w:sz="0" w:space="0" w:color="auto"/>
      </w:divBdr>
    </w:div>
    <w:div w:id="976683105">
      <w:bodyDiv w:val="1"/>
      <w:marLeft w:val="0"/>
      <w:marRight w:val="0"/>
      <w:marTop w:val="0"/>
      <w:marBottom w:val="0"/>
      <w:divBdr>
        <w:top w:val="none" w:sz="0" w:space="0" w:color="auto"/>
        <w:left w:val="none" w:sz="0" w:space="0" w:color="auto"/>
        <w:bottom w:val="none" w:sz="0" w:space="0" w:color="auto"/>
        <w:right w:val="none" w:sz="0" w:space="0" w:color="auto"/>
      </w:divBdr>
    </w:div>
    <w:div w:id="1169563597">
      <w:bodyDiv w:val="1"/>
      <w:marLeft w:val="0"/>
      <w:marRight w:val="0"/>
      <w:marTop w:val="0"/>
      <w:marBottom w:val="0"/>
      <w:divBdr>
        <w:top w:val="none" w:sz="0" w:space="0" w:color="auto"/>
        <w:left w:val="none" w:sz="0" w:space="0" w:color="auto"/>
        <w:bottom w:val="none" w:sz="0" w:space="0" w:color="auto"/>
        <w:right w:val="none" w:sz="0" w:space="0" w:color="auto"/>
      </w:divBdr>
    </w:div>
    <w:div w:id="1294868154">
      <w:bodyDiv w:val="1"/>
      <w:marLeft w:val="0"/>
      <w:marRight w:val="0"/>
      <w:marTop w:val="0"/>
      <w:marBottom w:val="0"/>
      <w:divBdr>
        <w:top w:val="none" w:sz="0" w:space="0" w:color="auto"/>
        <w:left w:val="none" w:sz="0" w:space="0" w:color="auto"/>
        <w:bottom w:val="none" w:sz="0" w:space="0" w:color="auto"/>
        <w:right w:val="none" w:sz="0" w:space="0" w:color="auto"/>
      </w:divBdr>
    </w:div>
    <w:div w:id="1319532145">
      <w:bodyDiv w:val="1"/>
      <w:marLeft w:val="0"/>
      <w:marRight w:val="0"/>
      <w:marTop w:val="0"/>
      <w:marBottom w:val="0"/>
      <w:divBdr>
        <w:top w:val="none" w:sz="0" w:space="0" w:color="auto"/>
        <w:left w:val="none" w:sz="0" w:space="0" w:color="auto"/>
        <w:bottom w:val="none" w:sz="0" w:space="0" w:color="auto"/>
        <w:right w:val="none" w:sz="0" w:space="0" w:color="auto"/>
      </w:divBdr>
    </w:div>
    <w:div w:id="1360622409">
      <w:bodyDiv w:val="1"/>
      <w:marLeft w:val="0"/>
      <w:marRight w:val="0"/>
      <w:marTop w:val="0"/>
      <w:marBottom w:val="0"/>
      <w:divBdr>
        <w:top w:val="none" w:sz="0" w:space="0" w:color="auto"/>
        <w:left w:val="none" w:sz="0" w:space="0" w:color="auto"/>
        <w:bottom w:val="none" w:sz="0" w:space="0" w:color="auto"/>
        <w:right w:val="none" w:sz="0" w:space="0" w:color="auto"/>
      </w:divBdr>
    </w:div>
    <w:div w:id="1434744622">
      <w:bodyDiv w:val="1"/>
      <w:marLeft w:val="0"/>
      <w:marRight w:val="0"/>
      <w:marTop w:val="0"/>
      <w:marBottom w:val="0"/>
      <w:divBdr>
        <w:top w:val="none" w:sz="0" w:space="0" w:color="auto"/>
        <w:left w:val="none" w:sz="0" w:space="0" w:color="auto"/>
        <w:bottom w:val="none" w:sz="0" w:space="0" w:color="auto"/>
        <w:right w:val="none" w:sz="0" w:space="0" w:color="auto"/>
      </w:divBdr>
      <w:divsChild>
        <w:div w:id="1144860142">
          <w:marLeft w:val="75"/>
          <w:marRight w:val="75"/>
          <w:marTop w:val="75"/>
          <w:marBottom w:val="75"/>
          <w:divBdr>
            <w:top w:val="none" w:sz="0" w:space="0" w:color="auto"/>
            <w:left w:val="none" w:sz="0" w:space="0" w:color="auto"/>
            <w:bottom w:val="none" w:sz="0" w:space="0" w:color="auto"/>
            <w:right w:val="none" w:sz="0" w:space="0" w:color="auto"/>
          </w:divBdr>
          <w:divsChild>
            <w:div w:id="4600487">
              <w:marLeft w:val="0"/>
              <w:marRight w:val="0"/>
              <w:marTop w:val="0"/>
              <w:marBottom w:val="0"/>
              <w:divBdr>
                <w:top w:val="none" w:sz="0" w:space="0" w:color="auto"/>
                <w:left w:val="none" w:sz="0" w:space="0" w:color="auto"/>
                <w:bottom w:val="none" w:sz="0" w:space="0" w:color="auto"/>
                <w:right w:val="none" w:sz="0" w:space="0" w:color="auto"/>
              </w:divBdr>
              <w:divsChild>
                <w:div w:id="176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8215">
      <w:bodyDiv w:val="1"/>
      <w:marLeft w:val="0"/>
      <w:marRight w:val="0"/>
      <w:marTop w:val="0"/>
      <w:marBottom w:val="0"/>
      <w:divBdr>
        <w:top w:val="none" w:sz="0" w:space="0" w:color="auto"/>
        <w:left w:val="none" w:sz="0" w:space="0" w:color="auto"/>
        <w:bottom w:val="none" w:sz="0" w:space="0" w:color="auto"/>
        <w:right w:val="none" w:sz="0" w:space="0" w:color="auto"/>
      </w:divBdr>
    </w:div>
    <w:div w:id="1583298093">
      <w:bodyDiv w:val="1"/>
      <w:marLeft w:val="0"/>
      <w:marRight w:val="0"/>
      <w:marTop w:val="0"/>
      <w:marBottom w:val="0"/>
      <w:divBdr>
        <w:top w:val="none" w:sz="0" w:space="0" w:color="auto"/>
        <w:left w:val="none" w:sz="0" w:space="0" w:color="auto"/>
        <w:bottom w:val="none" w:sz="0" w:space="0" w:color="auto"/>
        <w:right w:val="none" w:sz="0" w:space="0" w:color="auto"/>
      </w:divBdr>
    </w:div>
    <w:div w:id="1590112347">
      <w:bodyDiv w:val="1"/>
      <w:marLeft w:val="0"/>
      <w:marRight w:val="0"/>
      <w:marTop w:val="0"/>
      <w:marBottom w:val="0"/>
      <w:divBdr>
        <w:top w:val="none" w:sz="0" w:space="0" w:color="auto"/>
        <w:left w:val="none" w:sz="0" w:space="0" w:color="auto"/>
        <w:bottom w:val="none" w:sz="0" w:space="0" w:color="auto"/>
        <w:right w:val="none" w:sz="0" w:space="0" w:color="auto"/>
      </w:divBdr>
    </w:div>
    <w:div w:id="1612855745">
      <w:bodyDiv w:val="1"/>
      <w:marLeft w:val="0"/>
      <w:marRight w:val="0"/>
      <w:marTop w:val="0"/>
      <w:marBottom w:val="0"/>
      <w:divBdr>
        <w:top w:val="none" w:sz="0" w:space="0" w:color="auto"/>
        <w:left w:val="none" w:sz="0" w:space="0" w:color="auto"/>
        <w:bottom w:val="none" w:sz="0" w:space="0" w:color="auto"/>
        <w:right w:val="none" w:sz="0" w:space="0" w:color="auto"/>
      </w:divBdr>
    </w:div>
    <w:div w:id="1653211477">
      <w:bodyDiv w:val="1"/>
      <w:marLeft w:val="0"/>
      <w:marRight w:val="0"/>
      <w:marTop w:val="0"/>
      <w:marBottom w:val="0"/>
      <w:divBdr>
        <w:top w:val="none" w:sz="0" w:space="0" w:color="auto"/>
        <w:left w:val="none" w:sz="0" w:space="0" w:color="auto"/>
        <w:bottom w:val="none" w:sz="0" w:space="0" w:color="auto"/>
        <w:right w:val="none" w:sz="0" w:space="0" w:color="auto"/>
      </w:divBdr>
    </w:div>
    <w:div w:id="2011105655">
      <w:bodyDiv w:val="1"/>
      <w:marLeft w:val="0"/>
      <w:marRight w:val="0"/>
      <w:marTop w:val="0"/>
      <w:marBottom w:val="0"/>
      <w:divBdr>
        <w:top w:val="none" w:sz="0" w:space="0" w:color="auto"/>
        <w:left w:val="none" w:sz="0" w:space="0" w:color="auto"/>
        <w:bottom w:val="none" w:sz="0" w:space="0" w:color="auto"/>
        <w:right w:val="none" w:sz="0" w:space="0" w:color="auto"/>
      </w:divBdr>
    </w:div>
    <w:div w:id="212522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aros.spb.ru/downloads/read/posobie_smetchika_resursniy_metod.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fgisrf.ru/fer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instroyrf.gov.ru/trades/view.fer-2020.php" TargetMode="External"/><Relationship Id="rId25" Type="http://schemas.openxmlformats.org/officeDocument/2006/relationships/hyperlink" Target="http://www.consultant.ru/document/cons_doc_LAW_48827/1fb6c69bf139fc1736622806e01bac85f501f38c/" TargetMode="External"/><Relationship Id="rId2" Type="http://schemas.openxmlformats.org/officeDocument/2006/relationships/numbering" Target="numbering.xml"/><Relationship Id="rId16" Type="http://schemas.openxmlformats.org/officeDocument/2006/relationships/hyperlink" Target="https://fgisrf.ru/ferr/" TargetMode="External"/><Relationship Id="rId20" Type="http://schemas.openxmlformats.org/officeDocument/2006/relationships/hyperlink" Target="http://www.consultant.ru/document/cons_doc_LAW_48827/1fb6c69bf139fc1736622806e01bac85f501f38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udact.ru/law/prikaz-minstroia-rossii-ot-04082020-n-421pr/metodika-opredeleniia-smetnoi-stoimosti-stroitelstva/i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lc.consultant.ru/zemelnyj-nalog" TargetMode="External"/><Relationship Id="rId23" Type="http://schemas.openxmlformats.org/officeDocument/2006/relationships/hyperlink" Target="https://aros.spb.ru/downloads/read/posobie_smetchika_resursniy_metod.pdf" TargetMode="Externa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s://sudact.ru/law/prikaz-minstroia-rossii-ot-04082020-n-421pr/metodika-opredeleniia-smetnoi-stoimosti-stroitelstva/i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minstroyrf.gov.ru/trades/view.fer-2020.php" TargetMode="Externa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6EF1-2AC9-4EA4-ABBE-5C642BE8E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1</Pages>
  <Words>33951</Words>
  <Characters>193525</Characters>
  <Application>Microsoft Office Word</Application>
  <DocSecurity>0</DocSecurity>
  <Lines>1612</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К00</dc:creator>
  <cp:keywords/>
  <dc:description/>
  <cp:lastModifiedBy>Admin</cp:lastModifiedBy>
  <cp:revision>25</cp:revision>
  <cp:lastPrinted>2022-02-17T07:15:00Z</cp:lastPrinted>
  <dcterms:created xsi:type="dcterms:W3CDTF">2021-03-16T07:07:00Z</dcterms:created>
  <dcterms:modified xsi:type="dcterms:W3CDTF">2022-02-17T07:28:00Z</dcterms:modified>
</cp:coreProperties>
</file>