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F0" w:rsidRPr="000819B3" w:rsidRDefault="00FA20F0" w:rsidP="00FA20F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819B3">
        <w:rPr>
          <w:rFonts w:ascii="Times New Roman" w:hAnsi="Times New Roman" w:cs="Times New Roman"/>
          <w:b/>
          <w:sz w:val="28"/>
          <w:szCs w:val="28"/>
        </w:rPr>
        <w:t>Министерство образования Тульской области</w:t>
      </w:r>
    </w:p>
    <w:p w:rsidR="00FA20F0" w:rsidRPr="000819B3" w:rsidRDefault="00FA20F0" w:rsidP="00FA20F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0819B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ГПОУ ТО «Сельскохозяйственный колледж «Богородицкий» </w:t>
      </w:r>
    </w:p>
    <w:p w:rsidR="00FA20F0" w:rsidRPr="000819B3" w:rsidRDefault="00FA20F0" w:rsidP="00FA20F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819B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им. И.А. Стебута»</w:t>
      </w:r>
    </w:p>
    <w:p w:rsidR="00FA20F0" w:rsidRPr="000819B3" w:rsidRDefault="00FA20F0" w:rsidP="00FA2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0F0" w:rsidRPr="000819B3" w:rsidRDefault="00FA20F0" w:rsidP="00FA2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F65" w:rsidRDefault="00E04F65" w:rsidP="00E04F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E04F65" w:rsidRDefault="00E04F65" w:rsidP="00E04F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F65" w:rsidRDefault="00E04F65" w:rsidP="00E04F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</w:p>
    <w:p w:rsidR="00E04F65" w:rsidRDefault="00E04F65" w:rsidP="00E04F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учебно-воспитательной</w:t>
      </w:r>
    </w:p>
    <w:p w:rsidR="00E04F65" w:rsidRDefault="00E04F65" w:rsidP="00E04F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работе</w:t>
      </w:r>
    </w:p>
    <w:p w:rsidR="00E04F65" w:rsidRDefault="00E04F65" w:rsidP="00E04F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 /О.А. Чудакова/</w:t>
      </w:r>
    </w:p>
    <w:p w:rsidR="00E04F65" w:rsidRDefault="00E04F65" w:rsidP="00E04F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«26» июня  2020 г.</w:t>
      </w:r>
    </w:p>
    <w:p w:rsidR="00FA20F0" w:rsidRPr="000819B3" w:rsidRDefault="00FA20F0" w:rsidP="00FA2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0F0" w:rsidRDefault="00FA20F0" w:rsidP="00FA20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20F0" w:rsidRDefault="00FA20F0" w:rsidP="00FA20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20F0" w:rsidRDefault="00FA20F0" w:rsidP="00FA20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20F0" w:rsidRDefault="00FA20F0" w:rsidP="00FA20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20F0" w:rsidRDefault="00FA20F0" w:rsidP="00FA20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20F0" w:rsidRDefault="00FA20F0" w:rsidP="00FA20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20F0" w:rsidRPr="00C522CF" w:rsidRDefault="00FA20F0" w:rsidP="00FA20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22CF">
        <w:rPr>
          <w:rFonts w:ascii="Times New Roman" w:hAnsi="Times New Roman" w:cs="Times New Roman"/>
          <w:b/>
          <w:sz w:val="36"/>
          <w:szCs w:val="36"/>
        </w:rPr>
        <w:t>МЕТОДИЧЕСКИЕ УКАЗАНИИЯ</w:t>
      </w:r>
    </w:p>
    <w:p w:rsidR="0098001E" w:rsidRPr="000905CC" w:rsidRDefault="0098001E" w:rsidP="009800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5CC">
        <w:rPr>
          <w:rFonts w:ascii="Times New Roman" w:hAnsi="Times New Roman" w:cs="Times New Roman"/>
          <w:b/>
          <w:sz w:val="32"/>
          <w:szCs w:val="32"/>
        </w:rPr>
        <w:t>ДЛЯ ОБУЧАЮЩИХСЯ</w:t>
      </w:r>
    </w:p>
    <w:p w:rsidR="000905CC" w:rsidRDefault="00FA20F0" w:rsidP="00FA20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5CC">
        <w:rPr>
          <w:rFonts w:ascii="Times New Roman" w:hAnsi="Times New Roman" w:cs="Times New Roman"/>
          <w:b/>
          <w:sz w:val="32"/>
          <w:szCs w:val="32"/>
        </w:rPr>
        <w:t xml:space="preserve">ПО ВЫПОЛНЕНИЮ </w:t>
      </w:r>
    </w:p>
    <w:p w:rsidR="000905CC" w:rsidRPr="000905CC" w:rsidRDefault="000905CC" w:rsidP="00FA20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ВЫПУСКНОЙ </w:t>
      </w:r>
      <w:r w:rsidRPr="000905CC">
        <w:rPr>
          <w:rFonts w:ascii="Times New Roman" w:hAnsi="Times New Roman" w:cs="Times New Roman"/>
          <w:b/>
          <w:sz w:val="32"/>
          <w:szCs w:val="32"/>
        </w:rPr>
        <w:t>КВАЛИФИКАЦИОННОЙ РАБОТЫ</w:t>
      </w:r>
    </w:p>
    <w:p w:rsidR="00FA20F0" w:rsidRPr="000905CC" w:rsidRDefault="000905CC" w:rsidP="00FA20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5CC">
        <w:rPr>
          <w:rFonts w:ascii="Times New Roman" w:hAnsi="Times New Roman" w:cs="Times New Roman"/>
          <w:b/>
          <w:sz w:val="32"/>
          <w:szCs w:val="32"/>
        </w:rPr>
        <w:t>(ДИПЛОМН</w:t>
      </w:r>
      <w:r w:rsidR="006400EA">
        <w:rPr>
          <w:rFonts w:ascii="Times New Roman" w:hAnsi="Times New Roman" w:cs="Times New Roman"/>
          <w:b/>
          <w:sz w:val="32"/>
          <w:szCs w:val="32"/>
        </w:rPr>
        <w:t>ЫЙ ПРОЕКТ</w:t>
      </w:r>
      <w:r w:rsidRPr="000905CC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0905CC" w:rsidRPr="000905CC" w:rsidRDefault="000905CC" w:rsidP="00FA20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0F0" w:rsidRPr="00C522CF" w:rsidRDefault="00FA20F0" w:rsidP="00FA20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0F0" w:rsidRPr="00FA20F0" w:rsidRDefault="00FA20F0" w:rsidP="00FA20F0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A20F0" w:rsidRPr="000905CC" w:rsidRDefault="00FA20F0" w:rsidP="00FA20F0">
      <w:pPr>
        <w:spacing w:after="0" w:line="240" w:lineRule="auto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0905CC">
        <w:rPr>
          <w:rFonts w:ascii="Times New Roman" w:eastAsia="Arial Unicode MS" w:hAnsi="Times New Roman" w:cs="Times New Roman"/>
          <w:b/>
          <w:sz w:val="32"/>
          <w:szCs w:val="32"/>
        </w:rPr>
        <w:t xml:space="preserve">Специальность </w:t>
      </w:r>
      <w:r w:rsidR="006400EA">
        <w:rPr>
          <w:rFonts w:ascii="Times New Roman" w:eastAsia="Arial Unicode MS" w:hAnsi="Times New Roman" w:cs="Times New Roman"/>
          <w:b/>
          <w:sz w:val="32"/>
          <w:szCs w:val="32"/>
        </w:rPr>
        <w:t>35.02.08 Электрификация и автоматизация сельского хозяйства</w:t>
      </w:r>
    </w:p>
    <w:p w:rsidR="00FA20F0" w:rsidRDefault="00FA20F0" w:rsidP="00FA20F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FA20F0" w:rsidRDefault="00FA20F0" w:rsidP="00FA20F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905CC" w:rsidRDefault="000905CC" w:rsidP="00FA20F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905CC" w:rsidRDefault="000905CC" w:rsidP="00FA20F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905CC" w:rsidRDefault="000905CC" w:rsidP="00FA20F0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FA20F0" w:rsidRDefault="00FA20F0" w:rsidP="00FA2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0F0" w:rsidRPr="00C522CF" w:rsidRDefault="00FA20F0" w:rsidP="00FA2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2CF">
        <w:rPr>
          <w:rFonts w:ascii="Times New Roman" w:hAnsi="Times New Roman" w:cs="Times New Roman"/>
          <w:sz w:val="28"/>
          <w:szCs w:val="28"/>
        </w:rPr>
        <w:t>Богородицк</w:t>
      </w:r>
    </w:p>
    <w:p w:rsidR="004F05CD" w:rsidRDefault="00FA20F0" w:rsidP="00640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2CF">
        <w:rPr>
          <w:rFonts w:ascii="Times New Roman" w:hAnsi="Times New Roman" w:cs="Times New Roman"/>
          <w:sz w:val="28"/>
          <w:szCs w:val="28"/>
        </w:rPr>
        <w:t>202</w:t>
      </w:r>
      <w:r w:rsidR="00303AC3">
        <w:rPr>
          <w:rFonts w:ascii="Times New Roman" w:hAnsi="Times New Roman" w:cs="Times New Roman"/>
          <w:sz w:val="28"/>
          <w:szCs w:val="28"/>
        </w:rPr>
        <w:t>3</w:t>
      </w:r>
      <w:r w:rsidR="004F05CD">
        <w:rPr>
          <w:rFonts w:ascii="Times New Roman" w:hAnsi="Times New Roman" w:cs="Times New Roman"/>
          <w:sz w:val="28"/>
          <w:szCs w:val="28"/>
        </w:rPr>
        <w:br w:type="page"/>
      </w:r>
    </w:p>
    <w:p w:rsidR="00D701EB" w:rsidRPr="003B54E5" w:rsidRDefault="00D701EB" w:rsidP="00D7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Рассмотрено на заседании </w:t>
      </w:r>
    </w:p>
    <w:p w:rsidR="00D701EB" w:rsidRPr="003B54E5" w:rsidRDefault="00D701EB" w:rsidP="00D701EB">
      <w:pPr>
        <w:rPr>
          <w:rFonts w:ascii="Times New Roman" w:hAnsi="Times New Roman"/>
          <w:sz w:val="28"/>
          <w:szCs w:val="28"/>
        </w:rPr>
      </w:pPr>
      <w:r w:rsidRPr="003B54E5">
        <w:rPr>
          <w:rFonts w:ascii="Times New Roman" w:eastAsia="Times New Roman" w:hAnsi="Times New Roman" w:cs="Times New Roman"/>
          <w:sz w:val="28"/>
          <w:szCs w:val="28"/>
        </w:rPr>
        <w:t xml:space="preserve">предметной (цикловой) комиссии </w:t>
      </w:r>
      <w:r w:rsidR="006400EA" w:rsidRPr="003B54E5">
        <w:rPr>
          <w:rFonts w:ascii="Times New Roman" w:hAnsi="Times New Roman"/>
          <w:sz w:val="28"/>
          <w:szCs w:val="28"/>
        </w:rPr>
        <w:t xml:space="preserve">инженерных </w:t>
      </w:r>
      <w:r w:rsidRPr="003B54E5">
        <w:rPr>
          <w:rFonts w:ascii="Times New Roman" w:hAnsi="Times New Roman"/>
          <w:sz w:val="28"/>
          <w:szCs w:val="28"/>
        </w:rPr>
        <w:t>дисциплин</w:t>
      </w:r>
      <w:r w:rsidR="00D554B9" w:rsidRPr="003B54E5">
        <w:rPr>
          <w:rFonts w:ascii="Times New Roman" w:hAnsi="Times New Roman"/>
          <w:sz w:val="28"/>
          <w:szCs w:val="28"/>
        </w:rPr>
        <w:t>.</w:t>
      </w:r>
    </w:p>
    <w:p w:rsidR="00D701EB" w:rsidRPr="003B54E5" w:rsidRDefault="00D701EB" w:rsidP="00D7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4E5">
        <w:rPr>
          <w:rFonts w:ascii="Times New Roman" w:eastAsia="Times New Roman" w:hAnsi="Times New Roman" w:cs="Times New Roman"/>
          <w:sz w:val="28"/>
          <w:szCs w:val="28"/>
        </w:rPr>
        <w:t>Председатель ___________</w:t>
      </w:r>
      <w:r w:rsidRPr="003B54E5">
        <w:rPr>
          <w:rFonts w:ascii="Times New Roman" w:hAnsi="Times New Roman"/>
          <w:sz w:val="28"/>
          <w:szCs w:val="28"/>
        </w:rPr>
        <w:t xml:space="preserve"> </w:t>
      </w:r>
      <w:r w:rsidRPr="003B54E5">
        <w:rPr>
          <w:rFonts w:ascii="Times New Roman" w:eastAsia="Times New Roman" w:hAnsi="Times New Roman" w:cs="Times New Roman"/>
          <w:sz w:val="28"/>
          <w:szCs w:val="28"/>
        </w:rPr>
        <w:t>/</w:t>
      </w:r>
      <w:r w:rsidR="00A21279" w:rsidRPr="003B54E5">
        <w:rPr>
          <w:rFonts w:ascii="Times New Roman" w:hAnsi="Times New Roman" w:cs="Times New Roman"/>
          <w:sz w:val="28"/>
          <w:szCs w:val="28"/>
        </w:rPr>
        <w:t>Моторина Л.Н.</w:t>
      </w:r>
      <w:r w:rsidRPr="003B54E5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D701EB" w:rsidRPr="003B54E5" w:rsidRDefault="00D701EB" w:rsidP="00D7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4E5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 w:rsidRPr="003B54E5">
        <w:rPr>
          <w:rFonts w:ascii="Times New Roman" w:hAnsi="Times New Roman"/>
          <w:sz w:val="28"/>
          <w:szCs w:val="28"/>
        </w:rPr>
        <w:t xml:space="preserve"> ___ от «__</w:t>
      </w:r>
      <w:r w:rsidRPr="003B54E5">
        <w:rPr>
          <w:rFonts w:ascii="Times New Roman" w:eastAsia="Times New Roman" w:hAnsi="Times New Roman" w:cs="Times New Roman"/>
          <w:sz w:val="28"/>
          <w:szCs w:val="28"/>
        </w:rPr>
        <w:t>» _________</w:t>
      </w:r>
      <w:r w:rsidRPr="003B54E5">
        <w:rPr>
          <w:rFonts w:ascii="Times New Roman" w:hAnsi="Times New Roman"/>
          <w:sz w:val="28"/>
          <w:szCs w:val="28"/>
        </w:rPr>
        <w:t xml:space="preserve"> 20__ </w:t>
      </w:r>
      <w:r w:rsidRPr="003B54E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B54E5">
        <w:rPr>
          <w:rFonts w:ascii="Times New Roman" w:hAnsi="Times New Roman"/>
          <w:sz w:val="28"/>
          <w:szCs w:val="28"/>
        </w:rPr>
        <w:t>.</w:t>
      </w:r>
    </w:p>
    <w:p w:rsidR="006400EA" w:rsidRPr="003B54E5" w:rsidRDefault="00D701EB" w:rsidP="00D701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4E5">
        <w:rPr>
          <w:rFonts w:ascii="Times New Roman" w:eastAsia="Times New Roman" w:hAnsi="Times New Roman" w:cs="Times New Roman"/>
          <w:bCs/>
          <w:sz w:val="28"/>
          <w:szCs w:val="28"/>
        </w:rPr>
        <w:t>Автор</w:t>
      </w:r>
      <w:r w:rsidR="00AC2188" w:rsidRPr="003B54E5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3B54E5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3B54E5">
        <w:rPr>
          <w:rFonts w:ascii="Times New Roman" w:hAnsi="Times New Roman" w:cs="Times New Roman"/>
          <w:bCs/>
          <w:sz w:val="28"/>
          <w:szCs w:val="28"/>
        </w:rPr>
        <w:t>преподаватель общепрофессиональных дисциплин</w:t>
      </w:r>
      <w:r w:rsidR="003B54E5" w:rsidRPr="003B54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AC3">
        <w:rPr>
          <w:rFonts w:ascii="Times New Roman" w:hAnsi="Times New Roman" w:cs="Times New Roman"/>
          <w:bCs/>
          <w:sz w:val="28"/>
          <w:szCs w:val="28"/>
        </w:rPr>
        <w:t xml:space="preserve"> Ведников И.А.</w:t>
      </w:r>
    </w:p>
    <w:p w:rsidR="00D554B9" w:rsidRDefault="00D554B9" w:rsidP="004F0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01E" w:rsidRPr="000F7E29" w:rsidRDefault="004F05CD" w:rsidP="00D55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указания по выполнению </w:t>
      </w:r>
      <w:r w:rsidR="0098001E" w:rsidRPr="000F7E29">
        <w:rPr>
          <w:rFonts w:ascii="Times New Roman" w:hAnsi="Times New Roman" w:cs="Times New Roman"/>
          <w:sz w:val="28"/>
          <w:szCs w:val="28"/>
        </w:rPr>
        <w:t>выпускной квалификационной работы (</w:t>
      </w:r>
      <w:r w:rsidR="000F7E29" w:rsidRPr="000F7E29">
        <w:rPr>
          <w:rFonts w:ascii="Times New Roman" w:hAnsi="Times New Roman" w:cs="Times New Roman"/>
          <w:sz w:val="28"/>
          <w:szCs w:val="28"/>
        </w:rPr>
        <w:t>дипломно</w:t>
      </w:r>
      <w:r w:rsidR="005A4EC9">
        <w:rPr>
          <w:rFonts w:ascii="Times New Roman" w:hAnsi="Times New Roman" w:cs="Times New Roman"/>
          <w:sz w:val="28"/>
          <w:szCs w:val="28"/>
        </w:rPr>
        <w:t>го проекта</w:t>
      </w:r>
      <w:r w:rsidR="0098001E" w:rsidRPr="000F7E29">
        <w:rPr>
          <w:rFonts w:ascii="Times New Roman" w:hAnsi="Times New Roman" w:cs="Times New Roman"/>
          <w:sz w:val="28"/>
          <w:szCs w:val="28"/>
        </w:rPr>
        <w:t>)</w:t>
      </w:r>
      <w:r w:rsidRPr="000F7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составлены </w:t>
      </w:r>
      <w:r w:rsidR="0098001E" w:rsidRPr="000F7E2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государственным образовательным стандартом</w:t>
      </w:r>
      <w:r w:rsidRPr="000F7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профессионального образования (ФГОС СПО) по специальности </w:t>
      </w:r>
      <w:r w:rsidR="00A21279" w:rsidRPr="00DA31FA">
        <w:rPr>
          <w:rFonts w:ascii="Times New Roman" w:eastAsia="Arial Unicode MS" w:hAnsi="Times New Roman" w:cs="Times New Roman"/>
          <w:sz w:val="28"/>
          <w:szCs w:val="28"/>
        </w:rPr>
        <w:t>35.02.08 Электрификация и автоматизация сельского хозяйства</w:t>
      </w:r>
      <w:r w:rsidRPr="000F7E29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98001E" w:rsidRPr="000F7E29">
        <w:rPr>
          <w:rFonts w:ascii="Times New Roman" w:hAnsi="Times New Roman" w:cs="Times New Roman"/>
          <w:sz w:val="28"/>
          <w:szCs w:val="28"/>
        </w:rPr>
        <w:t>Положением о выпускной квалификационной работе в ГПОУ ТО «Сельскохозяйственный колледж «Богородицкий» имени И.А. Стебута»».</w:t>
      </w:r>
    </w:p>
    <w:p w:rsidR="0098001E" w:rsidRPr="000F7E29" w:rsidRDefault="0098001E" w:rsidP="00D55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E29">
        <w:rPr>
          <w:rFonts w:ascii="Times New Roman" w:hAnsi="Times New Roman" w:cs="Times New Roman"/>
          <w:sz w:val="28"/>
          <w:szCs w:val="28"/>
        </w:rPr>
        <w:t>Настоящие методические указания содержат общие положения, правила выбора темы выпускной квалификационной работы, требования к е</w:t>
      </w:r>
      <w:r w:rsidRPr="000F7E29">
        <w:rPr>
          <w:rFonts w:cs="Times New Roman"/>
          <w:sz w:val="28"/>
          <w:szCs w:val="28"/>
        </w:rPr>
        <w:t>ѐ</w:t>
      </w:r>
      <w:r w:rsidRPr="000F7E29">
        <w:rPr>
          <w:rFonts w:ascii="Times New Roman" w:hAnsi="Times New Roman" w:cs="Times New Roman"/>
          <w:sz w:val="28"/>
          <w:szCs w:val="28"/>
        </w:rPr>
        <w:t xml:space="preserve"> содержанию, объему и оформлению, порядок выполнения и защиты выпускной квалификационной работы и направлены на оценку компетенций в соответствии с </w:t>
      </w:r>
      <w:r w:rsidR="000F7E29" w:rsidRPr="000F7E29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программой среднего профессионального образования по специальности </w:t>
      </w:r>
      <w:r w:rsidR="00A21279" w:rsidRPr="00DA31FA">
        <w:rPr>
          <w:rFonts w:ascii="Times New Roman" w:eastAsia="Arial Unicode MS" w:hAnsi="Times New Roman" w:cs="Times New Roman"/>
          <w:sz w:val="28"/>
          <w:szCs w:val="28"/>
        </w:rPr>
        <w:t>35.02.08 Электрификация и автоматизация сельского хозяйства</w:t>
      </w:r>
      <w:r w:rsidR="000F7E29" w:rsidRPr="000F7E29">
        <w:rPr>
          <w:rFonts w:ascii="Times New Roman" w:eastAsia="Arial Unicode MS" w:hAnsi="Times New Roman" w:cs="Times New Roman"/>
          <w:sz w:val="28"/>
          <w:szCs w:val="28"/>
        </w:rPr>
        <w:t xml:space="preserve">, разработанной </w:t>
      </w:r>
      <w:r w:rsidR="000F7E29" w:rsidRPr="000F7E29">
        <w:rPr>
          <w:rFonts w:ascii="Times New Roman" w:hAnsi="Times New Roman" w:cs="Times New Roman"/>
          <w:sz w:val="28"/>
          <w:szCs w:val="28"/>
        </w:rPr>
        <w:t>ГПОУ ТО «Сельскохозяйственный колледж «Богородицкий» имени И.А. Стебута».</w:t>
      </w:r>
    </w:p>
    <w:p w:rsidR="0098001E" w:rsidRPr="00D554B9" w:rsidRDefault="0098001E" w:rsidP="00D55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F8A" w:rsidRDefault="00797F8A">
      <w:r>
        <w:br w:type="page"/>
      </w:r>
    </w:p>
    <w:p w:rsidR="00797F8A" w:rsidRDefault="00797F8A" w:rsidP="00797F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1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052BD" w:rsidRDefault="00B052BD" w:rsidP="00797F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BD" w:rsidRPr="001A6FC4" w:rsidRDefault="00B052BD" w:rsidP="001A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FC4">
        <w:rPr>
          <w:rFonts w:ascii="Times New Roman" w:hAnsi="Times New Roman" w:cs="Times New Roman"/>
          <w:sz w:val="28"/>
          <w:szCs w:val="28"/>
        </w:rPr>
        <w:t>1. Общие положения ..............................................................................................4</w:t>
      </w:r>
    </w:p>
    <w:p w:rsidR="00B052BD" w:rsidRPr="001A6FC4" w:rsidRDefault="00B052BD" w:rsidP="001A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FC4">
        <w:rPr>
          <w:rFonts w:ascii="Times New Roman" w:hAnsi="Times New Roman" w:cs="Times New Roman"/>
          <w:sz w:val="28"/>
          <w:szCs w:val="28"/>
        </w:rPr>
        <w:t>2. Организация разработки тематики и выполнения выпускных квалификационных работ.......................................................................................5</w:t>
      </w:r>
    </w:p>
    <w:p w:rsidR="00F7182E" w:rsidRPr="001A6FC4" w:rsidRDefault="00B052BD" w:rsidP="001A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FC4">
        <w:rPr>
          <w:rFonts w:ascii="Times New Roman" w:hAnsi="Times New Roman" w:cs="Times New Roman"/>
          <w:sz w:val="28"/>
          <w:szCs w:val="28"/>
        </w:rPr>
        <w:t>3.</w:t>
      </w:r>
      <w:r w:rsidR="00F7182E" w:rsidRPr="001A6FC4">
        <w:rPr>
          <w:rFonts w:ascii="Times New Roman" w:hAnsi="Times New Roman" w:cs="Times New Roman"/>
          <w:sz w:val="28"/>
          <w:szCs w:val="28"/>
        </w:rPr>
        <w:t xml:space="preserve"> Требования к структуре и содержанию  выпускной квалификационной работы (дипломного проекта) ...............................................................................8</w:t>
      </w:r>
    </w:p>
    <w:p w:rsidR="00B052BD" w:rsidRPr="001A6FC4" w:rsidRDefault="00B052BD" w:rsidP="001A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FC4">
        <w:rPr>
          <w:rFonts w:ascii="Times New Roman" w:hAnsi="Times New Roman" w:cs="Times New Roman"/>
          <w:sz w:val="28"/>
          <w:szCs w:val="28"/>
        </w:rPr>
        <w:t>4.</w:t>
      </w:r>
      <w:r w:rsidR="00030675" w:rsidRPr="001A6FC4">
        <w:rPr>
          <w:rFonts w:ascii="Times New Roman" w:hAnsi="Times New Roman" w:cs="Times New Roman"/>
          <w:sz w:val="28"/>
          <w:szCs w:val="28"/>
        </w:rPr>
        <w:t xml:space="preserve"> Требования к оформлению текста пояснительной записки дипломного проекта ...................................................................................................................10</w:t>
      </w:r>
    </w:p>
    <w:p w:rsidR="00B052BD" w:rsidRPr="001A6FC4" w:rsidRDefault="00B052BD" w:rsidP="001A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FC4">
        <w:rPr>
          <w:rFonts w:ascii="Times New Roman" w:hAnsi="Times New Roman" w:cs="Times New Roman"/>
          <w:sz w:val="28"/>
          <w:szCs w:val="28"/>
        </w:rPr>
        <w:t>5..</w:t>
      </w:r>
      <w:r w:rsidR="00DB7AE9" w:rsidRPr="001A6FC4">
        <w:rPr>
          <w:rFonts w:ascii="Times New Roman" w:hAnsi="Times New Roman" w:cs="Times New Roman"/>
          <w:sz w:val="28"/>
          <w:szCs w:val="28"/>
        </w:rPr>
        <w:t xml:space="preserve"> Требования к оформлению графической части дипломного проекта </w:t>
      </w:r>
      <w:r w:rsidR="001A6FC4">
        <w:rPr>
          <w:rFonts w:ascii="Times New Roman" w:hAnsi="Times New Roman" w:cs="Times New Roman"/>
          <w:sz w:val="28"/>
          <w:szCs w:val="28"/>
        </w:rPr>
        <w:t>.......</w:t>
      </w:r>
      <w:r w:rsidR="00DB7AE9" w:rsidRPr="001A6FC4">
        <w:rPr>
          <w:rFonts w:ascii="Times New Roman" w:hAnsi="Times New Roman" w:cs="Times New Roman"/>
          <w:sz w:val="28"/>
          <w:szCs w:val="28"/>
        </w:rPr>
        <w:t>17</w:t>
      </w:r>
    </w:p>
    <w:p w:rsidR="00B052BD" w:rsidRPr="001A6FC4" w:rsidRDefault="00B052BD" w:rsidP="001A6FC4">
      <w:pPr>
        <w:shd w:val="clear" w:color="auto" w:fill="FFFFFF"/>
        <w:tabs>
          <w:tab w:val="left" w:pos="1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FC4">
        <w:rPr>
          <w:rFonts w:ascii="Times New Roman" w:hAnsi="Times New Roman" w:cs="Times New Roman"/>
          <w:sz w:val="28"/>
          <w:szCs w:val="28"/>
        </w:rPr>
        <w:t>6. Рецензирование выпускных квалификационных работ (дипломных</w:t>
      </w:r>
      <w:r w:rsidR="00DB7AE9" w:rsidRPr="001A6FC4">
        <w:rPr>
          <w:rFonts w:ascii="Times New Roman" w:hAnsi="Times New Roman" w:cs="Times New Roman"/>
          <w:sz w:val="28"/>
          <w:szCs w:val="28"/>
        </w:rPr>
        <w:t xml:space="preserve"> проектов)</w:t>
      </w:r>
      <w:r w:rsidRPr="001A6FC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 w:rsidR="00DB7AE9" w:rsidRPr="001A6FC4">
        <w:rPr>
          <w:rFonts w:ascii="Times New Roman" w:hAnsi="Times New Roman" w:cs="Times New Roman"/>
          <w:sz w:val="28"/>
          <w:szCs w:val="28"/>
        </w:rPr>
        <w:t>...............18</w:t>
      </w:r>
    </w:p>
    <w:p w:rsidR="00B052BD" w:rsidRPr="001A6FC4" w:rsidRDefault="00B052BD" w:rsidP="001A6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6FC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1A6FC4">
        <w:rPr>
          <w:rFonts w:ascii="Times New Roman" w:hAnsi="Times New Roman" w:cs="Times New Roman"/>
          <w:bCs/>
          <w:spacing w:val="-10"/>
          <w:sz w:val="28"/>
          <w:szCs w:val="28"/>
        </w:rPr>
        <w:t>Процедура защиты</w:t>
      </w:r>
      <w:r w:rsidRPr="001A6FC4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...........................</w:t>
      </w:r>
      <w:r w:rsidR="001A6FC4" w:rsidRPr="001A6FC4">
        <w:rPr>
          <w:rFonts w:ascii="Times New Roman" w:hAnsi="Times New Roman" w:cs="Times New Roman"/>
          <w:sz w:val="28"/>
          <w:szCs w:val="28"/>
        </w:rPr>
        <w:t>18</w:t>
      </w:r>
    </w:p>
    <w:p w:rsidR="00B052BD" w:rsidRPr="001A6FC4" w:rsidRDefault="00B052BD" w:rsidP="001A6FC4">
      <w:pPr>
        <w:spacing w:after="0" w:line="360" w:lineRule="auto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1A6FC4">
        <w:rPr>
          <w:rFonts w:ascii="Times New Roman" w:hAnsi="Times New Roman" w:cs="Times New Roman"/>
          <w:bCs/>
          <w:spacing w:val="-10"/>
          <w:sz w:val="28"/>
          <w:szCs w:val="28"/>
        </w:rPr>
        <w:t>8. Процедура повторной защиты дипломных работ ..........................</w:t>
      </w:r>
      <w:r w:rsidR="001A6FC4" w:rsidRPr="001A6FC4">
        <w:rPr>
          <w:rFonts w:ascii="Times New Roman" w:hAnsi="Times New Roman" w:cs="Times New Roman"/>
          <w:bCs/>
          <w:spacing w:val="-10"/>
          <w:sz w:val="28"/>
          <w:szCs w:val="28"/>
        </w:rPr>
        <w:t>..............................21</w:t>
      </w:r>
    </w:p>
    <w:p w:rsidR="00B052BD" w:rsidRPr="001A6FC4" w:rsidRDefault="00B052BD" w:rsidP="001A6FC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A6FC4">
        <w:rPr>
          <w:rFonts w:ascii="Times New Roman" w:hAnsi="Times New Roman" w:cs="Times New Roman"/>
          <w:bCs/>
          <w:sz w:val="28"/>
          <w:szCs w:val="28"/>
        </w:rPr>
        <w:t>9. Подача апелляции ...............................................................</w:t>
      </w:r>
      <w:r w:rsidR="001A6FC4" w:rsidRPr="001A6FC4">
        <w:rPr>
          <w:rFonts w:ascii="Times New Roman" w:hAnsi="Times New Roman" w:cs="Times New Roman"/>
          <w:bCs/>
          <w:sz w:val="28"/>
          <w:szCs w:val="28"/>
        </w:rPr>
        <w:t>..............................23</w:t>
      </w:r>
    </w:p>
    <w:p w:rsidR="00B052BD" w:rsidRPr="001A6FC4" w:rsidRDefault="00B052BD" w:rsidP="001A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FC4">
        <w:rPr>
          <w:rFonts w:ascii="Times New Roman" w:hAnsi="Times New Roman" w:cs="Times New Roman"/>
          <w:sz w:val="28"/>
          <w:szCs w:val="28"/>
        </w:rPr>
        <w:t>Приложения ............................................................................</w:t>
      </w:r>
      <w:r w:rsidR="001A6FC4" w:rsidRPr="001A6FC4">
        <w:rPr>
          <w:rFonts w:ascii="Times New Roman" w:hAnsi="Times New Roman" w:cs="Times New Roman"/>
          <w:sz w:val="28"/>
          <w:szCs w:val="28"/>
        </w:rPr>
        <w:t>..............................24</w:t>
      </w:r>
    </w:p>
    <w:p w:rsidR="00797F8A" w:rsidRPr="00B052BD" w:rsidRDefault="00797F8A" w:rsidP="00797F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B7C" w:rsidRDefault="008C7B7C" w:rsidP="00797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7F8A" w:rsidRPr="00DB7AE9" w:rsidRDefault="00797F8A" w:rsidP="00797F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F8A" w:rsidRDefault="00797F8A" w:rsidP="00797F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F8A" w:rsidRDefault="00797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7F8A" w:rsidRDefault="00797F8A" w:rsidP="00797F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97F8A" w:rsidRDefault="00797F8A" w:rsidP="00797F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EC9" w:rsidRPr="009E60C9" w:rsidRDefault="005A4EC9" w:rsidP="009E60C9">
      <w:pPr>
        <w:shd w:val="clear" w:color="auto" w:fill="FFFFFF"/>
        <w:tabs>
          <w:tab w:val="left" w:pos="1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pacing w:val="1"/>
          <w:sz w:val="28"/>
          <w:szCs w:val="28"/>
        </w:rPr>
        <w:t xml:space="preserve">1.1. В соответствии с ФГОС СПО выпускная квалификационная работа </w:t>
      </w:r>
      <w:r w:rsidRPr="009E60C9">
        <w:rPr>
          <w:rFonts w:ascii="Times New Roman" w:hAnsi="Times New Roman" w:cs="Times New Roman"/>
          <w:spacing w:val="-5"/>
          <w:sz w:val="28"/>
          <w:szCs w:val="28"/>
        </w:rPr>
        <w:t xml:space="preserve">(далее - ВКР) является одним из видов аттестационных испытаний выпускников, </w:t>
      </w:r>
      <w:r w:rsidRPr="009E60C9">
        <w:rPr>
          <w:rFonts w:ascii="Times New Roman" w:hAnsi="Times New Roman" w:cs="Times New Roman"/>
          <w:spacing w:val="-2"/>
          <w:sz w:val="28"/>
          <w:szCs w:val="28"/>
        </w:rPr>
        <w:t xml:space="preserve">завершающих обучение в </w:t>
      </w:r>
      <w:r w:rsidR="005D14C5" w:rsidRPr="009E60C9">
        <w:rPr>
          <w:rFonts w:ascii="Times New Roman" w:hAnsi="Times New Roman" w:cs="Times New Roman"/>
          <w:sz w:val="28"/>
          <w:szCs w:val="28"/>
        </w:rPr>
        <w:t xml:space="preserve">ГПОУ ТО «Сельскохозяйственный колледж «Богородицкий» имени И.А. Стебута» (далее – </w:t>
      </w:r>
      <w:r w:rsidR="005D14C5" w:rsidRPr="009E60C9">
        <w:rPr>
          <w:rFonts w:ascii="Times New Roman" w:hAnsi="Times New Roman" w:cs="Times New Roman"/>
          <w:spacing w:val="-2"/>
          <w:sz w:val="28"/>
          <w:szCs w:val="28"/>
        </w:rPr>
        <w:t>колледж)</w:t>
      </w:r>
      <w:r w:rsidRPr="009E60C9">
        <w:rPr>
          <w:rFonts w:ascii="Times New Roman" w:hAnsi="Times New Roman" w:cs="Times New Roman"/>
          <w:spacing w:val="-2"/>
          <w:sz w:val="28"/>
          <w:szCs w:val="28"/>
        </w:rPr>
        <w:t xml:space="preserve"> по программе подготовки </w:t>
      </w:r>
      <w:r w:rsidRPr="009E60C9">
        <w:rPr>
          <w:rFonts w:ascii="Times New Roman" w:hAnsi="Times New Roman" w:cs="Times New Roman"/>
          <w:spacing w:val="-5"/>
          <w:sz w:val="28"/>
          <w:szCs w:val="28"/>
        </w:rPr>
        <w:t>специалистов среднего звена (далее - ППССЗ).</w:t>
      </w:r>
    </w:p>
    <w:p w:rsidR="005A4EC9" w:rsidRPr="009E60C9" w:rsidRDefault="005A4EC9" w:rsidP="009E6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t xml:space="preserve">Выполнение и защита ВКР является обязательным аттестационным </w:t>
      </w:r>
      <w:r w:rsidRPr="009E60C9">
        <w:rPr>
          <w:rFonts w:ascii="Times New Roman" w:hAnsi="Times New Roman" w:cs="Times New Roman"/>
          <w:spacing w:val="-2"/>
          <w:sz w:val="28"/>
          <w:szCs w:val="28"/>
        </w:rPr>
        <w:t xml:space="preserve">испытанием выпускников, завершающих обучение по ППССЗ базового </w:t>
      </w:r>
      <w:r w:rsidRPr="009E60C9">
        <w:rPr>
          <w:rFonts w:ascii="Times New Roman" w:hAnsi="Times New Roman" w:cs="Times New Roman"/>
          <w:spacing w:val="-8"/>
          <w:sz w:val="28"/>
          <w:szCs w:val="28"/>
        </w:rPr>
        <w:t>уровня по всем формам обучения.</w:t>
      </w:r>
    </w:p>
    <w:p w:rsidR="005A4EC9" w:rsidRPr="009E60C9" w:rsidRDefault="005A4EC9" w:rsidP="009E60C9">
      <w:pPr>
        <w:shd w:val="clear" w:color="auto" w:fill="FFFFFF"/>
        <w:tabs>
          <w:tab w:val="left" w:pos="1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pacing w:val="-13"/>
          <w:sz w:val="28"/>
          <w:szCs w:val="28"/>
        </w:rPr>
        <w:t>1.3.</w:t>
      </w:r>
      <w:r w:rsidRPr="009E60C9">
        <w:rPr>
          <w:rFonts w:ascii="Times New Roman" w:hAnsi="Times New Roman" w:cs="Times New Roman"/>
          <w:sz w:val="28"/>
          <w:szCs w:val="28"/>
        </w:rPr>
        <w:t xml:space="preserve"> </w:t>
      </w:r>
      <w:r w:rsidRPr="009E60C9">
        <w:rPr>
          <w:rFonts w:ascii="Times New Roman" w:hAnsi="Times New Roman" w:cs="Times New Roman"/>
          <w:spacing w:val="-5"/>
          <w:sz w:val="28"/>
          <w:szCs w:val="28"/>
        </w:rPr>
        <w:t>Выполнение ВКР призвано</w:t>
      </w:r>
      <w:r w:rsidR="005D14C5" w:rsidRPr="009E60C9">
        <w:rPr>
          <w:rFonts w:ascii="Times New Roman" w:hAnsi="Times New Roman" w:cs="Times New Roman"/>
          <w:spacing w:val="-5"/>
          <w:sz w:val="28"/>
          <w:szCs w:val="28"/>
        </w:rPr>
        <w:t xml:space="preserve"> способствовать систематизации </w:t>
      </w:r>
      <w:r w:rsidRPr="009E60C9">
        <w:rPr>
          <w:rFonts w:ascii="Times New Roman" w:hAnsi="Times New Roman" w:cs="Times New Roman"/>
          <w:spacing w:val="-5"/>
          <w:sz w:val="28"/>
          <w:szCs w:val="28"/>
        </w:rPr>
        <w:t xml:space="preserve">и </w:t>
      </w:r>
      <w:r w:rsidRPr="009E60C9">
        <w:rPr>
          <w:rFonts w:ascii="Times New Roman" w:hAnsi="Times New Roman" w:cs="Times New Roman"/>
          <w:spacing w:val="-6"/>
          <w:sz w:val="28"/>
          <w:szCs w:val="28"/>
        </w:rPr>
        <w:t>закреплению полученных обучающимся знаний и умений.</w:t>
      </w:r>
    </w:p>
    <w:p w:rsidR="005A4EC9" w:rsidRPr="009E60C9" w:rsidRDefault="005A4EC9" w:rsidP="009E60C9">
      <w:pPr>
        <w:shd w:val="clear" w:color="auto" w:fill="FFFFFF"/>
        <w:tabs>
          <w:tab w:val="left" w:pos="1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pacing w:val="-14"/>
          <w:sz w:val="28"/>
          <w:szCs w:val="28"/>
        </w:rPr>
        <w:t>1.4.</w:t>
      </w:r>
      <w:r w:rsidRPr="009E60C9">
        <w:rPr>
          <w:rFonts w:ascii="Times New Roman" w:hAnsi="Times New Roman" w:cs="Times New Roman"/>
          <w:sz w:val="28"/>
          <w:szCs w:val="28"/>
        </w:rPr>
        <w:t xml:space="preserve"> </w:t>
      </w:r>
      <w:r w:rsidRPr="009E60C9">
        <w:rPr>
          <w:rFonts w:ascii="Times New Roman" w:hAnsi="Times New Roman" w:cs="Times New Roman"/>
          <w:spacing w:val="2"/>
          <w:sz w:val="28"/>
          <w:szCs w:val="28"/>
        </w:rPr>
        <w:t xml:space="preserve">Защита ВКР проводится с целью выявления соответствия уровня и </w:t>
      </w:r>
      <w:r w:rsidRPr="009E60C9">
        <w:rPr>
          <w:rFonts w:ascii="Times New Roman" w:hAnsi="Times New Roman" w:cs="Times New Roman"/>
          <w:spacing w:val="-6"/>
          <w:sz w:val="28"/>
          <w:szCs w:val="28"/>
        </w:rPr>
        <w:t>качества подготовки выпускников ФГОС СПО и требованиям колледжа к уровню подготовки и готовности выпускника к профессиональной деятельности.</w:t>
      </w:r>
    </w:p>
    <w:p w:rsidR="005A4EC9" w:rsidRPr="009E60C9" w:rsidRDefault="005A4EC9" w:rsidP="009E60C9">
      <w:pPr>
        <w:shd w:val="clear" w:color="auto" w:fill="FFFFFF"/>
        <w:tabs>
          <w:tab w:val="left" w:pos="1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E60C9">
        <w:rPr>
          <w:rFonts w:ascii="Times New Roman" w:hAnsi="Times New Roman" w:cs="Times New Roman"/>
          <w:spacing w:val="-12"/>
          <w:sz w:val="28"/>
          <w:szCs w:val="28"/>
        </w:rPr>
        <w:t>1.5.</w:t>
      </w:r>
      <w:r w:rsidRPr="009E60C9">
        <w:rPr>
          <w:rFonts w:ascii="Times New Roman" w:hAnsi="Times New Roman" w:cs="Times New Roman"/>
          <w:sz w:val="28"/>
          <w:szCs w:val="28"/>
        </w:rPr>
        <w:t xml:space="preserve"> </w:t>
      </w:r>
      <w:r w:rsidRPr="009E60C9">
        <w:rPr>
          <w:rFonts w:ascii="Times New Roman" w:hAnsi="Times New Roman" w:cs="Times New Roman"/>
          <w:spacing w:val="-6"/>
          <w:sz w:val="28"/>
          <w:szCs w:val="28"/>
        </w:rPr>
        <w:t>ВКР выполняется в форме дипломного проекта по специальности 36.02.08 Электрификация и автоматизация сельского хозяйства</w:t>
      </w:r>
      <w:r w:rsidRPr="009E60C9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5A4EC9" w:rsidRPr="009E60C9" w:rsidRDefault="005A4EC9" w:rsidP="009E60C9">
      <w:pPr>
        <w:shd w:val="clear" w:color="auto" w:fill="FFFFFF"/>
        <w:tabs>
          <w:tab w:val="left" w:pos="1145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E60C9">
        <w:rPr>
          <w:rFonts w:ascii="Times New Roman" w:hAnsi="Times New Roman" w:cs="Times New Roman"/>
          <w:spacing w:val="-14"/>
          <w:sz w:val="28"/>
          <w:szCs w:val="28"/>
        </w:rPr>
        <w:t>1.6.</w:t>
      </w:r>
      <w:r w:rsidRPr="009E60C9">
        <w:rPr>
          <w:rFonts w:ascii="Times New Roman" w:hAnsi="Times New Roman" w:cs="Times New Roman"/>
          <w:sz w:val="28"/>
          <w:szCs w:val="28"/>
        </w:rPr>
        <w:t xml:space="preserve"> </w:t>
      </w:r>
      <w:r w:rsidRPr="009E60C9">
        <w:rPr>
          <w:rFonts w:ascii="Times New Roman" w:hAnsi="Times New Roman" w:cs="Times New Roman"/>
          <w:spacing w:val="-6"/>
          <w:sz w:val="28"/>
          <w:szCs w:val="28"/>
        </w:rPr>
        <w:t xml:space="preserve">ВКР должна иметь актуальность, новизну и практическую значимость и </w:t>
      </w:r>
      <w:r w:rsidRPr="009E60C9">
        <w:rPr>
          <w:rFonts w:ascii="Times New Roman" w:hAnsi="Times New Roman" w:cs="Times New Roman"/>
          <w:spacing w:val="-5"/>
          <w:sz w:val="28"/>
          <w:szCs w:val="28"/>
        </w:rPr>
        <w:t>может выполняться по предложениям (заказам) предприятий, организаций, учреждений различных организационно - правовых форм.</w:t>
      </w:r>
    </w:p>
    <w:p w:rsidR="005A4EC9" w:rsidRPr="009E60C9" w:rsidRDefault="00053BB4" w:rsidP="009E60C9">
      <w:pPr>
        <w:shd w:val="clear" w:color="auto" w:fill="FFFFFF"/>
        <w:tabs>
          <w:tab w:val="left" w:pos="1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t>1.7. Цель выпускной квалификационной работы (ВКР) - систематизация, закрепление и расширение теоретических и практических знаний, овладение современными методами принятия решений для технических, экономических и производственных задач, выяснение уровня подготовки будущего специалиста среднего звена к самостоятельной деятельности. ВКР посвящается поиску оптимального решения задач сельскохозяйственных предприятий, технологических процессов отдельных производств фермерских или коллективных хозяйств.</w:t>
      </w:r>
    </w:p>
    <w:p w:rsidR="00053BB4" w:rsidRPr="009E60C9" w:rsidRDefault="00053BB4" w:rsidP="009E60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t xml:space="preserve">Задачами ВКР является разработка проекта комплексной или частичной модернизации производственных процессов </w:t>
      </w:r>
      <w:r w:rsidRPr="009E60C9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предприятия с учетом достижений науки и техники, современного уровня развития производства, обеспечения безопасности обслуживающего персонала, сельскохозяйственных животных, требований технической эксплуатации электрооборудования, экономического анализа перспективного развития объекта и технико-экономического обоснования принятых решений.</w:t>
      </w:r>
    </w:p>
    <w:p w:rsidR="006A752E" w:rsidRPr="009E60C9" w:rsidRDefault="006A752E" w:rsidP="009E60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t xml:space="preserve">Период выполнения выпускной квалификационной работы (дипломного проекта) состоит из нескольких этапов: </w:t>
      </w:r>
    </w:p>
    <w:p w:rsidR="006A752E" w:rsidRPr="009E60C9" w:rsidRDefault="006A752E" w:rsidP="009E60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t xml:space="preserve">- выбор и закрепление объекта производственной (преддипломной) практики; </w:t>
      </w:r>
    </w:p>
    <w:p w:rsidR="00162622" w:rsidRPr="009E60C9" w:rsidRDefault="006A752E" w:rsidP="009E60C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0C9">
        <w:rPr>
          <w:color w:val="auto"/>
          <w:sz w:val="28"/>
          <w:szCs w:val="28"/>
        </w:rPr>
        <w:t xml:space="preserve">- выбор и закрепление темы выпускной квалификационной работы (дипломного проекта); </w:t>
      </w:r>
    </w:p>
    <w:p w:rsidR="006A752E" w:rsidRPr="009E60C9" w:rsidRDefault="006A752E" w:rsidP="009E60C9">
      <w:pPr>
        <w:pStyle w:val="Default"/>
        <w:spacing w:line="36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9E60C9">
        <w:rPr>
          <w:rFonts w:eastAsiaTheme="minorEastAsia"/>
          <w:color w:val="auto"/>
          <w:sz w:val="28"/>
          <w:szCs w:val="28"/>
        </w:rPr>
        <w:t xml:space="preserve">- разработка и утверждение задания на выпускную квалификационную работу </w:t>
      </w:r>
      <w:r w:rsidR="005D14C5" w:rsidRPr="009E60C9">
        <w:rPr>
          <w:sz w:val="28"/>
          <w:szCs w:val="28"/>
        </w:rPr>
        <w:t>(дипломный проект);</w:t>
      </w:r>
    </w:p>
    <w:p w:rsidR="006A752E" w:rsidRPr="009E60C9" w:rsidRDefault="006A752E" w:rsidP="009E60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t xml:space="preserve">- сбор материала для выпускной квалификационной работы </w:t>
      </w:r>
      <w:r w:rsidR="005D14C5" w:rsidRPr="009E60C9">
        <w:rPr>
          <w:rFonts w:ascii="Times New Roman" w:hAnsi="Times New Roman" w:cs="Times New Roman"/>
          <w:sz w:val="28"/>
          <w:szCs w:val="28"/>
        </w:rPr>
        <w:t xml:space="preserve">(дипломного проекта) </w:t>
      </w:r>
      <w:r w:rsidRPr="009E60C9">
        <w:rPr>
          <w:rFonts w:ascii="Times New Roman" w:hAnsi="Times New Roman" w:cs="Times New Roman"/>
          <w:sz w:val="28"/>
          <w:szCs w:val="28"/>
        </w:rPr>
        <w:t xml:space="preserve">на объекте практики; </w:t>
      </w:r>
    </w:p>
    <w:p w:rsidR="006A752E" w:rsidRPr="009E60C9" w:rsidRDefault="006A752E" w:rsidP="009E60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t xml:space="preserve">- защита отчета по производственной (преддипломной) практике; </w:t>
      </w:r>
    </w:p>
    <w:p w:rsidR="006A752E" w:rsidRPr="009E60C9" w:rsidRDefault="006A752E" w:rsidP="009E60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t xml:space="preserve">- написание и оформление выпускной квалификационной работы </w:t>
      </w:r>
      <w:r w:rsidR="005D14C5" w:rsidRPr="009E60C9">
        <w:rPr>
          <w:rFonts w:ascii="Times New Roman" w:hAnsi="Times New Roman" w:cs="Times New Roman"/>
          <w:sz w:val="28"/>
          <w:szCs w:val="28"/>
        </w:rPr>
        <w:t>(дипломного проекта);</w:t>
      </w:r>
      <w:r w:rsidRPr="009E6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52E" w:rsidRPr="009E60C9" w:rsidRDefault="006A752E" w:rsidP="009E60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t xml:space="preserve">- рецензирование выпускной квалификационной работы </w:t>
      </w:r>
      <w:r w:rsidR="005D14C5" w:rsidRPr="009E60C9">
        <w:rPr>
          <w:rFonts w:ascii="Times New Roman" w:hAnsi="Times New Roman" w:cs="Times New Roman"/>
          <w:sz w:val="28"/>
          <w:szCs w:val="28"/>
        </w:rPr>
        <w:t>(дипломного проекта;</w:t>
      </w:r>
      <w:r w:rsidRPr="009E6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52E" w:rsidRPr="009E60C9" w:rsidRDefault="006A752E" w:rsidP="009E60C9">
      <w:pPr>
        <w:shd w:val="clear" w:color="auto" w:fill="FFFFFF"/>
        <w:tabs>
          <w:tab w:val="left" w:pos="1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t>- защита выпускной квалификационной работы (</w:t>
      </w:r>
      <w:r w:rsidR="00162622" w:rsidRPr="009E60C9">
        <w:rPr>
          <w:rFonts w:ascii="Times New Roman" w:hAnsi="Times New Roman" w:cs="Times New Roman"/>
          <w:sz w:val="28"/>
          <w:szCs w:val="28"/>
        </w:rPr>
        <w:t>дипломно</w:t>
      </w:r>
      <w:r w:rsidR="005D14C5" w:rsidRPr="009E60C9">
        <w:rPr>
          <w:rFonts w:ascii="Times New Roman" w:hAnsi="Times New Roman" w:cs="Times New Roman"/>
          <w:sz w:val="28"/>
          <w:szCs w:val="28"/>
        </w:rPr>
        <w:t>го проекта</w:t>
      </w:r>
      <w:r w:rsidRPr="009E60C9">
        <w:rPr>
          <w:rFonts w:ascii="Times New Roman" w:hAnsi="Times New Roman" w:cs="Times New Roman"/>
          <w:sz w:val="28"/>
          <w:szCs w:val="28"/>
        </w:rPr>
        <w:t xml:space="preserve">) на заседании Государственной экзаменационной комиссии. </w:t>
      </w:r>
    </w:p>
    <w:p w:rsidR="00797F8A" w:rsidRDefault="00797F8A" w:rsidP="00A61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39E" w:rsidRPr="0086470D" w:rsidRDefault="00DC739E" w:rsidP="00A61BEE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2B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452BC" w:rsidRPr="004452BC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ОРГАНИЗАЦИЯ РАЗРАБОТКИ ТЕМАТИКИ И ВЫПОЛНЕНИЯ </w:t>
      </w:r>
      <w:r w:rsidR="004452BC" w:rsidRPr="004452BC">
        <w:rPr>
          <w:rFonts w:ascii="Times New Roman" w:hAnsi="Times New Roman" w:cs="Times New Roman"/>
          <w:b/>
          <w:bCs/>
          <w:spacing w:val="-9"/>
          <w:sz w:val="28"/>
          <w:szCs w:val="28"/>
        </w:rPr>
        <w:t>ВЫПУСКНЫХ КВАЛИФИКАЦИОННЫХ РАБОТ</w:t>
      </w:r>
      <w:r w:rsidR="004452BC" w:rsidRPr="0086470D">
        <w:rPr>
          <w:rFonts w:ascii="Times New Roman" w:hAnsi="Times New Roman"/>
          <w:b/>
          <w:sz w:val="28"/>
          <w:szCs w:val="28"/>
        </w:rPr>
        <w:t xml:space="preserve"> </w:t>
      </w:r>
    </w:p>
    <w:p w:rsidR="00DC739E" w:rsidRDefault="00DC739E" w:rsidP="00A61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622" w:rsidRPr="000A7177" w:rsidRDefault="00162622" w:rsidP="004770A9">
      <w:pPr>
        <w:shd w:val="clear" w:color="auto" w:fill="FFFFFF"/>
        <w:tabs>
          <w:tab w:val="left" w:pos="-5387"/>
          <w:tab w:val="left" w:pos="135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A7177">
        <w:rPr>
          <w:rFonts w:ascii="Times New Roman" w:hAnsi="Times New Roman" w:cs="Times New Roman"/>
          <w:spacing w:val="-3"/>
          <w:sz w:val="28"/>
          <w:szCs w:val="28"/>
        </w:rPr>
        <w:t xml:space="preserve">2.1. Темы выпускных квалификационных работ разрабатываются </w:t>
      </w:r>
      <w:r w:rsidRPr="000A7177">
        <w:rPr>
          <w:rFonts w:ascii="Times New Roman" w:hAnsi="Times New Roman" w:cs="Times New Roman"/>
          <w:spacing w:val="-6"/>
          <w:sz w:val="28"/>
          <w:szCs w:val="28"/>
        </w:rPr>
        <w:t xml:space="preserve">преподавателями колледжа (по возможности) совместно со специалистами </w:t>
      </w:r>
      <w:r w:rsidRPr="000A7177">
        <w:rPr>
          <w:rFonts w:ascii="Times New Roman" w:hAnsi="Times New Roman" w:cs="Times New Roman"/>
          <w:spacing w:val="4"/>
          <w:sz w:val="28"/>
          <w:szCs w:val="28"/>
        </w:rPr>
        <w:t xml:space="preserve">предприятий и учреждений, заинтересованными в разработке данных тем и </w:t>
      </w:r>
      <w:r w:rsidRPr="000A7177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рассматриваются соответствующими предметными (цикловыми) комиссиями. Тема выпускной </w:t>
      </w:r>
      <w:r w:rsidRPr="000A7177">
        <w:rPr>
          <w:rFonts w:ascii="Times New Roman" w:hAnsi="Times New Roman" w:cs="Times New Roman"/>
          <w:sz w:val="28"/>
          <w:szCs w:val="28"/>
        </w:rPr>
        <w:t xml:space="preserve">квалификационной работы может быть предложена обучающимся при условии обоснования целесообразности ее разработки в рамках одного или нескольких </w:t>
      </w:r>
      <w:r w:rsidRPr="000A7177">
        <w:rPr>
          <w:rFonts w:ascii="Times New Roman" w:hAnsi="Times New Roman" w:cs="Times New Roman"/>
          <w:spacing w:val="-7"/>
          <w:sz w:val="28"/>
          <w:szCs w:val="28"/>
        </w:rPr>
        <w:t>профессиональных модулей.</w:t>
      </w:r>
    </w:p>
    <w:p w:rsidR="00162622" w:rsidRPr="004770A9" w:rsidRDefault="000A7177" w:rsidP="004770A9">
      <w:pPr>
        <w:shd w:val="clear" w:color="auto" w:fill="FFFFFF"/>
        <w:tabs>
          <w:tab w:val="left" w:pos="-5387"/>
          <w:tab w:val="left" w:pos="135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A4051">
        <w:rPr>
          <w:rFonts w:ascii="Times New Roman" w:hAnsi="Times New Roman" w:cs="Times New Roman"/>
          <w:spacing w:val="-4"/>
          <w:sz w:val="28"/>
          <w:szCs w:val="28"/>
        </w:rPr>
        <w:t>2.2</w:t>
      </w:r>
      <w:r w:rsidR="00162622" w:rsidRPr="00AA4051">
        <w:rPr>
          <w:rFonts w:ascii="Times New Roman" w:hAnsi="Times New Roman" w:cs="Times New Roman"/>
          <w:spacing w:val="-4"/>
          <w:sz w:val="28"/>
          <w:szCs w:val="28"/>
        </w:rPr>
        <w:t>. Темы</w:t>
      </w:r>
      <w:r w:rsidR="00162622" w:rsidRPr="000A7177">
        <w:rPr>
          <w:rFonts w:ascii="Times New Roman" w:hAnsi="Times New Roman" w:cs="Times New Roman"/>
          <w:spacing w:val="-4"/>
          <w:sz w:val="28"/>
          <w:szCs w:val="28"/>
        </w:rPr>
        <w:t xml:space="preserve"> выпускных квалификационных работ должны отвечать </w:t>
      </w:r>
      <w:r w:rsidR="00162622" w:rsidRPr="000A7177">
        <w:rPr>
          <w:rFonts w:ascii="Times New Roman" w:hAnsi="Times New Roman" w:cs="Times New Roman"/>
          <w:spacing w:val="-1"/>
          <w:sz w:val="28"/>
          <w:szCs w:val="28"/>
        </w:rPr>
        <w:t xml:space="preserve">современным требованиям развития науки, техники, производства, экономики, </w:t>
      </w:r>
      <w:r w:rsidR="00162622" w:rsidRPr="000A7177">
        <w:rPr>
          <w:rFonts w:ascii="Times New Roman" w:hAnsi="Times New Roman" w:cs="Times New Roman"/>
          <w:spacing w:val="-6"/>
          <w:sz w:val="28"/>
          <w:szCs w:val="28"/>
        </w:rPr>
        <w:t>культуры и образования, ФГОС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СПО</w:t>
      </w:r>
      <w:r w:rsidR="00AB0C0B">
        <w:rPr>
          <w:rFonts w:ascii="Times New Roman" w:hAnsi="Times New Roman" w:cs="Times New Roman"/>
          <w:spacing w:val="-6"/>
          <w:sz w:val="28"/>
          <w:szCs w:val="28"/>
        </w:rPr>
        <w:t>, профилю специальности</w:t>
      </w:r>
      <w:r w:rsidR="00AB0C0B" w:rsidRPr="00AB0C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B0C0B" w:rsidRPr="004770A9">
        <w:rPr>
          <w:rFonts w:ascii="Times New Roman" w:hAnsi="Times New Roman" w:cs="Times New Roman"/>
          <w:spacing w:val="-6"/>
          <w:sz w:val="28"/>
          <w:szCs w:val="28"/>
        </w:rPr>
        <w:t>(Приложение 1).</w:t>
      </w:r>
    </w:p>
    <w:p w:rsidR="00162622" w:rsidRPr="000A7177" w:rsidRDefault="00162622" w:rsidP="004770A9">
      <w:pPr>
        <w:shd w:val="clear" w:color="auto" w:fill="FFFFFF"/>
        <w:tabs>
          <w:tab w:val="left" w:pos="-5387"/>
          <w:tab w:val="left" w:pos="135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A7177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0A717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0A7177">
        <w:rPr>
          <w:rFonts w:ascii="Times New Roman" w:hAnsi="Times New Roman" w:cs="Times New Roman"/>
          <w:spacing w:val="-6"/>
          <w:sz w:val="28"/>
          <w:szCs w:val="28"/>
        </w:rPr>
        <w:t xml:space="preserve">. Закрепление тематики </w:t>
      </w:r>
      <w:r w:rsidRPr="000A7177">
        <w:rPr>
          <w:rFonts w:ascii="Times New Roman" w:hAnsi="Times New Roman" w:cs="Times New Roman"/>
          <w:spacing w:val="-5"/>
          <w:sz w:val="28"/>
          <w:szCs w:val="28"/>
        </w:rPr>
        <w:t xml:space="preserve">выпускной квалификационной работы </w:t>
      </w:r>
      <w:r w:rsidRPr="000A7177">
        <w:rPr>
          <w:rFonts w:ascii="Times New Roman" w:hAnsi="Times New Roman" w:cs="Times New Roman"/>
          <w:spacing w:val="-2"/>
          <w:sz w:val="28"/>
          <w:szCs w:val="28"/>
        </w:rPr>
        <w:t xml:space="preserve"> оформляется приказом директора колледжа</w:t>
      </w:r>
      <w:r w:rsidRPr="000A7177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162622" w:rsidRPr="000A7177" w:rsidRDefault="000A7177" w:rsidP="004770A9">
      <w:pPr>
        <w:shd w:val="clear" w:color="auto" w:fill="FFFFFF"/>
        <w:tabs>
          <w:tab w:val="left" w:pos="-5387"/>
          <w:tab w:val="left" w:pos="135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2.4</w:t>
      </w:r>
      <w:r w:rsidR="00162622" w:rsidRPr="000A7177">
        <w:rPr>
          <w:rFonts w:ascii="Times New Roman" w:hAnsi="Times New Roman" w:cs="Times New Roman"/>
          <w:spacing w:val="-5"/>
          <w:sz w:val="28"/>
          <w:szCs w:val="28"/>
        </w:rPr>
        <w:t xml:space="preserve">. Руководителя выпускной квалификационной работы назначает </w:t>
      </w:r>
      <w:r w:rsidR="00162622" w:rsidRPr="000A7177">
        <w:rPr>
          <w:rFonts w:ascii="Times New Roman" w:hAnsi="Times New Roman" w:cs="Times New Roman"/>
          <w:spacing w:val="-7"/>
          <w:sz w:val="28"/>
          <w:szCs w:val="28"/>
        </w:rPr>
        <w:t xml:space="preserve">директор колледжа. Кроме основного руководителя назначаются консультанты по </w:t>
      </w:r>
      <w:r w:rsidR="00162622" w:rsidRPr="000A7177">
        <w:rPr>
          <w:rFonts w:ascii="Times New Roman" w:hAnsi="Times New Roman" w:cs="Times New Roman"/>
          <w:spacing w:val="-1"/>
          <w:sz w:val="28"/>
          <w:szCs w:val="28"/>
        </w:rPr>
        <w:t xml:space="preserve">отдельным частям выпускной квалификационной работы. </w:t>
      </w:r>
    </w:p>
    <w:p w:rsidR="00162622" w:rsidRPr="004770A9" w:rsidRDefault="000A7177" w:rsidP="004770A9">
      <w:pPr>
        <w:shd w:val="clear" w:color="auto" w:fill="FFFFFF"/>
        <w:tabs>
          <w:tab w:val="left" w:pos="-5387"/>
          <w:tab w:val="left" w:pos="1181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2.5</w:t>
      </w:r>
      <w:r w:rsidR="00162622" w:rsidRPr="000A7177">
        <w:rPr>
          <w:rFonts w:ascii="Times New Roman" w:hAnsi="Times New Roman" w:cs="Times New Roman"/>
          <w:spacing w:val="-11"/>
          <w:sz w:val="28"/>
          <w:szCs w:val="28"/>
        </w:rPr>
        <w:t xml:space="preserve">. </w:t>
      </w:r>
      <w:r w:rsidR="00162622" w:rsidRPr="000A7177">
        <w:rPr>
          <w:rFonts w:ascii="Times New Roman" w:hAnsi="Times New Roman" w:cs="Times New Roman"/>
          <w:spacing w:val="-5"/>
          <w:sz w:val="28"/>
          <w:szCs w:val="28"/>
        </w:rPr>
        <w:t xml:space="preserve">По утвержденным темам руководитель выпускной квалификационной </w:t>
      </w:r>
      <w:r w:rsidR="00162622" w:rsidRPr="000A7177">
        <w:rPr>
          <w:rFonts w:ascii="Times New Roman" w:hAnsi="Times New Roman" w:cs="Times New Roman"/>
          <w:spacing w:val="-6"/>
          <w:sz w:val="28"/>
          <w:szCs w:val="28"/>
        </w:rPr>
        <w:t xml:space="preserve">работы разрабатывает индивидуальные задания для каждого обучающегося </w:t>
      </w:r>
      <w:r w:rsidR="00162622" w:rsidRPr="004770A9">
        <w:rPr>
          <w:rFonts w:ascii="Times New Roman" w:hAnsi="Times New Roman" w:cs="Times New Roman"/>
          <w:spacing w:val="-6"/>
          <w:sz w:val="28"/>
          <w:szCs w:val="28"/>
        </w:rPr>
        <w:t xml:space="preserve">(Приложение </w:t>
      </w:r>
      <w:r w:rsidR="00AB0C0B" w:rsidRPr="004770A9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62622" w:rsidRPr="004770A9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162622" w:rsidRPr="000A7177" w:rsidRDefault="000A7177" w:rsidP="004770A9">
      <w:pPr>
        <w:shd w:val="clear" w:color="auto" w:fill="FFFFFF"/>
        <w:tabs>
          <w:tab w:val="left" w:pos="-5387"/>
          <w:tab w:val="left" w:pos="14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2.6</w:t>
      </w:r>
      <w:r w:rsidR="00162622" w:rsidRPr="000A7177">
        <w:rPr>
          <w:rFonts w:ascii="Times New Roman" w:hAnsi="Times New Roman" w:cs="Times New Roman"/>
          <w:spacing w:val="-11"/>
          <w:sz w:val="28"/>
          <w:szCs w:val="28"/>
        </w:rPr>
        <w:t>.</w:t>
      </w:r>
      <w:r w:rsidR="00162622" w:rsidRPr="000A7177">
        <w:rPr>
          <w:rFonts w:ascii="Times New Roman" w:hAnsi="Times New Roman" w:cs="Times New Roman"/>
          <w:sz w:val="28"/>
          <w:szCs w:val="28"/>
        </w:rPr>
        <w:t xml:space="preserve"> </w:t>
      </w:r>
      <w:r w:rsidR="00162622" w:rsidRPr="000A7177">
        <w:rPr>
          <w:rFonts w:ascii="Times New Roman" w:hAnsi="Times New Roman" w:cs="Times New Roman"/>
          <w:spacing w:val="-4"/>
          <w:sz w:val="28"/>
          <w:szCs w:val="28"/>
        </w:rPr>
        <w:t xml:space="preserve">В отдельных случаях допускается выполнение выпускной </w:t>
      </w:r>
      <w:r w:rsidR="00162622" w:rsidRPr="000A7177">
        <w:rPr>
          <w:rFonts w:ascii="Times New Roman" w:hAnsi="Times New Roman" w:cs="Times New Roman"/>
          <w:spacing w:val="-7"/>
          <w:sz w:val="28"/>
          <w:szCs w:val="28"/>
        </w:rPr>
        <w:t>квалификационной работы группой обучающихся. При этом индивидуальные задания выдаются каждому обучающемуся.</w:t>
      </w:r>
    </w:p>
    <w:p w:rsidR="000A7177" w:rsidRPr="000A7177" w:rsidRDefault="00603D2A" w:rsidP="004770A9">
      <w:pPr>
        <w:shd w:val="clear" w:color="auto" w:fill="FFFFFF"/>
        <w:tabs>
          <w:tab w:val="left" w:pos="1188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2.7</w:t>
      </w:r>
      <w:r w:rsidR="000A7177" w:rsidRPr="000A7177">
        <w:rPr>
          <w:rFonts w:ascii="Times New Roman" w:hAnsi="Times New Roman" w:cs="Times New Roman"/>
          <w:spacing w:val="-4"/>
          <w:sz w:val="28"/>
          <w:szCs w:val="28"/>
        </w:rPr>
        <w:t xml:space="preserve"> Задания на выпускную квалификационную работу выдаются обучающемуся </w:t>
      </w:r>
      <w:r w:rsidR="000A7177" w:rsidRPr="000A7177">
        <w:rPr>
          <w:rFonts w:ascii="Times New Roman" w:hAnsi="Times New Roman" w:cs="Times New Roman"/>
          <w:spacing w:val="-6"/>
          <w:sz w:val="28"/>
          <w:szCs w:val="28"/>
        </w:rPr>
        <w:t>не позднее, чем за две недели до начала преддипломной практики.</w:t>
      </w:r>
    </w:p>
    <w:p w:rsidR="000A7177" w:rsidRPr="000A7177" w:rsidRDefault="00603D2A" w:rsidP="004770A9">
      <w:pPr>
        <w:shd w:val="clear" w:color="auto" w:fill="FFFFFF"/>
        <w:tabs>
          <w:tab w:val="left" w:pos="1188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A7177" w:rsidRPr="000A7177">
        <w:rPr>
          <w:rFonts w:ascii="Times New Roman" w:hAnsi="Times New Roman" w:cs="Times New Roman"/>
          <w:sz w:val="28"/>
          <w:szCs w:val="28"/>
        </w:rPr>
        <w:t xml:space="preserve">. Задания на выпускную квалификационную работу сопровождаются </w:t>
      </w:r>
      <w:r w:rsidR="000A7177" w:rsidRPr="000A7177">
        <w:rPr>
          <w:rFonts w:ascii="Times New Roman" w:hAnsi="Times New Roman" w:cs="Times New Roman"/>
          <w:spacing w:val="-1"/>
          <w:sz w:val="28"/>
          <w:szCs w:val="28"/>
        </w:rPr>
        <w:t xml:space="preserve">консультацией, в ходе которой разъясняются назначение и задачи, структура и объём работы, принципы разработки и оформления, примерное распределение </w:t>
      </w:r>
      <w:r w:rsidR="000A7177" w:rsidRPr="000A7177">
        <w:rPr>
          <w:rFonts w:ascii="Times New Roman" w:hAnsi="Times New Roman" w:cs="Times New Roman"/>
          <w:spacing w:val="-6"/>
          <w:sz w:val="28"/>
          <w:szCs w:val="28"/>
        </w:rPr>
        <w:t>времени на выполнение отдельных частей выпускной квалификационной работы.</w:t>
      </w:r>
    </w:p>
    <w:p w:rsidR="000A7177" w:rsidRPr="000A7177" w:rsidRDefault="00603D2A" w:rsidP="004770A9">
      <w:pPr>
        <w:shd w:val="clear" w:color="auto" w:fill="FFFFFF"/>
        <w:tabs>
          <w:tab w:val="left" w:pos="13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2.9</w:t>
      </w:r>
      <w:r w:rsidR="000A7177" w:rsidRPr="000A7177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r w:rsidR="000A7177" w:rsidRPr="000A7177">
        <w:rPr>
          <w:rFonts w:ascii="Times New Roman" w:hAnsi="Times New Roman" w:cs="Times New Roman"/>
          <w:spacing w:val="-5"/>
          <w:sz w:val="28"/>
          <w:szCs w:val="28"/>
        </w:rPr>
        <w:t xml:space="preserve">Основными функциями руководителя выпускной квалификационной </w:t>
      </w:r>
      <w:r w:rsidR="000A7177" w:rsidRPr="000A7177">
        <w:rPr>
          <w:rFonts w:ascii="Times New Roman" w:hAnsi="Times New Roman" w:cs="Times New Roman"/>
          <w:spacing w:val="-8"/>
          <w:sz w:val="28"/>
          <w:szCs w:val="28"/>
        </w:rPr>
        <w:t>работы являются:</w:t>
      </w:r>
    </w:p>
    <w:p w:rsidR="000A7177" w:rsidRPr="000A7177" w:rsidRDefault="000A7177" w:rsidP="004770A9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77">
        <w:rPr>
          <w:rFonts w:ascii="Times New Roman" w:hAnsi="Times New Roman" w:cs="Times New Roman"/>
          <w:spacing w:val="-6"/>
          <w:sz w:val="28"/>
          <w:szCs w:val="28"/>
        </w:rPr>
        <w:t>разработка индивидуальных заданий;</w:t>
      </w:r>
    </w:p>
    <w:p w:rsidR="000A7177" w:rsidRPr="000A7177" w:rsidRDefault="000A7177" w:rsidP="004770A9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77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консультирование по вопросам содержания и последовательности </w:t>
      </w:r>
      <w:r w:rsidRPr="000A7177">
        <w:rPr>
          <w:rFonts w:ascii="Times New Roman" w:hAnsi="Times New Roman" w:cs="Times New Roman"/>
          <w:spacing w:val="-6"/>
          <w:sz w:val="28"/>
          <w:szCs w:val="28"/>
        </w:rPr>
        <w:t>выполнения выпускной квалификационной работы;</w:t>
      </w:r>
    </w:p>
    <w:p w:rsidR="000A7177" w:rsidRPr="000A7177" w:rsidRDefault="000A7177" w:rsidP="004770A9">
      <w:pPr>
        <w:pStyle w:val="ac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A7177">
        <w:rPr>
          <w:sz w:val="28"/>
          <w:szCs w:val="28"/>
        </w:rPr>
        <w:t>предоставление следующей документации:</w:t>
      </w:r>
    </w:p>
    <w:p w:rsidR="000A7177" w:rsidRPr="000A7177" w:rsidRDefault="000A7177" w:rsidP="00477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77">
        <w:rPr>
          <w:rFonts w:ascii="Times New Roman" w:hAnsi="Times New Roman" w:cs="Times New Roman"/>
          <w:sz w:val="28"/>
          <w:szCs w:val="28"/>
        </w:rPr>
        <w:t>- методические рекомендации по выполнению и оформлению выпускных квалификационных работ;</w:t>
      </w:r>
    </w:p>
    <w:p w:rsidR="000A7177" w:rsidRPr="000A7177" w:rsidRDefault="000A7177" w:rsidP="004770A9">
      <w:pPr>
        <w:pStyle w:val="ac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A7177">
        <w:rPr>
          <w:sz w:val="28"/>
          <w:szCs w:val="28"/>
        </w:rPr>
        <w:t>- перечень федеральных законов и нормативных документов, регламентирующих процедуру ГИА;</w:t>
      </w:r>
    </w:p>
    <w:p w:rsidR="000A7177" w:rsidRPr="000A7177" w:rsidRDefault="000A7177" w:rsidP="004770A9">
      <w:pPr>
        <w:pStyle w:val="ac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A7177">
        <w:rPr>
          <w:sz w:val="28"/>
          <w:szCs w:val="28"/>
        </w:rPr>
        <w:t>- перечень стандартов и технических регламентов, необходимых для выполнения ВКР;</w:t>
      </w:r>
    </w:p>
    <w:p w:rsidR="000A7177" w:rsidRPr="000A7177" w:rsidRDefault="000A7177" w:rsidP="004770A9">
      <w:pPr>
        <w:pStyle w:val="ac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A7177">
        <w:rPr>
          <w:sz w:val="28"/>
          <w:szCs w:val="28"/>
        </w:rPr>
        <w:t>- перечень информационных источников по специальности</w:t>
      </w:r>
    </w:p>
    <w:p w:rsidR="000A7177" w:rsidRPr="000A7177" w:rsidRDefault="000A7177" w:rsidP="004770A9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77">
        <w:rPr>
          <w:rFonts w:ascii="Times New Roman" w:hAnsi="Times New Roman" w:cs="Times New Roman"/>
          <w:spacing w:val="-6"/>
          <w:sz w:val="28"/>
          <w:szCs w:val="28"/>
        </w:rPr>
        <w:t>оказание помощи обучающемуся в подборе необходимой литературы</w:t>
      </w:r>
      <w:r w:rsidRPr="000A7177">
        <w:rPr>
          <w:rFonts w:ascii="Times New Roman" w:hAnsi="Times New Roman" w:cs="Times New Roman"/>
          <w:sz w:val="28"/>
          <w:szCs w:val="28"/>
        </w:rPr>
        <w:t xml:space="preserve"> и электронных образовательных ресурсов (далее – ЭОР);</w:t>
      </w:r>
    </w:p>
    <w:p w:rsidR="000A7177" w:rsidRPr="000A7177" w:rsidRDefault="000A7177" w:rsidP="004770A9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77">
        <w:rPr>
          <w:rFonts w:ascii="Times New Roman" w:hAnsi="Times New Roman" w:cs="Times New Roman"/>
          <w:spacing w:val="-6"/>
          <w:sz w:val="28"/>
          <w:szCs w:val="28"/>
        </w:rPr>
        <w:t>контроль хода выполнения выпускной квалификационной работы;</w:t>
      </w:r>
    </w:p>
    <w:p w:rsidR="000A7177" w:rsidRPr="000A7177" w:rsidRDefault="000A7177" w:rsidP="004770A9">
      <w:pPr>
        <w:pStyle w:val="ac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A7177">
        <w:rPr>
          <w:sz w:val="28"/>
          <w:szCs w:val="28"/>
        </w:rPr>
        <w:t>оказание помощи (консультирование обучающегося) в подготовке презентации и доклада для защиты ВКР;</w:t>
      </w:r>
    </w:p>
    <w:p w:rsidR="000A7177" w:rsidRPr="000A7177" w:rsidRDefault="000A7177" w:rsidP="004770A9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77">
        <w:rPr>
          <w:rFonts w:ascii="Times New Roman" w:hAnsi="Times New Roman" w:cs="Times New Roman"/>
          <w:spacing w:val="-5"/>
          <w:sz w:val="28"/>
          <w:szCs w:val="28"/>
        </w:rPr>
        <w:t>подготовка письменного отзыва на выпускную квалификационную работу</w:t>
      </w:r>
      <w:r w:rsidR="00420E22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A7177" w:rsidRPr="000A7177" w:rsidRDefault="000A7177" w:rsidP="004770A9">
      <w:pPr>
        <w:shd w:val="clear" w:color="auto" w:fill="FFFFFF"/>
        <w:tabs>
          <w:tab w:val="left" w:pos="13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77">
        <w:rPr>
          <w:rFonts w:ascii="Times New Roman" w:hAnsi="Times New Roman" w:cs="Times New Roman"/>
          <w:spacing w:val="-11"/>
          <w:sz w:val="28"/>
          <w:szCs w:val="28"/>
        </w:rPr>
        <w:t>2.1</w:t>
      </w:r>
      <w:r w:rsidR="00603D2A">
        <w:rPr>
          <w:rFonts w:ascii="Times New Roman" w:hAnsi="Times New Roman" w:cs="Times New Roman"/>
          <w:spacing w:val="-11"/>
          <w:sz w:val="28"/>
          <w:szCs w:val="28"/>
        </w:rPr>
        <w:t>0</w:t>
      </w:r>
      <w:r w:rsidRPr="000A7177">
        <w:rPr>
          <w:rFonts w:ascii="Times New Roman" w:hAnsi="Times New Roman" w:cs="Times New Roman"/>
          <w:spacing w:val="-11"/>
          <w:sz w:val="28"/>
          <w:szCs w:val="28"/>
        </w:rPr>
        <w:t xml:space="preserve">. </w:t>
      </w:r>
      <w:r w:rsidRPr="000A7177">
        <w:rPr>
          <w:rFonts w:ascii="Times New Roman" w:hAnsi="Times New Roman" w:cs="Times New Roman"/>
          <w:spacing w:val="-4"/>
          <w:sz w:val="28"/>
          <w:szCs w:val="28"/>
        </w:rPr>
        <w:t xml:space="preserve">Основными функциями консультанта выпускной квалификационной </w:t>
      </w:r>
      <w:r w:rsidRPr="000A7177">
        <w:rPr>
          <w:rFonts w:ascii="Times New Roman" w:hAnsi="Times New Roman" w:cs="Times New Roman"/>
          <w:spacing w:val="-8"/>
          <w:sz w:val="28"/>
          <w:szCs w:val="28"/>
        </w:rPr>
        <w:t>работы являются:</w:t>
      </w:r>
    </w:p>
    <w:p w:rsidR="000A7177" w:rsidRPr="000A7177" w:rsidRDefault="000A7177" w:rsidP="004770A9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77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руководство разработки индивидуального плана подготовки и выполнения </w:t>
      </w:r>
      <w:r w:rsidRPr="000A7177">
        <w:rPr>
          <w:rFonts w:ascii="Times New Roman" w:hAnsi="Times New Roman" w:cs="Times New Roman"/>
          <w:spacing w:val="-3"/>
          <w:sz w:val="28"/>
          <w:szCs w:val="28"/>
        </w:rPr>
        <w:t xml:space="preserve">выпускной квалификационной работы в части содержания </w:t>
      </w:r>
      <w:r w:rsidRPr="000A7177">
        <w:rPr>
          <w:rFonts w:ascii="Times New Roman" w:hAnsi="Times New Roman" w:cs="Times New Roman"/>
          <w:spacing w:val="-6"/>
          <w:sz w:val="28"/>
          <w:szCs w:val="28"/>
        </w:rPr>
        <w:t>консультируемого вопроса;</w:t>
      </w:r>
    </w:p>
    <w:p w:rsidR="000A7177" w:rsidRPr="000A7177" w:rsidRDefault="000A7177" w:rsidP="004770A9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77">
        <w:rPr>
          <w:rFonts w:ascii="Times New Roman" w:hAnsi="Times New Roman" w:cs="Times New Roman"/>
          <w:spacing w:val="2"/>
          <w:sz w:val="28"/>
          <w:szCs w:val="28"/>
        </w:rPr>
        <w:t xml:space="preserve">оказание помощи обучающемуся в подборе необходимой литературы, ЭОР в части </w:t>
      </w:r>
      <w:r w:rsidRPr="000A7177">
        <w:rPr>
          <w:rFonts w:ascii="Times New Roman" w:hAnsi="Times New Roman" w:cs="Times New Roman"/>
          <w:spacing w:val="-7"/>
          <w:sz w:val="28"/>
          <w:szCs w:val="28"/>
        </w:rPr>
        <w:t>содержания консультируемого вопроса;</w:t>
      </w:r>
    </w:p>
    <w:p w:rsidR="000A7177" w:rsidRPr="000A7177" w:rsidRDefault="000A7177" w:rsidP="004770A9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77">
        <w:rPr>
          <w:rFonts w:ascii="Times New Roman" w:hAnsi="Times New Roman" w:cs="Times New Roman"/>
          <w:spacing w:val="1"/>
          <w:sz w:val="28"/>
          <w:szCs w:val="28"/>
        </w:rPr>
        <w:t xml:space="preserve">контроль за ходом выполнения выпускной квалификационной работы в </w:t>
      </w:r>
      <w:r w:rsidRPr="000A7177">
        <w:rPr>
          <w:rFonts w:ascii="Times New Roman" w:hAnsi="Times New Roman" w:cs="Times New Roman"/>
          <w:spacing w:val="-6"/>
          <w:sz w:val="28"/>
          <w:szCs w:val="28"/>
        </w:rPr>
        <w:t>части консультируемого вопроса.</w:t>
      </w:r>
      <w:r w:rsidRPr="000A7177">
        <w:rPr>
          <w:rFonts w:ascii="Times New Roman" w:hAnsi="Times New Roman" w:cs="Times New Roman"/>
          <w:sz w:val="35"/>
          <w:szCs w:val="35"/>
        </w:rPr>
        <w:t xml:space="preserve"> </w:t>
      </w:r>
    </w:p>
    <w:p w:rsidR="000A7177" w:rsidRPr="000A7177" w:rsidRDefault="00603D2A" w:rsidP="004770A9">
      <w:pPr>
        <w:shd w:val="clear" w:color="auto" w:fill="FFFFFF"/>
        <w:tabs>
          <w:tab w:val="left" w:pos="133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2.11</w:t>
      </w:r>
      <w:r w:rsidR="000A7177" w:rsidRPr="000A7177">
        <w:rPr>
          <w:rFonts w:ascii="Times New Roman" w:hAnsi="Times New Roman" w:cs="Times New Roman"/>
          <w:spacing w:val="-4"/>
          <w:sz w:val="28"/>
          <w:szCs w:val="28"/>
        </w:rPr>
        <w:t xml:space="preserve">. По завершении обучающимся выпускной квалификационной работы </w:t>
      </w:r>
      <w:r w:rsidR="000A7177" w:rsidRPr="000A7177">
        <w:rPr>
          <w:rFonts w:ascii="Times New Roman" w:hAnsi="Times New Roman" w:cs="Times New Roman"/>
          <w:spacing w:val="7"/>
          <w:sz w:val="28"/>
          <w:szCs w:val="28"/>
        </w:rPr>
        <w:t xml:space="preserve">руководитель подписывает её и вместе с заданием и письменным отзывом </w:t>
      </w:r>
      <w:r w:rsidR="000A7177" w:rsidRPr="000A7177">
        <w:rPr>
          <w:rFonts w:ascii="Times New Roman" w:hAnsi="Times New Roman" w:cs="Times New Roman"/>
          <w:spacing w:val="-7"/>
          <w:sz w:val="28"/>
          <w:szCs w:val="28"/>
        </w:rPr>
        <w:t>передает в учебную часть.</w:t>
      </w:r>
    </w:p>
    <w:p w:rsidR="000A7177" w:rsidRPr="000A7177" w:rsidRDefault="00603D2A" w:rsidP="00477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="000A7177" w:rsidRPr="000A7177">
        <w:rPr>
          <w:rFonts w:ascii="Times New Roman" w:hAnsi="Times New Roman" w:cs="Times New Roman"/>
          <w:sz w:val="28"/>
          <w:szCs w:val="28"/>
        </w:rPr>
        <w:t>. Выпускные квалификационные работы могут выполняться обучающимися как в образовательном учреждении, так и на предприятии (в организации).</w:t>
      </w:r>
    </w:p>
    <w:p w:rsidR="000A7177" w:rsidRPr="000A7177" w:rsidRDefault="00603D2A" w:rsidP="004770A9">
      <w:pPr>
        <w:shd w:val="clear" w:color="auto" w:fill="FFFFFF"/>
        <w:tabs>
          <w:tab w:val="left" w:pos="133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2.13</w:t>
      </w:r>
      <w:r w:rsidR="000A7177" w:rsidRPr="000A7177">
        <w:rPr>
          <w:rFonts w:ascii="Times New Roman" w:hAnsi="Times New Roman" w:cs="Times New Roman"/>
          <w:spacing w:val="8"/>
          <w:sz w:val="28"/>
          <w:szCs w:val="28"/>
        </w:rPr>
        <w:t xml:space="preserve">. График защиты ВКР </w:t>
      </w:r>
      <w:r w:rsidR="000A7177" w:rsidRPr="000A7177">
        <w:rPr>
          <w:rFonts w:ascii="Times New Roman" w:hAnsi="Times New Roman" w:cs="Times New Roman"/>
          <w:spacing w:val="-3"/>
          <w:sz w:val="28"/>
          <w:szCs w:val="28"/>
        </w:rPr>
        <w:t xml:space="preserve">составляется заместителем </w:t>
      </w:r>
      <w:r w:rsidR="000A7177" w:rsidRPr="000A7177">
        <w:rPr>
          <w:rFonts w:ascii="Times New Roman" w:hAnsi="Times New Roman" w:cs="Times New Roman"/>
          <w:spacing w:val="-7"/>
          <w:sz w:val="28"/>
          <w:szCs w:val="28"/>
        </w:rPr>
        <w:t>директора по УВР и утверждается директором колледжа.</w:t>
      </w:r>
    </w:p>
    <w:p w:rsidR="00162622" w:rsidRPr="00ED70F5" w:rsidRDefault="00162622" w:rsidP="001867BE">
      <w:pPr>
        <w:shd w:val="clear" w:color="auto" w:fill="FFFFFF"/>
        <w:tabs>
          <w:tab w:val="left" w:pos="-5387"/>
          <w:tab w:val="left" w:pos="1181"/>
        </w:tabs>
        <w:spacing w:after="0" w:line="360" w:lineRule="auto"/>
        <w:jc w:val="center"/>
        <w:rPr>
          <w:sz w:val="28"/>
          <w:szCs w:val="28"/>
        </w:rPr>
      </w:pPr>
    </w:p>
    <w:p w:rsidR="001D0225" w:rsidRPr="001D0225" w:rsidRDefault="001D0225" w:rsidP="001867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225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3. ТРЕБОВАНИЯ К </w:t>
      </w:r>
      <w:r w:rsidR="005F25B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СТРУКТУРЕ И СОДЕРЖАНИЮ </w:t>
      </w:r>
      <w:r w:rsidRPr="001D0225">
        <w:rPr>
          <w:rFonts w:ascii="Times New Roman" w:hAnsi="Times New Roman" w:cs="Times New Roman"/>
          <w:b/>
          <w:bCs/>
          <w:spacing w:val="-1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4FA">
        <w:rPr>
          <w:rFonts w:ascii="Times New Roman" w:hAnsi="Times New Roman" w:cs="Times New Roman"/>
          <w:b/>
          <w:bCs/>
          <w:spacing w:val="-12"/>
          <w:sz w:val="28"/>
          <w:szCs w:val="28"/>
        </w:rPr>
        <w:t>РАБОТЫ</w:t>
      </w:r>
      <w:r w:rsidRPr="001D0225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(ДИПЛОМНО</w:t>
      </w:r>
      <w:r w:rsidR="005F25B7">
        <w:rPr>
          <w:rFonts w:ascii="Times New Roman" w:hAnsi="Times New Roman" w:cs="Times New Roman"/>
          <w:b/>
          <w:bCs/>
          <w:spacing w:val="-12"/>
          <w:sz w:val="28"/>
          <w:szCs w:val="28"/>
        </w:rPr>
        <w:t>ГО ПРОЕКТА</w:t>
      </w:r>
      <w:r w:rsidRPr="001D0225">
        <w:rPr>
          <w:rFonts w:ascii="Times New Roman" w:hAnsi="Times New Roman" w:cs="Times New Roman"/>
          <w:b/>
          <w:bCs/>
          <w:spacing w:val="-12"/>
          <w:sz w:val="28"/>
          <w:szCs w:val="28"/>
        </w:rPr>
        <w:t>)</w:t>
      </w:r>
    </w:p>
    <w:p w:rsidR="00D3120F" w:rsidRDefault="00D3120F" w:rsidP="001867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CEA" w:rsidRPr="004C6CEA" w:rsidRDefault="00DC0E5E" w:rsidP="00CF7AE0">
      <w:pPr>
        <w:shd w:val="clear" w:color="auto" w:fill="FFFFFF"/>
        <w:tabs>
          <w:tab w:val="left" w:pos="11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3.1</w:t>
      </w:r>
      <w:r w:rsidR="007715BD" w:rsidRPr="004C6CEA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7715BD" w:rsidRPr="004C6CEA">
        <w:rPr>
          <w:rFonts w:ascii="Times New Roman" w:hAnsi="Times New Roman" w:cs="Times New Roman"/>
          <w:sz w:val="28"/>
          <w:szCs w:val="28"/>
        </w:rPr>
        <w:t xml:space="preserve"> </w:t>
      </w:r>
      <w:r w:rsidR="004C6CEA" w:rsidRPr="004C6CEA">
        <w:rPr>
          <w:rFonts w:ascii="Times New Roman" w:hAnsi="Times New Roman" w:cs="Times New Roman"/>
          <w:bCs/>
          <w:spacing w:val="-6"/>
          <w:sz w:val="28"/>
          <w:szCs w:val="28"/>
        </w:rPr>
        <w:t>Д</w:t>
      </w:r>
      <w:r w:rsidR="007715BD" w:rsidRPr="004C6CE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ипломный проект по специальности </w:t>
      </w:r>
      <w:r w:rsidR="007715BD" w:rsidRPr="004C6CEA">
        <w:rPr>
          <w:rFonts w:ascii="Times New Roman" w:eastAsia="Arial Unicode MS" w:hAnsi="Times New Roman" w:cs="Times New Roman"/>
          <w:sz w:val="28"/>
          <w:szCs w:val="28"/>
        </w:rPr>
        <w:t>35.02.08 Электрификация и автоматизация сельского хозяйства</w:t>
      </w:r>
      <w:r w:rsidR="007715BD" w:rsidRPr="004C6CE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4C6CEA" w:rsidRPr="004C6CEA">
        <w:rPr>
          <w:rFonts w:ascii="Times New Roman" w:hAnsi="Times New Roman" w:cs="Times New Roman"/>
          <w:bCs/>
          <w:spacing w:val="-6"/>
          <w:sz w:val="28"/>
          <w:szCs w:val="28"/>
        </w:rPr>
        <w:t>должен включать следующие структурные элементы:</w:t>
      </w:r>
    </w:p>
    <w:p w:rsidR="004C6CEA" w:rsidRPr="004C6CEA" w:rsidRDefault="004C6CEA" w:rsidP="00CF7AE0">
      <w:pPr>
        <w:shd w:val="clear" w:color="auto" w:fill="FFFFFF"/>
        <w:tabs>
          <w:tab w:val="left" w:pos="11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C6CEA">
        <w:rPr>
          <w:rFonts w:ascii="Times New Roman" w:hAnsi="Times New Roman" w:cs="Times New Roman"/>
          <w:bCs/>
          <w:spacing w:val="-6"/>
          <w:sz w:val="28"/>
          <w:szCs w:val="28"/>
        </w:rPr>
        <w:t>- титульный лист;</w:t>
      </w:r>
    </w:p>
    <w:p w:rsidR="004C6CEA" w:rsidRPr="004C6CEA" w:rsidRDefault="004C6CEA" w:rsidP="00CF7AE0">
      <w:pPr>
        <w:shd w:val="clear" w:color="auto" w:fill="FFFFFF"/>
        <w:tabs>
          <w:tab w:val="left" w:pos="11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C6CEA">
        <w:rPr>
          <w:rFonts w:ascii="Times New Roman" w:hAnsi="Times New Roman" w:cs="Times New Roman"/>
          <w:bCs/>
          <w:spacing w:val="-6"/>
          <w:sz w:val="28"/>
          <w:szCs w:val="28"/>
        </w:rPr>
        <w:t>- содержание</w:t>
      </w:r>
    </w:p>
    <w:p w:rsidR="004C6CEA" w:rsidRPr="004C6CEA" w:rsidRDefault="004C6CEA" w:rsidP="00CF7AE0">
      <w:pPr>
        <w:shd w:val="clear" w:color="auto" w:fill="FFFFFF"/>
        <w:tabs>
          <w:tab w:val="left" w:pos="11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C6CEA">
        <w:rPr>
          <w:rFonts w:ascii="Times New Roman" w:hAnsi="Times New Roman" w:cs="Times New Roman"/>
          <w:bCs/>
          <w:spacing w:val="-6"/>
          <w:sz w:val="28"/>
          <w:szCs w:val="28"/>
        </w:rPr>
        <w:t>- разделы расчетно-пояснительной записки;</w:t>
      </w:r>
    </w:p>
    <w:p w:rsidR="004C6CEA" w:rsidRPr="004C6CEA" w:rsidRDefault="004C6CEA" w:rsidP="00CF7AE0">
      <w:pPr>
        <w:shd w:val="clear" w:color="auto" w:fill="FFFFFF"/>
        <w:tabs>
          <w:tab w:val="left" w:pos="11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C6CEA">
        <w:rPr>
          <w:rFonts w:ascii="Times New Roman" w:hAnsi="Times New Roman" w:cs="Times New Roman"/>
          <w:bCs/>
          <w:spacing w:val="-6"/>
          <w:sz w:val="28"/>
          <w:szCs w:val="28"/>
        </w:rPr>
        <w:t>- листы графической части;</w:t>
      </w:r>
    </w:p>
    <w:p w:rsidR="004C6CEA" w:rsidRPr="004C6CEA" w:rsidRDefault="004C6CEA" w:rsidP="00CF7AE0">
      <w:pPr>
        <w:shd w:val="clear" w:color="auto" w:fill="FFFFFF"/>
        <w:tabs>
          <w:tab w:val="left" w:pos="11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C6CE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</w:t>
      </w:r>
      <w:r w:rsidRPr="004C6CEA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</w:t>
      </w:r>
      <w:r w:rsidRPr="004C6CEA">
        <w:rPr>
          <w:rFonts w:ascii="Times New Roman" w:hAnsi="Times New Roman" w:cs="Times New Roman"/>
          <w:spacing w:val="-6"/>
          <w:sz w:val="28"/>
          <w:szCs w:val="28"/>
        </w:rPr>
        <w:t>(не менее 20 источников, изданных за последние 5 лет)</w:t>
      </w:r>
      <w:r w:rsidR="00F7182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C6CE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D0225" w:rsidRPr="004C6CEA" w:rsidRDefault="00F56C71" w:rsidP="00CF7AE0">
      <w:pPr>
        <w:shd w:val="clear" w:color="auto" w:fill="FFFFFF"/>
        <w:tabs>
          <w:tab w:val="left" w:pos="1213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C6CEA">
        <w:rPr>
          <w:rFonts w:ascii="Times New Roman" w:hAnsi="Times New Roman" w:cs="Times New Roman"/>
          <w:spacing w:val="-11"/>
          <w:sz w:val="28"/>
          <w:szCs w:val="28"/>
        </w:rPr>
        <w:t>3.2</w:t>
      </w:r>
      <w:r w:rsidR="001D0225" w:rsidRPr="004C6CEA">
        <w:rPr>
          <w:rFonts w:ascii="Times New Roman" w:hAnsi="Times New Roman" w:cs="Times New Roman"/>
          <w:spacing w:val="-11"/>
          <w:sz w:val="28"/>
          <w:szCs w:val="28"/>
        </w:rPr>
        <w:t>.</w:t>
      </w:r>
      <w:r w:rsidR="001D0225" w:rsidRPr="004C6CEA">
        <w:rPr>
          <w:rFonts w:ascii="Times New Roman" w:hAnsi="Times New Roman" w:cs="Times New Roman"/>
          <w:sz w:val="28"/>
          <w:szCs w:val="28"/>
        </w:rPr>
        <w:t xml:space="preserve"> Объем выпускной квалификационной работы должен составлять не </w:t>
      </w:r>
      <w:r w:rsidR="001D0225" w:rsidRPr="004C6CEA">
        <w:rPr>
          <w:rFonts w:ascii="Times New Roman" w:hAnsi="Times New Roman" w:cs="Times New Roman"/>
          <w:spacing w:val="-5"/>
          <w:sz w:val="28"/>
          <w:szCs w:val="28"/>
        </w:rPr>
        <w:t>менее 30 и не более 50 страниц печатного текста (без приложений).</w:t>
      </w:r>
    </w:p>
    <w:p w:rsidR="00DC0E5E" w:rsidRDefault="00DC0E5E" w:rsidP="00CF7A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Графическая часть</w:t>
      </w:r>
      <w:r w:rsidRPr="004C6CEA">
        <w:rPr>
          <w:rFonts w:ascii="Times New Roman" w:hAnsi="Times New Roman" w:cs="Times New Roman"/>
          <w:spacing w:val="-4"/>
          <w:sz w:val="28"/>
          <w:szCs w:val="28"/>
        </w:rPr>
        <w:t xml:space="preserve"> составляет </w:t>
      </w:r>
      <w:r w:rsidRPr="004C6CEA">
        <w:rPr>
          <w:rFonts w:ascii="Times New Roman" w:hAnsi="Times New Roman" w:cs="Times New Roman"/>
          <w:spacing w:val="43"/>
          <w:sz w:val="28"/>
          <w:szCs w:val="28"/>
        </w:rPr>
        <w:t>3</w:t>
      </w:r>
      <w:r w:rsidRPr="004C6CEA">
        <w:rPr>
          <w:rFonts w:ascii="Times New Roman" w:hAnsi="Times New Roman" w:cs="Times New Roman"/>
          <w:spacing w:val="-4"/>
          <w:sz w:val="28"/>
          <w:szCs w:val="28"/>
        </w:rPr>
        <w:t>листа ватмана формата А1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D0225" w:rsidRPr="007715BD" w:rsidRDefault="00F56C71" w:rsidP="00CF7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BD">
        <w:rPr>
          <w:rFonts w:ascii="Times New Roman" w:hAnsi="Times New Roman" w:cs="Times New Roman"/>
          <w:sz w:val="28"/>
          <w:szCs w:val="28"/>
        </w:rPr>
        <w:t>3.3</w:t>
      </w:r>
      <w:r w:rsidR="001D0225" w:rsidRPr="007715BD">
        <w:rPr>
          <w:rFonts w:ascii="Times New Roman" w:hAnsi="Times New Roman" w:cs="Times New Roman"/>
          <w:sz w:val="28"/>
          <w:szCs w:val="28"/>
        </w:rPr>
        <w:t>. Выпускная квалификационная работа должна быть оформлена с помощью следующих видов переплета: в папку-скоросшиватель; пластиковой или металлической пружиной; твердым переплетом. ВКР должна быть прошита с указанием количества листов, заверенная подписями обучающегося и руководителя.</w:t>
      </w:r>
    </w:p>
    <w:p w:rsidR="001D0225" w:rsidRPr="007715BD" w:rsidRDefault="001D0225" w:rsidP="00CF7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BD">
        <w:rPr>
          <w:rFonts w:ascii="Times New Roman" w:hAnsi="Times New Roman" w:cs="Times New Roman"/>
          <w:sz w:val="28"/>
          <w:szCs w:val="28"/>
        </w:rPr>
        <w:t>Отзыв руководителя и рецензия прикладываются отдельными документами.</w:t>
      </w:r>
    </w:p>
    <w:p w:rsidR="001D0225" w:rsidRPr="007715BD" w:rsidRDefault="00F56C71" w:rsidP="00CF7AE0">
      <w:pPr>
        <w:shd w:val="clear" w:color="auto" w:fill="FFFFFF"/>
        <w:tabs>
          <w:tab w:val="left" w:pos="12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BD">
        <w:rPr>
          <w:rFonts w:ascii="Times New Roman" w:hAnsi="Times New Roman" w:cs="Times New Roman"/>
          <w:sz w:val="28"/>
          <w:szCs w:val="28"/>
        </w:rPr>
        <w:t>3.4</w:t>
      </w:r>
      <w:r w:rsidR="001D0225" w:rsidRPr="007715BD">
        <w:rPr>
          <w:rFonts w:ascii="Times New Roman" w:hAnsi="Times New Roman" w:cs="Times New Roman"/>
          <w:sz w:val="28"/>
          <w:szCs w:val="28"/>
        </w:rPr>
        <w:t>. ВКР и презентация должны быть представлены на электронном носителе CD-ROM.</w:t>
      </w:r>
    </w:p>
    <w:p w:rsidR="001D0225" w:rsidRPr="007715BD" w:rsidRDefault="00F56C71" w:rsidP="00CF7A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BD"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1D0225" w:rsidRPr="007715BD">
        <w:rPr>
          <w:rFonts w:ascii="Times New Roman" w:hAnsi="Times New Roman" w:cs="Times New Roman"/>
          <w:sz w:val="28"/>
          <w:szCs w:val="28"/>
        </w:rPr>
        <w:t>. Документы в папке представляют в следующей последовательности:</w:t>
      </w:r>
    </w:p>
    <w:p w:rsidR="001D0225" w:rsidRPr="007715BD" w:rsidRDefault="001D0225" w:rsidP="00CF7AE0">
      <w:pPr>
        <w:pStyle w:val="ac"/>
        <w:numPr>
          <w:ilvl w:val="0"/>
          <w:numId w:val="5"/>
        </w:numPr>
        <w:shd w:val="clear" w:color="auto" w:fill="FFFFFF"/>
        <w:tabs>
          <w:tab w:val="left" w:pos="121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715BD">
        <w:rPr>
          <w:sz w:val="28"/>
          <w:szCs w:val="28"/>
        </w:rPr>
        <w:t>Титульный лист ВКР;</w:t>
      </w:r>
    </w:p>
    <w:p w:rsidR="001D0225" w:rsidRPr="00D252CD" w:rsidRDefault="001D0225" w:rsidP="00CF7AE0">
      <w:pPr>
        <w:pStyle w:val="ac"/>
        <w:numPr>
          <w:ilvl w:val="0"/>
          <w:numId w:val="5"/>
        </w:numPr>
        <w:shd w:val="clear" w:color="auto" w:fill="FFFFFF"/>
        <w:tabs>
          <w:tab w:val="left" w:pos="121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52CD">
        <w:rPr>
          <w:sz w:val="28"/>
          <w:szCs w:val="28"/>
        </w:rPr>
        <w:t>Задание на ВКР;</w:t>
      </w:r>
    </w:p>
    <w:p w:rsidR="001D0225" w:rsidRPr="00D252CD" w:rsidRDefault="001D0225" w:rsidP="00CF7AE0">
      <w:pPr>
        <w:pStyle w:val="ac"/>
        <w:numPr>
          <w:ilvl w:val="0"/>
          <w:numId w:val="5"/>
        </w:numPr>
        <w:shd w:val="clear" w:color="auto" w:fill="FFFFFF"/>
        <w:tabs>
          <w:tab w:val="left" w:pos="121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52CD">
        <w:rPr>
          <w:sz w:val="28"/>
          <w:szCs w:val="28"/>
        </w:rPr>
        <w:t>Отзыв;</w:t>
      </w:r>
    </w:p>
    <w:p w:rsidR="001D0225" w:rsidRPr="00D252CD" w:rsidRDefault="001D0225" w:rsidP="00CF7AE0">
      <w:pPr>
        <w:pStyle w:val="ac"/>
        <w:numPr>
          <w:ilvl w:val="0"/>
          <w:numId w:val="5"/>
        </w:numPr>
        <w:shd w:val="clear" w:color="auto" w:fill="FFFFFF"/>
        <w:tabs>
          <w:tab w:val="left" w:pos="121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52CD">
        <w:rPr>
          <w:sz w:val="28"/>
          <w:szCs w:val="28"/>
        </w:rPr>
        <w:t>Рецензия;</w:t>
      </w:r>
    </w:p>
    <w:p w:rsidR="001D0225" w:rsidRPr="00D252CD" w:rsidRDefault="001D0225" w:rsidP="00CF7AE0">
      <w:pPr>
        <w:pStyle w:val="ac"/>
        <w:numPr>
          <w:ilvl w:val="0"/>
          <w:numId w:val="5"/>
        </w:numPr>
        <w:shd w:val="clear" w:color="auto" w:fill="FFFFFF"/>
        <w:tabs>
          <w:tab w:val="left" w:pos="121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52CD">
        <w:rPr>
          <w:sz w:val="28"/>
          <w:szCs w:val="28"/>
        </w:rPr>
        <w:t>ВКР:</w:t>
      </w:r>
    </w:p>
    <w:p w:rsidR="001D0225" w:rsidRPr="00D252CD" w:rsidRDefault="001D0225" w:rsidP="00CF7AE0">
      <w:pPr>
        <w:pStyle w:val="ac"/>
        <w:numPr>
          <w:ilvl w:val="0"/>
          <w:numId w:val="5"/>
        </w:numPr>
        <w:shd w:val="clear" w:color="auto" w:fill="FFFFFF"/>
        <w:tabs>
          <w:tab w:val="left" w:pos="121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52CD">
        <w:rPr>
          <w:sz w:val="28"/>
          <w:szCs w:val="28"/>
        </w:rPr>
        <w:t>Электронный носитель.</w:t>
      </w:r>
    </w:p>
    <w:p w:rsidR="00DE56FF" w:rsidRPr="00D252CD" w:rsidRDefault="00DE56FF" w:rsidP="00CF7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2CD">
        <w:rPr>
          <w:rFonts w:ascii="Times New Roman" w:hAnsi="Times New Roman" w:cs="Times New Roman"/>
          <w:sz w:val="28"/>
          <w:szCs w:val="28"/>
        </w:rPr>
        <w:t xml:space="preserve">3.6. Содержание </w:t>
      </w:r>
      <w:r w:rsidR="00D252CD" w:rsidRPr="00D252CD">
        <w:rPr>
          <w:rFonts w:ascii="Times New Roman" w:hAnsi="Times New Roman" w:cs="Times New Roman"/>
          <w:sz w:val="28"/>
          <w:szCs w:val="28"/>
        </w:rPr>
        <w:t>разделов</w:t>
      </w:r>
      <w:r w:rsidRPr="00D252CD">
        <w:rPr>
          <w:rFonts w:ascii="Times New Roman" w:hAnsi="Times New Roman" w:cs="Times New Roman"/>
          <w:sz w:val="28"/>
          <w:szCs w:val="28"/>
        </w:rPr>
        <w:t xml:space="preserve"> расчетно-пояснительной записки </w:t>
      </w:r>
      <w:r w:rsidR="00D252CD" w:rsidRPr="00D252CD">
        <w:rPr>
          <w:rFonts w:ascii="Times New Roman" w:hAnsi="Times New Roman" w:cs="Times New Roman"/>
          <w:sz w:val="28"/>
          <w:szCs w:val="28"/>
        </w:rPr>
        <w:t xml:space="preserve">представлено в Приложении 10. </w:t>
      </w:r>
    </w:p>
    <w:p w:rsidR="00ED12F0" w:rsidRDefault="00ED12F0" w:rsidP="00ED12F0">
      <w:pPr>
        <w:shd w:val="clear" w:color="auto" w:fill="FFFFFF"/>
        <w:tabs>
          <w:tab w:val="left" w:pos="-5387"/>
          <w:tab w:val="left" w:pos="118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5B7" w:rsidRPr="005F25B7" w:rsidRDefault="00AD2A84" w:rsidP="005F25B7">
      <w:pPr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:rsidR="005F25B7" w:rsidRDefault="00D252CD" w:rsidP="005F25B7">
      <w:pPr>
        <w:shd w:val="clear" w:color="auto" w:fill="FFFFFF"/>
        <w:tabs>
          <w:tab w:val="left" w:pos="1177"/>
        </w:tabs>
        <w:spacing w:after="0" w:line="360" w:lineRule="auto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5F25B7">
        <w:rPr>
          <w:rFonts w:ascii="Times New Roman" w:hAnsi="Times New Roman"/>
          <w:b/>
          <w:sz w:val="28"/>
          <w:szCs w:val="28"/>
        </w:rPr>
        <w:t xml:space="preserve">. </w:t>
      </w:r>
      <w:r w:rsidR="005F25B7" w:rsidRPr="00BC648B">
        <w:rPr>
          <w:rFonts w:ascii="Times New Roman" w:hAnsi="Times New Roman"/>
          <w:b/>
          <w:sz w:val="28"/>
          <w:szCs w:val="28"/>
        </w:rPr>
        <w:t xml:space="preserve">ТРЕБОВАНИЯ К ОФОРМЛЕНИЮ </w:t>
      </w:r>
      <w:r w:rsidR="005F25B7" w:rsidRPr="005B00D0">
        <w:rPr>
          <w:rFonts w:ascii="Times New Roman" w:hAnsi="Times New Roman"/>
          <w:b/>
          <w:sz w:val="28"/>
          <w:szCs w:val="28"/>
        </w:rPr>
        <w:t xml:space="preserve">ТЕКСТА </w:t>
      </w:r>
      <w:r w:rsidR="005F25B7">
        <w:rPr>
          <w:rFonts w:ascii="Times New Roman" w:hAnsi="Times New Roman"/>
          <w:b/>
          <w:sz w:val="28"/>
          <w:szCs w:val="28"/>
        </w:rPr>
        <w:t>ПОЯСНИТЕЛЬНОЙ ЗАПИСКИ ДИПЛОМНОГО ПРОЕКТА</w:t>
      </w:r>
    </w:p>
    <w:p w:rsidR="005F25B7" w:rsidRDefault="005F25B7" w:rsidP="005F25B7">
      <w:pPr>
        <w:shd w:val="clear" w:color="auto" w:fill="FFFFFF"/>
        <w:tabs>
          <w:tab w:val="left" w:pos="1177"/>
        </w:tabs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5F25B7" w:rsidRDefault="00D252CD" w:rsidP="005B00D0">
      <w:pPr>
        <w:shd w:val="clear" w:color="auto" w:fill="FFFFFF"/>
        <w:tabs>
          <w:tab w:val="left" w:pos="117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4</w:t>
      </w:r>
      <w:r w:rsidR="005F25B7" w:rsidRPr="00D472EE">
        <w:rPr>
          <w:rFonts w:ascii="Times New Roman" w:hAnsi="Times New Roman" w:cs="Times New Roman"/>
          <w:spacing w:val="-11"/>
          <w:sz w:val="28"/>
          <w:szCs w:val="28"/>
        </w:rPr>
        <w:t>.1.</w:t>
      </w:r>
      <w:r w:rsidR="005F25B7" w:rsidRPr="005B00D0">
        <w:rPr>
          <w:rFonts w:ascii="Times New Roman" w:hAnsi="Times New Roman" w:cs="Times New Roman"/>
          <w:sz w:val="28"/>
          <w:szCs w:val="28"/>
        </w:rPr>
        <w:t xml:space="preserve"> </w:t>
      </w:r>
      <w:r w:rsidR="005F25B7" w:rsidRPr="00D472EE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CF7AE0">
        <w:rPr>
          <w:rFonts w:ascii="Times New Roman" w:hAnsi="Times New Roman" w:cs="Times New Roman"/>
          <w:sz w:val="28"/>
          <w:szCs w:val="28"/>
        </w:rPr>
        <w:t>-</w:t>
      </w:r>
      <w:r w:rsidR="005F25B7" w:rsidRPr="00D472EE">
        <w:rPr>
          <w:rFonts w:ascii="Times New Roman" w:hAnsi="Times New Roman" w:cs="Times New Roman"/>
          <w:sz w:val="28"/>
          <w:szCs w:val="28"/>
        </w:rPr>
        <w:t xml:space="preserve"> текстовый конструкторский документ имеет</w:t>
      </w:r>
      <w:r w:rsidR="005F25B7">
        <w:rPr>
          <w:rFonts w:ascii="Times New Roman" w:hAnsi="Times New Roman" w:cs="Times New Roman"/>
          <w:sz w:val="28"/>
          <w:szCs w:val="28"/>
        </w:rPr>
        <w:t xml:space="preserve"> </w:t>
      </w:r>
      <w:r w:rsidR="005F25B7" w:rsidRPr="00D472EE">
        <w:rPr>
          <w:rFonts w:ascii="Times New Roman" w:hAnsi="Times New Roman" w:cs="Times New Roman"/>
          <w:sz w:val="28"/>
          <w:szCs w:val="28"/>
        </w:rPr>
        <w:t>первый и последующие листы в соответствии с ГОСТ 2.104</w:t>
      </w:r>
      <w:r w:rsidR="005F25B7">
        <w:rPr>
          <w:rFonts w:ascii="Times New Roman" w:hAnsi="Times New Roman" w:cs="Times New Roman"/>
          <w:sz w:val="28"/>
          <w:szCs w:val="28"/>
        </w:rPr>
        <w:t>-2006.</w:t>
      </w:r>
    </w:p>
    <w:p w:rsidR="005B00D0" w:rsidRPr="005B00D0" w:rsidRDefault="00821860" w:rsidP="005B00D0">
      <w:pPr>
        <w:shd w:val="clear" w:color="auto" w:fill="FFFFFF"/>
        <w:tabs>
          <w:tab w:val="left" w:pos="11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Р</w:t>
      </w:r>
      <w:r w:rsidRPr="004C6CEA">
        <w:rPr>
          <w:rFonts w:ascii="Times New Roman" w:hAnsi="Times New Roman" w:cs="Times New Roman"/>
          <w:bCs/>
          <w:spacing w:val="-6"/>
          <w:sz w:val="28"/>
          <w:szCs w:val="28"/>
        </w:rPr>
        <w:t>асчетно-пояснительн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ая</w:t>
      </w:r>
      <w:r w:rsidRPr="004C6CE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записки</w:t>
      </w:r>
      <w:r w:rsidRPr="005B00D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E1A2F">
        <w:rPr>
          <w:rFonts w:ascii="Times New Roman" w:hAnsi="Times New Roman" w:cs="Times New Roman"/>
          <w:spacing w:val="2"/>
          <w:sz w:val="28"/>
          <w:szCs w:val="28"/>
        </w:rPr>
        <w:t>дипломн</w:t>
      </w:r>
      <w:r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="00FE1A2F">
        <w:rPr>
          <w:rFonts w:ascii="Times New Roman" w:hAnsi="Times New Roman" w:cs="Times New Roman"/>
          <w:spacing w:val="2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5B00D0" w:rsidRPr="005B00D0">
        <w:rPr>
          <w:rFonts w:ascii="Times New Roman" w:hAnsi="Times New Roman" w:cs="Times New Roman"/>
          <w:spacing w:val="2"/>
          <w:sz w:val="28"/>
          <w:szCs w:val="28"/>
        </w:rPr>
        <w:t xml:space="preserve"> должна быть напечатана на стандартном листе писчей бумаги </w:t>
      </w:r>
      <w:r w:rsidR="005B00D0" w:rsidRPr="005B00D0">
        <w:rPr>
          <w:rFonts w:ascii="Times New Roman" w:hAnsi="Times New Roman" w:cs="Times New Roman"/>
          <w:spacing w:val="-7"/>
          <w:sz w:val="28"/>
          <w:szCs w:val="28"/>
        </w:rPr>
        <w:t>формата А4 с соблюдением следующих требований:</w:t>
      </w:r>
    </w:p>
    <w:p w:rsidR="005B00D0" w:rsidRPr="005B00D0" w:rsidRDefault="005B00D0" w:rsidP="005B00D0">
      <w:pPr>
        <w:widowControl w:val="0"/>
        <w:numPr>
          <w:ilvl w:val="0"/>
          <w:numId w:val="9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pacing w:val="-5"/>
          <w:sz w:val="28"/>
          <w:szCs w:val="28"/>
        </w:rPr>
        <w:t>поля: левое 3 см, правое 1,5 см, верхнее 2 см, нижнее 2 см;</w:t>
      </w:r>
    </w:p>
    <w:p w:rsidR="005B00D0" w:rsidRPr="005B00D0" w:rsidRDefault="005B00D0" w:rsidP="005B00D0">
      <w:pPr>
        <w:widowControl w:val="0"/>
        <w:numPr>
          <w:ilvl w:val="0"/>
          <w:numId w:val="9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00D0">
        <w:rPr>
          <w:rFonts w:ascii="Times New Roman" w:hAnsi="Times New Roman" w:cs="Times New Roman"/>
          <w:spacing w:val="-6"/>
          <w:sz w:val="28"/>
          <w:szCs w:val="28"/>
        </w:rPr>
        <w:t>гарнитура</w:t>
      </w:r>
      <w:r w:rsidRPr="005B00D0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5B00D0">
        <w:rPr>
          <w:rFonts w:ascii="Times New Roman" w:hAnsi="Times New Roman" w:cs="Times New Roman"/>
          <w:spacing w:val="-6"/>
          <w:sz w:val="28"/>
          <w:szCs w:val="28"/>
        </w:rPr>
        <w:t>шрифта</w:t>
      </w:r>
      <w:r w:rsidRPr="005B00D0">
        <w:rPr>
          <w:rFonts w:ascii="Times New Roman" w:hAnsi="Times New Roman" w:cs="Times New Roman"/>
          <w:spacing w:val="-6"/>
          <w:sz w:val="28"/>
          <w:szCs w:val="28"/>
          <w:lang w:val="en-US"/>
        </w:rPr>
        <w:t>: Times New Roman;</w:t>
      </w:r>
    </w:p>
    <w:p w:rsidR="005B00D0" w:rsidRPr="005B00D0" w:rsidRDefault="005B00D0" w:rsidP="005B00D0">
      <w:pPr>
        <w:widowControl w:val="0"/>
        <w:numPr>
          <w:ilvl w:val="0"/>
          <w:numId w:val="9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pacing w:val="-4"/>
          <w:sz w:val="28"/>
          <w:szCs w:val="28"/>
        </w:rPr>
        <w:t>размер шрифта: для основного текста 14 пт, для сносок - 10 пт;</w:t>
      </w:r>
    </w:p>
    <w:p w:rsidR="005B00D0" w:rsidRPr="005B00D0" w:rsidRDefault="005B00D0" w:rsidP="005B00D0">
      <w:pPr>
        <w:widowControl w:val="0"/>
        <w:numPr>
          <w:ilvl w:val="0"/>
          <w:numId w:val="9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pacing w:val="-6"/>
          <w:sz w:val="28"/>
          <w:szCs w:val="28"/>
        </w:rPr>
        <w:t>межстрочный интервал: 1,5;</w:t>
      </w:r>
    </w:p>
    <w:p w:rsidR="005B00D0" w:rsidRPr="005B00D0" w:rsidRDefault="005B00D0" w:rsidP="005B00D0">
      <w:pPr>
        <w:widowControl w:val="0"/>
        <w:numPr>
          <w:ilvl w:val="0"/>
          <w:numId w:val="9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pacing w:val="-6"/>
          <w:sz w:val="28"/>
          <w:szCs w:val="28"/>
        </w:rPr>
        <w:t>отступ первой строки: 1,25 см;</w:t>
      </w:r>
    </w:p>
    <w:p w:rsidR="005B00D0" w:rsidRPr="005B00D0" w:rsidRDefault="005B00D0" w:rsidP="005B00D0">
      <w:pPr>
        <w:widowControl w:val="0"/>
        <w:numPr>
          <w:ilvl w:val="0"/>
          <w:numId w:val="9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pacing w:val="-6"/>
          <w:sz w:val="28"/>
          <w:szCs w:val="28"/>
        </w:rPr>
        <w:t>выравнивание текста: по ширине.</w:t>
      </w:r>
    </w:p>
    <w:p w:rsidR="005B00D0" w:rsidRPr="00CF7AE0" w:rsidRDefault="00D252CD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.2. Страницы следует нумеровать арабскими цифрами, соблюдая сквозную нумерацию п</w:t>
      </w:r>
      <w:r w:rsidR="00682BC3">
        <w:rPr>
          <w:rFonts w:ascii="Times New Roman" w:hAnsi="Times New Roman" w:cs="Times New Roman"/>
          <w:sz w:val="28"/>
          <w:szCs w:val="28"/>
        </w:rPr>
        <w:t>о всему тексту дипломно</w:t>
      </w:r>
      <w:r w:rsidR="00FE1A2F">
        <w:rPr>
          <w:rFonts w:ascii="Times New Roman" w:hAnsi="Times New Roman" w:cs="Times New Roman"/>
          <w:sz w:val="28"/>
          <w:szCs w:val="28"/>
        </w:rPr>
        <w:t>го проекта</w:t>
      </w:r>
      <w:r w:rsidR="00682BC3">
        <w:rPr>
          <w:rFonts w:ascii="Times New Roman" w:hAnsi="Times New Roman" w:cs="Times New Roman"/>
          <w:sz w:val="28"/>
          <w:szCs w:val="28"/>
        </w:rPr>
        <w:t xml:space="preserve">, </w:t>
      </w:r>
      <w:r w:rsidR="005B00D0" w:rsidRPr="005B00D0">
        <w:rPr>
          <w:rFonts w:ascii="Times New Roman" w:hAnsi="Times New Roman" w:cs="Times New Roman"/>
          <w:sz w:val="28"/>
          <w:szCs w:val="28"/>
        </w:rPr>
        <w:t xml:space="preserve">включая приложения. Номер страницы проставляется в центре нижней части страницы без точки. Титульный лист включается в общую нумерацию работы, но номер на листе не ставится. </w:t>
      </w:r>
      <w:r w:rsidR="005B00D0" w:rsidRPr="00CF7AE0">
        <w:rPr>
          <w:rFonts w:ascii="Times New Roman" w:hAnsi="Times New Roman" w:cs="Times New Roman"/>
          <w:sz w:val="28"/>
          <w:szCs w:val="28"/>
        </w:rPr>
        <w:t>Образец оформления титульного листа представлен в Приложении 3.</w:t>
      </w:r>
    </w:p>
    <w:p w:rsidR="005B00D0" w:rsidRPr="005B00D0" w:rsidRDefault="00D252CD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 xml:space="preserve">.3. Содержание. Раскрывает содержание работы путем обозначения структурных элементов, разделов, подразделов работы с указанием страниц, с которых они начинаются. Заголовки содержания должны точно повторять заголовки в тексте. Сокращать или давать их в другой формулировке, последовательности и соподчиненности по сравнению с заголовками в тексте нельзя. Заголовки одинаковых ступеней рубрикации необходимо располагать друг под другом. Заголовки каждой последующей ступени смещаются на три – пять знаков вправо по отношению к заголовкам предыдущей ступени. Все заголовки начинаются с прописной буквы без точки на конце. Последнее слово каждого заголовка соединяется отточием с соответствующим ему </w:t>
      </w:r>
      <w:r w:rsidR="005B00D0" w:rsidRPr="005B00D0">
        <w:rPr>
          <w:rFonts w:ascii="Times New Roman" w:hAnsi="Times New Roman" w:cs="Times New Roman"/>
          <w:sz w:val="28"/>
          <w:szCs w:val="28"/>
        </w:rPr>
        <w:lastRenderedPageBreak/>
        <w:t xml:space="preserve">номером страницы в правом столбце содержания, при этом знак № не ставится. Введение, заключение, список использованной литературы и приложение также включаются в </w:t>
      </w:r>
      <w:r w:rsidR="005B00D0" w:rsidRPr="00CF7AE0">
        <w:rPr>
          <w:rFonts w:ascii="Times New Roman" w:hAnsi="Times New Roman" w:cs="Times New Roman"/>
          <w:sz w:val="28"/>
          <w:szCs w:val="28"/>
        </w:rPr>
        <w:t>содержание (Приложение 4).</w:t>
      </w:r>
      <w:r w:rsidR="005B00D0" w:rsidRPr="005B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0D0" w:rsidRPr="005B00D0" w:rsidRDefault="00D252CD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7AE0">
        <w:rPr>
          <w:rFonts w:ascii="Times New Roman" w:hAnsi="Times New Roman" w:cs="Times New Roman"/>
          <w:sz w:val="28"/>
          <w:szCs w:val="28"/>
        </w:rPr>
        <w:t>.4. Построение ВКР</w:t>
      </w:r>
    </w:p>
    <w:p w:rsidR="005B00D0" w:rsidRPr="005B00D0" w:rsidRDefault="00D252CD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.4.1. Наименования структурных элементов СОДЕРЖАНИЕ, ВВЕДЕНИЕ</w:t>
      </w:r>
      <w:r w:rsidR="00C95979">
        <w:rPr>
          <w:rFonts w:ascii="Times New Roman" w:hAnsi="Times New Roman" w:cs="Times New Roman"/>
          <w:sz w:val="28"/>
          <w:szCs w:val="28"/>
        </w:rPr>
        <w:t>,</w:t>
      </w:r>
      <w:r w:rsidR="005B00D0" w:rsidRPr="005B00D0">
        <w:rPr>
          <w:rFonts w:ascii="Times New Roman" w:hAnsi="Times New Roman" w:cs="Times New Roman"/>
          <w:sz w:val="28"/>
          <w:szCs w:val="28"/>
        </w:rPr>
        <w:t xml:space="preserve"> ЗАКЛЮЧЕНИЕ, СПИСОК ИСПОЛЬЗОВАННОЙ ЛИТЕРАТУРЫ, ПРИЛОЖЕНИЕ служат заголовками структурных элементов </w:t>
      </w:r>
      <w:r w:rsidR="00C95979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682BC3">
        <w:rPr>
          <w:rFonts w:ascii="Times New Roman" w:hAnsi="Times New Roman" w:cs="Times New Roman"/>
          <w:sz w:val="28"/>
          <w:szCs w:val="28"/>
        </w:rPr>
        <w:t>.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Заголовки структурных элементов оформляются прописными буквами полужирным шрифтом с выравниванием по центру, без точки в конце, не подчеркивая. Каждый структурный элемент и каждый раздел начинают с новой страницы.</w:t>
      </w:r>
    </w:p>
    <w:p w:rsidR="005B00D0" w:rsidRPr="005B00D0" w:rsidRDefault="00D252CD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 xml:space="preserve">.4.2. </w:t>
      </w:r>
      <w:r w:rsidR="00C95979">
        <w:rPr>
          <w:rFonts w:ascii="Times New Roman" w:hAnsi="Times New Roman" w:cs="Times New Roman"/>
          <w:sz w:val="28"/>
          <w:szCs w:val="28"/>
        </w:rPr>
        <w:t xml:space="preserve">Разделы расчетно-пояснительной записки </w:t>
      </w:r>
      <w:r w:rsidR="005B00D0" w:rsidRPr="005B00D0">
        <w:rPr>
          <w:rFonts w:ascii="Times New Roman" w:hAnsi="Times New Roman" w:cs="Times New Roman"/>
          <w:sz w:val="28"/>
          <w:szCs w:val="28"/>
        </w:rPr>
        <w:t>следует делить на подразделы и пункты. Пункты при необходимости могут делиться на подпункты. Разделы и подразделы должны иметь заголовки. Пункты и подпункты, как правило, заголовков не имеют.</w:t>
      </w:r>
    </w:p>
    <w:p w:rsidR="005B00D0" w:rsidRPr="005B00D0" w:rsidRDefault="00D252CD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.4.3. Заголовки разделов и подразделов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Пункты и подпункты могут иметь только порядковый номер без заголовка, начинающийся с абзацного отступа.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Текст печатается строчными буквами, кроме первой прописной.</w:t>
      </w:r>
    </w:p>
    <w:p w:rsidR="005B00D0" w:rsidRPr="005B00D0" w:rsidRDefault="00D252CD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 xml:space="preserve">.5. Нумерация структурных элементов, разделов, подразделов, пунктов, подпунктов </w:t>
      </w:r>
    </w:p>
    <w:p w:rsidR="005B00D0" w:rsidRPr="005B00D0" w:rsidRDefault="00D252CD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 xml:space="preserve">.5.1. Структурные элементы СОДЕРЖАНИЕ, ВВЕДЕНИЕ, ЗАКЛЮЧЕНИЕ, СПИСОК ИСПОЛЬЗОВАННОЙ ЛИТЕРАТУРЫ, ПРИЛОЖЕНИЕ не нумеруются. </w:t>
      </w:r>
    </w:p>
    <w:p w:rsidR="005B00D0" w:rsidRPr="005B00D0" w:rsidRDefault="00D252CD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.5.2. Разделы должны иметь порядковые номера в пределах всей</w:t>
      </w:r>
      <w:r w:rsidR="00C95979">
        <w:rPr>
          <w:rFonts w:ascii="Times New Roman" w:hAnsi="Times New Roman" w:cs="Times New Roman"/>
          <w:sz w:val="28"/>
          <w:szCs w:val="28"/>
        </w:rPr>
        <w:t xml:space="preserve"> ВКР</w:t>
      </w:r>
      <w:r w:rsidR="00682BC3">
        <w:rPr>
          <w:rFonts w:ascii="Times New Roman" w:hAnsi="Times New Roman" w:cs="Times New Roman"/>
          <w:sz w:val="28"/>
          <w:szCs w:val="28"/>
        </w:rPr>
        <w:t xml:space="preserve">, </w:t>
      </w:r>
      <w:r w:rsidR="005B00D0" w:rsidRPr="005B00D0">
        <w:rPr>
          <w:rFonts w:ascii="Times New Roman" w:hAnsi="Times New Roman" w:cs="Times New Roman"/>
          <w:sz w:val="28"/>
          <w:szCs w:val="28"/>
        </w:rPr>
        <w:t>обозначенные арабскими цифрами без точки и расположенные с абзацного отступа. Подразделы должны иметь нумерацию в пределах каждого раздела.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5B00D0" w:rsidRPr="005B00D0" w:rsidRDefault="00D252CD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.6. Иллюстрации</w:t>
      </w:r>
    </w:p>
    <w:p w:rsidR="005B00D0" w:rsidRPr="005B00D0" w:rsidRDefault="00D252CD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.6.1. Иллюстрации (чертежи, графики, схемы, компьютерные распечатки, диаграммы, фотоснимки) следует располагать в ВКР непосредственно после текста, где они упоминаются впервые, или на следующей странице (по возможности ближе к соответствующим частям текста). На все иллюстрации в тексте должны быть даны ссылки. При ссылке необходимо писать слово «рисунок» и его номер, например: «в соответствии с рисунком 2» или «На схеме (рисунок 5) изображено...» и т.д.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Если, далее по тексту необходимо повторно обратиться к рисунку, то обращение к нему делается следующим образом: (см. рисунок 5) или (см. рисунок 5 на с. 20). При ссылках на несколько иллюстраций слово «рисунок» не повторяется, а между первым и последним номером ставится тире, например: (см. рисунок 3-5).</w:t>
      </w:r>
    </w:p>
    <w:p w:rsidR="005B00D0" w:rsidRPr="0036752D" w:rsidRDefault="00D252CD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2D">
        <w:rPr>
          <w:rFonts w:ascii="Times New Roman" w:hAnsi="Times New Roman" w:cs="Times New Roman"/>
          <w:sz w:val="28"/>
          <w:szCs w:val="28"/>
        </w:rPr>
        <w:t>4</w:t>
      </w:r>
      <w:r w:rsidR="005B00D0" w:rsidRPr="0036752D">
        <w:rPr>
          <w:rFonts w:ascii="Times New Roman" w:hAnsi="Times New Roman" w:cs="Times New Roman"/>
          <w:sz w:val="28"/>
          <w:szCs w:val="28"/>
        </w:rPr>
        <w:t>.6.2. Чертежи, графики, диагра</w:t>
      </w:r>
      <w:r w:rsidR="00682BC3" w:rsidRPr="0036752D">
        <w:rPr>
          <w:rFonts w:ascii="Times New Roman" w:hAnsi="Times New Roman" w:cs="Times New Roman"/>
          <w:sz w:val="28"/>
          <w:szCs w:val="28"/>
        </w:rPr>
        <w:t xml:space="preserve">ммы, схемы, помещаемые в работе, </w:t>
      </w:r>
      <w:r w:rsidR="005B00D0" w:rsidRPr="0036752D">
        <w:rPr>
          <w:rFonts w:ascii="Times New Roman" w:hAnsi="Times New Roman" w:cs="Times New Roman"/>
          <w:sz w:val="28"/>
          <w:szCs w:val="28"/>
        </w:rPr>
        <w:t>должны соответствовать требованиям стандартов Единой системы конструкторской документации (ЕСКД).</w:t>
      </w:r>
    </w:p>
    <w:p w:rsidR="005B00D0" w:rsidRPr="005B00D0" w:rsidRDefault="00D252CD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.6.3. Иллюстрации, за исключением иллюстраций, приведенных в приложениях, следует нумеровать арабскими цифрами сквозной нумерацией. Если рисунок один, то он обозначается: Рисунок 1.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Пример - Рисунок 1 - Схема прибора</w:t>
      </w:r>
    </w:p>
    <w:p w:rsidR="005B00D0" w:rsidRPr="005B00D0" w:rsidRDefault="00D252CD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.6.4. Иллюстрации каждого приложения обозначают отдельной нумерацией арабскими цифрами с добавлением перед цифрой обозначения приложения: Рисунок А.3.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lastRenderedPageBreak/>
        <w:t xml:space="preserve">4.6.5. Допускается нумеровать иллюстрации в пределах раздела </w:t>
      </w:r>
      <w:r w:rsidR="00682BC3">
        <w:rPr>
          <w:rFonts w:ascii="Times New Roman" w:hAnsi="Times New Roman" w:cs="Times New Roman"/>
          <w:sz w:val="28"/>
          <w:szCs w:val="28"/>
        </w:rPr>
        <w:t xml:space="preserve">работы. </w:t>
      </w:r>
      <w:r w:rsidRPr="005B00D0">
        <w:rPr>
          <w:rFonts w:ascii="Times New Roman" w:hAnsi="Times New Roman" w:cs="Times New Roman"/>
          <w:sz w:val="28"/>
          <w:szCs w:val="28"/>
        </w:rPr>
        <w:t>В этом случае номер иллюстрации состоит из номера раздела и порядкового номера иллюстрации, разделенных точкой: Рисунок 2.1.</w:t>
      </w:r>
    </w:p>
    <w:p w:rsidR="005B00D0" w:rsidRPr="005B00D0" w:rsidRDefault="00D252CD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.6.6. Иллюстрации при необходимости могут иметь наименование и пояснительные данные (подрисуночный текст). Слово «Рисунок», его номер и через тире наименование помещают после пояснительных данных и располагают в центре под рисунком без точки в конце. Подрисуночные подписи выделяются обычным начертанием и отделяются от следующего абзаца пустой строкой или интервалом в 6 пт.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Пример - Рисунок 2 - Оформление таблицы</w:t>
      </w:r>
    </w:p>
    <w:p w:rsidR="005B00D0" w:rsidRPr="005B00D0" w:rsidRDefault="00D252CD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.6.7. 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5B00D0" w:rsidRPr="005B00D0" w:rsidRDefault="00F905EE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.7. Таблицы</w:t>
      </w:r>
    </w:p>
    <w:p w:rsidR="005B00D0" w:rsidRPr="005B00D0" w:rsidRDefault="00F905EE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.7.1. Цифровой материал должен оформляться в виде таблиц. Таблицы применяют для наглядности и удобства сравнения показателей.</w:t>
      </w:r>
    </w:p>
    <w:p w:rsidR="005B00D0" w:rsidRPr="005B00D0" w:rsidRDefault="00F905EE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.7.2. Таблицу следует располагать непосредственно после текста, в котором она упоминается впервые, или на следующей странице. На все таблицы должны быть ссылки. При ссылке следует печатать слово «таблица» с указанием ее номера, например: Взаимосвязь показателей наглядно представлена в таблице 2.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Иногда ссылка делается по ходу изложения сразу после фразы, отсылающей к таблице, в круглых скобках, например: (таблица 2).</w:t>
      </w:r>
    </w:p>
    <w:p w:rsidR="005B00D0" w:rsidRPr="005B00D0" w:rsidRDefault="00F905EE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 xml:space="preserve">.7.3. Наименование таблицы должно отражать ее содержание, быть точным, кратким. Наименование следует помещать над таблицей слева, без абзацного отступа в следующем формате: 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 xml:space="preserve">Таблица Номер таблицы - Наименование таблицы 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таблицы приводят с прописной буквы без точки в конце. Если наименование таблицы занимает две строки и более, то его следует записывать через один межстрочный интервал. 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 xml:space="preserve">Таблицу с большим количеством строк допускается переносить на другую страницу. При переносе части таблицы на другую страницу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 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 таблицы. Таблица оформляется в соответствии с </w:t>
      </w:r>
      <w:r w:rsidR="00946ECE">
        <w:rPr>
          <w:rFonts w:ascii="Times New Roman" w:hAnsi="Times New Roman" w:cs="Times New Roman"/>
          <w:sz w:val="28"/>
          <w:szCs w:val="28"/>
        </w:rPr>
        <w:t>П</w:t>
      </w:r>
      <w:r w:rsidRPr="005B00D0">
        <w:rPr>
          <w:rFonts w:ascii="Times New Roman" w:hAnsi="Times New Roman" w:cs="Times New Roman"/>
          <w:sz w:val="28"/>
          <w:szCs w:val="28"/>
        </w:rPr>
        <w:t>риложением 5.</w:t>
      </w:r>
    </w:p>
    <w:p w:rsidR="005B00D0" w:rsidRPr="005B00D0" w:rsidRDefault="00F905EE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.7.4. Таблицы, за исключением таблиц приложений, следует нумеровать арабскими цифрами сквозной нумерацией.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Таблицы каждого приложения обозначаются отдельной нумерацией арабскими цифрами с добавлением перед цифрой обозначения приложения.</w:t>
      </w:r>
    </w:p>
    <w:p w:rsidR="005B00D0" w:rsidRPr="005B00D0" w:rsidRDefault="00F905EE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.7.5. Заголовки граф и строк таблицы следует печатать с прописной буквы,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ставятся. Названия заголовков и подзаголовков таблиц указывают в единственном числе.</w:t>
      </w:r>
    </w:p>
    <w:p w:rsidR="005B00D0" w:rsidRPr="005B00D0" w:rsidRDefault="00F905EE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.7.6. Таблицы слева, справа, сверху и снизу ограничивают линиями. Разделять заголовки и подзаголовки боковика и граф диагональными линиями не допускается. Заголовки граф выравнивают по центру, а заголовки строк - по левому краю.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5B00D0" w:rsidRPr="005B00D0" w:rsidRDefault="00F905EE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 xml:space="preserve">.7.7. Текст, повторяющийся в строках одной и той же графы и состоящий из одиночных слов, заменяют кавычками. Ставить кавычки </w:t>
      </w:r>
      <w:r w:rsidR="005B00D0" w:rsidRPr="005B00D0">
        <w:rPr>
          <w:rFonts w:ascii="Times New Roman" w:hAnsi="Times New Roman" w:cs="Times New Roman"/>
          <w:sz w:val="28"/>
          <w:szCs w:val="28"/>
        </w:rPr>
        <w:lastRenderedPageBreak/>
        <w:t>вместо повторяющихся цифр, буквенно-цифровых обозначений, знаков и символов не допускается. Если текст повторяется, то при первом повторении его заменяют словами «то же», а далее кавычками. В таблице допускается применять размер шрифта меньше, чем в тексте.</w:t>
      </w:r>
    </w:p>
    <w:p w:rsidR="005B00D0" w:rsidRPr="005B00D0" w:rsidRDefault="00F905EE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.8. Формулы и уравнения</w:t>
      </w:r>
    </w:p>
    <w:p w:rsidR="005B00D0" w:rsidRPr="005B00D0" w:rsidRDefault="00F905EE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.8.1.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(=) или после знаков плюс (+), минус (-), умножения (х),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"X".</w:t>
      </w:r>
    </w:p>
    <w:p w:rsidR="005B00D0" w:rsidRPr="005B00D0" w:rsidRDefault="00F905EE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.8.2. 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</w:t>
      </w:r>
    </w:p>
    <w:p w:rsidR="005B00D0" w:rsidRPr="005B00D0" w:rsidRDefault="00F905EE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.8.3. Формулы следует располагать посередине строки и обозначать порядковой нумерацией в пределах всей работы (проекта) арабскими цифрами в круглых скобках в крайнем правом положении на строке. Одну формулу обозначают (1). Пример:</w:t>
      </w:r>
    </w:p>
    <w:p w:rsidR="005B00D0" w:rsidRPr="005B00D0" w:rsidRDefault="0040247F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247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0.8pt;margin-top:9.15pt;width:35.25pt;height:31.5pt;z-index:251658240" equationxml="&lt;">
            <v:imagedata r:id="rId8" o:title="" chromakey="white"/>
            <w10:wrap type="square" side="right"/>
          </v:shape>
        </w:pict>
      </w:r>
      <w:r w:rsidR="005B00D0" w:rsidRPr="005B00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(1)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0D0" w:rsidRPr="005B00D0" w:rsidRDefault="00F905EE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.8.4. Ссылки на порядковые номера формул приводятся в скобках: в формуле (1).</w:t>
      </w:r>
    </w:p>
    <w:p w:rsidR="005B00D0" w:rsidRPr="005B00D0" w:rsidRDefault="00F905EE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.8.5 Формулы, помещаемые в приложениях, нумеруются арабскими цифрами в пределах каждого приложения с добавлением перед каждой цифрой обозначения приложения: (В.1).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точкой: (3.1).</w:t>
      </w:r>
    </w:p>
    <w:p w:rsidR="005B00D0" w:rsidRPr="005B00D0" w:rsidRDefault="00F905EE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 xml:space="preserve">.9. </w:t>
      </w:r>
      <w:r w:rsidR="005B00D0" w:rsidRPr="005B00D0">
        <w:rPr>
          <w:rFonts w:ascii="Times New Roman" w:hAnsi="Times New Roman" w:cs="Times New Roman"/>
          <w:bCs/>
          <w:sz w:val="28"/>
          <w:szCs w:val="28"/>
        </w:rPr>
        <w:t>Ссылки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 xml:space="preserve">В </w:t>
      </w:r>
      <w:r w:rsidR="00682BC3">
        <w:rPr>
          <w:rFonts w:ascii="Times New Roman" w:hAnsi="Times New Roman" w:cs="Times New Roman"/>
          <w:sz w:val="28"/>
          <w:szCs w:val="28"/>
        </w:rPr>
        <w:t xml:space="preserve">дипломной </w:t>
      </w:r>
      <w:r w:rsidRPr="005B00D0">
        <w:rPr>
          <w:rFonts w:ascii="Times New Roman" w:hAnsi="Times New Roman" w:cs="Times New Roman"/>
          <w:sz w:val="28"/>
          <w:szCs w:val="28"/>
        </w:rPr>
        <w:t xml:space="preserve">работе рекомендуется приводить ссылки на использованные источники. Порядковый номер ссылки приводят арабскими цифрами в квадратных скобках в конце текста ссылки. Например: </w:t>
      </w:r>
      <w:r w:rsidRPr="005B00D0">
        <w:rPr>
          <w:rFonts w:ascii="Times New Roman" w:hAnsi="Times New Roman" w:cs="Times New Roman"/>
          <w:iCs/>
          <w:sz w:val="28"/>
          <w:szCs w:val="28"/>
        </w:rPr>
        <w:t>Интересный обзор зарубежной практики модернизации производства содержится в монографии И.И. Русинова [34].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Порядковый номер библиографического описания источника в списке использованной литературы соответствует номеру ссылки.</w:t>
      </w:r>
    </w:p>
    <w:p w:rsidR="005B00D0" w:rsidRPr="005B00D0" w:rsidRDefault="005B00D0" w:rsidP="005B00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Если ссылку приводят на конкретный фрагмент текста документа, в отсылке указывают порядковый номер издания в списке и страницы, на которых помещен объект ссылки, сведения, разделяют запятой: [12, с. 94].</w:t>
      </w:r>
    </w:p>
    <w:p w:rsidR="005B00D0" w:rsidRPr="005B00D0" w:rsidRDefault="00F905EE" w:rsidP="005B00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00D0" w:rsidRPr="005B00D0">
        <w:rPr>
          <w:sz w:val="28"/>
          <w:szCs w:val="28"/>
        </w:rPr>
        <w:t>.10. Список использованной литературы должен быть выполнен в соответствии с ГОСТ Р7.0.100-2018 «Библиографическая запись. Библиографическое описание. Общие требования и правила составления» в следующем порядке: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иные законодательно - правовые акты и нормативные документы;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lastRenderedPageBreak/>
        <w:t>иные официальные материалы (резолюции-рекомендации международных организаций и конференций, официальные доклады, официальные отчеты и др.;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монографии, учебники, учебные пособия (в алфавитном порядке);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 xml:space="preserve">интернет-ресурсы. в алфавитном порядке фамилий авторов или названий произведений (при отсутствии фамилий авторов). В списке применяется общая нумерация литературных источников. Оформление списка используемой литературы </w:t>
      </w:r>
      <w:r w:rsidRPr="004731FE">
        <w:rPr>
          <w:rFonts w:ascii="Times New Roman" w:hAnsi="Times New Roman" w:cs="Times New Roman"/>
          <w:sz w:val="28"/>
          <w:szCs w:val="28"/>
        </w:rPr>
        <w:t>представлено в Приложении 6.</w:t>
      </w:r>
    </w:p>
    <w:p w:rsidR="005B00D0" w:rsidRPr="005B00D0" w:rsidRDefault="00F905EE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5EE">
        <w:rPr>
          <w:rFonts w:ascii="Times New Roman" w:hAnsi="Times New Roman" w:cs="Times New Roman"/>
          <w:sz w:val="28"/>
          <w:szCs w:val="28"/>
        </w:rPr>
        <w:t>4</w:t>
      </w:r>
      <w:r w:rsidR="005B00D0" w:rsidRPr="00F905EE">
        <w:rPr>
          <w:rFonts w:ascii="Times New Roman" w:hAnsi="Times New Roman" w:cs="Times New Roman"/>
          <w:sz w:val="28"/>
          <w:szCs w:val="28"/>
        </w:rPr>
        <w:t>.1</w:t>
      </w:r>
      <w:r w:rsidRPr="00F905EE">
        <w:rPr>
          <w:rFonts w:ascii="Times New Roman" w:hAnsi="Times New Roman" w:cs="Times New Roman"/>
          <w:sz w:val="28"/>
          <w:szCs w:val="28"/>
        </w:rPr>
        <w:t>1</w:t>
      </w:r>
      <w:r w:rsidR="005B00D0" w:rsidRPr="00F905EE">
        <w:rPr>
          <w:rFonts w:ascii="Times New Roman" w:hAnsi="Times New Roman" w:cs="Times New Roman"/>
          <w:sz w:val="28"/>
          <w:szCs w:val="28"/>
        </w:rPr>
        <w:t>.</w:t>
      </w:r>
      <w:r w:rsidR="005B00D0" w:rsidRPr="005B00D0">
        <w:rPr>
          <w:rFonts w:ascii="Times New Roman" w:hAnsi="Times New Roman" w:cs="Times New Roman"/>
          <w:sz w:val="28"/>
          <w:szCs w:val="28"/>
        </w:rPr>
        <w:t xml:space="preserve"> Обязате</w:t>
      </w:r>
      <w:r w:rsidR="004F2FC9">
        <w:rPr>
          <w:rFonts w:ascii="Times New Roman" w:hAnsi="Times New Roman" w:cs="Times New Roman"/>
          <w:sz w:val="28"/>
          <w:szCs w:val="28"/>
        </w:rPr>
        <w:t>льным элементом защиты дипломного проекта</w:t>
      </w:r>
      <w:r w:rsidR="005B00D0" w:rsidRPr="005B00D0">
        <w:rPr>
          <w:rFonts w:ascii="Times New Roman" w:hAnsi="Times New Roman" w:cs="Times New Roman"/>
          <w:sz w:val="28"/>
          <w:szCs w:val="28"/>
        </w:rPr>
        <w:t xml:space="preserve"> является электронная презентация, подготовленная обучающимся для сопровождения защитного слова. Основные правила создания презентации </w:t>
      </w:r>
      <w:r w:rsidR="005B00D0" w:rsidRPr="004731FE">
        <w:rPr>
          <w:rFonts w:ascii="Times New Roman" w:hAnsi="Times New Roman" w:cs="Times New Roman"/>
          <w:sz w:val="28"/>
          <w:szCs w:val="28"/>
        </w:rPr>
        <w:t>представлены в Приложении 7.</w:t>
      </w:r>
    </w:p>
    <w:p w:rsidR="00A86CF0" w:rsidRDefault="00A86CF0" w:rsidP="00E45625">
      <w:pPr>
        <w:shd w:val="clear" w:color="auto" w:fill="FFFFFF"/>
        <w:spacing w:after="0" w:line="360" w:lineRule="auto"/>
        <w:jc w:val="center"/>
        <w:rPr>
          <w:b/>
          <w:bCs/>
          <w:spacing w:val="-8"/>
          <w:sz w:val="28"/>
          <w:szCs w:val="28"/>
        </w:rPr>
      </w:pPr>
    </w:p>
    <w:p w:rsidR="0050155F" w:rsidRPr="00BC648B" w:rsidRDefault="0050155F" w:rsidP="005015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5EE">
        <w:rPr>
          <w:rFonts w:ascii="Times New Roman" w:hAnsi="Times New Roman"/>
          <w:b/>
          <w:sz w:val="28"/>
          <w:szCs w:val="28"/>
        </w:rPr>
        <w:t>5. ТРЕБОВАНИЯ</w:t>
      </w:r>
      <w:r w:rsidRPr="00BC648B">
        <w:rPr>
          <w:rFonts w:ascii="Times New Roman" w:hAnsi="Times New Roman"/>
          <w:b/>
          <w:sz w:val="28"/>
          <w:szCs w:val="28"/>
        </w:rPr>
        <w:t xml:space="preserve"> К ОФОРМЛЕНИЮ </w:t>
      </w:r>
      <w:r>
        <w:rPr>
          <w:rFonts w:ascii="Times New Roman" w:hAnsi="Times New Roman"/>
          <w:b/>
          <w:sz w:val="28"/>
          <w:szCs w:val="28"/>
        </w:rPr>
        <w:t>ГРАФИЧЕСКОЙ ЧАСТИ ДИПЛОМНОГО ПРОЕКТА</w:t>
      </w:r>
    </w:p>
    <w:p w:rsidR="0050155F" w:rsidRDefault="0050155F" w:rsidP="00E45625">
      <w:pPr>
        <w:shd w:val="clear" w:color="auto" w:fill="FFFFFF"/>
        <w:spacing w:after="0" w:line="360" w:lineRule="auto"/>
        <w:jc w:val="center"/>
        <w:rPr>
          <w:b/>
          <w:bCs/>
          <w:spacing w:val="-8"/>
          <w:sz w:val="28"/>
          <w:szCs w:val="28"/>
        </w:rPr>
      </w:pPr>
    </w:p>
    <w:p w:rsidR="00113572" w:rsidRDefault="00113572" w:rsidP="00113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72">
        <w:rPr>
          <w:rFonts w:ascii="Times New Roman" w:hAnsi="Times New Roman" w:cs="Times New Roman"/>
          <w:sz w:val="28"/>
          <w:szCs w:val="28"/>
        </w:rPr>
        <w:t>Графическая часть выполняется на листах А1 с основной надписью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572">
        <w:rPr>
          <w:rFonts w:ascii="Times New Roman" w:hAnsi="Times New Roman" w:cs="Times New Roman"/>
          <w:sz w:val="28"/>
          <w:szCs w:val="28"/>
        </w:rPr>
        <w:t xml:space="preserve">соответствии ГОСТ 2.104-2006. </w:t>
      </w:r>
    </w:p>
    <w:p w:rsidR="00113572" w:rsidRDefault="00113572" w:rsidP="00113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72">
        <w:rPr>
          <w:rFonts w:ascii="Times New Roman" w:hAnsi="Times New Roman" w:cs="Times New Roman"/>
          <w:sz w:val="28"/>
          <w:szCs w:val="28"/>
        </w:rPr>
        <w:t>Схема электрическая принципиальная 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572">
        <w:rPr>
          <w:rFonts w:ascii="Times New Roman" w:hAnsi="Times New Roman" w:cs="Times New Roman"/>
          <w:sz w:val="28"/>
          <w:szCs w:val="28"/>
        </w:rPr>
        <w:t>также перечень элементов, который может размещаться на листе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572">
        <w:rPr>
          <w:rFonts w:ascii="Times New Roman" w:hAnsi="Times New Roman" w:cs="Times New Roman"/>
          <w:sz w:val="28"/>
          <w:szCs w:val="28"/>
        </w:rPr>
        <w:t xml:space="preserve">пояснительной записке в соответствии с ГОСТ 2.701-84. </w:t>
      </w:r>
    </w:p>
    <w:p w:rsidR="00113572" w:rsidRPr="00113572" w:rsidRDefault="00113572" w:rsidP="00113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72">
        <w:rPr>
          <w:rFonts w:ascii="Times New Roman" w:hAnsi="Times New Roman" w:cs="Times New Roman"/>
          <w:sz w:val="28"/>
          <w:szCs w:val="28"/>
        </w:rPr>
        <w:t>Чертеж нестандартного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572">
        <w:rPr>
          <w:rFonts w:ascii="Times New Roman" w:hAnsi="Times New Roman" w:cs="Times New Roman"/>
          <w:sz w:val="28"/>
          <w:szCs w:val="28"/>
        </w:rPr>
        <w:t xml:space="preserve">элемента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3572">
        <w:rPr>
          <w:rFonts w:ascii="Times New Roman" w:hAnsi="Times New Roman" w:cs="Times New Roman"/>
          <w:sz w:val="28"/>
          <w:szCs w:val="28"/>
        </w:rPr>
        <w:t xml:space="preserve"> схема соединений щита управления сопровождается таблицей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572">
        <w:rPr>
          <w:rFonts w:ascii="Times New Roman" w:hAnsi="Times New Roman" w:cs="Times New Roman"/>
          <w:sz w:val="28"/>
          <w:szCs w:val="28"/>
        </w:rPr>
        <w:t>соединений, которая размещаться аналогично, в соответствии с ГОСТ 2.702-75.</w:t>
      </w:r>
    </w:p>
    <w:p w:rsidR="00113572" w:rsidRPr="00113572" w:rsidRDefault="00113572" w:rsidP="00113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72">
        <w:rPr>
          <w:rFonts w:ascii="Times New Roman" w:hAnsi="Times New Roman" w:cs="Times New Roman"/>
          <w:sz w:val="28"/>
          <w:szCs w:val="28"/>
        </w:rPr>
        <w:t>Графическая часть выполняется с соблюдением:</w:t>
      </w:r>
    </w:p>
    <w:p w:rsidR="00113572" w:rsidRPr="00113572" w:rsidRDefault="00113572" w:rsidP="00113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3572">
        <w:rPr>
          <w:rFonts w:ascii="Times New Roman" w:hAnsi="Times New Roman" w:cs="Times New Roman"/>
          <w:sz w:val="28"/>
          <w:szCs w:val="28"/>
        </w:rPr>
        <w:t xml:space="preserve"> ГОСТ 2.710-75. Обозначения условные буквенно-цифровые, применяемые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572">
        <w:rPr>
          <w:rFonts w:ascii="Times New Roman" w:hAnsi="Times New Roman" w:cs="Times New Roman"/>
          <w:sz w:val="28"/>
          <w:szCs w:val="28"/>
        </w:rPr>
        <w:t>на электрических схемах;</w:t>
      </w:r>
    </w:p>
    <w:p w:rsidR="00113572" w:rsidRPr="00113572" w:rsidRDefault="00113572" w:rsidP="00113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3572">
        <w:rPr>
          <w:rFonts w:ascii="Times New Roman" w:hAnsi="Times New Roman" w:cs="Times New Roman"/>
          <w:sz w:val="28"/>
          <w:szCs w:val="28"/>
        </w:rPr>
        <w:t xml:space="preserve"> ГОСТы 72.721-74; 2.728-74; 2.755-74. Обозначения условные графические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572">
        <w:rPr>
          <w:rFonts w:ascii="Times New Roman" w:hAnsi="Times New Roman" w:cs="Times New Roman"/>
          <w:sz w:val="28"/>
          <w:szCs w:val="28"/>
        </w:rPr>
        <w:t>схемах;</w:t>
      </w:r>
    </w:p>
    <w:p w:rsidR="0050155F" w:rsidRPr="00113572" w:rsidRDefault="00113572" w:rsidP="00113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13572">
        <w:rPr>
          <w:rFonts w:ascii="Times New Roman" w:hAnsi="Times New Roman" w:cs="Times New Roman"/>
          <w:sz w:val="28"/>
          <w:szCs w:val="28"/>
        </w:rPr>
        <w:t xml:space="preserve"> ГОСТ 2.730-73. Обозначения условные графические в схемах. Приборы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572">
        <w:rPr>
          <w:rFonts w:ascii="Times New Roman" w:hAnsi="Times New Roman" w:cs="Times New Roman"/>
          <w:sz w:val="28"/>
          <w:szCs w:val="28"/>
        </w:rPr>
        <w:t>полупроводниковые;</w:t>
      </w:r>
    </w:p>
    <w:p w:rsidR="00113572" w:rsidRPr="00113572" w:rsidRDefault="00113572" w:rsidP="00113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3572">
        <w:rPr>
          <w:rFonts w:ascii="Times New Roman" w:hAnsi="Times New Roman" w:cs="Times New Roman"/>
          <w:sz w:val="28"/>
          <w:szCs w:val="28"/>
        </w:rPr>
        <w:t xml:space="preserve"> ГОСТ 2.751-73. Обозначения условные графические в схемах.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572">
        <w:rPr>
          <w:rFonts w:ascii="Times New Roman" w:hAnsi="Times New Roman" w:cs="Times New Roman"/>
          <w:sz w:val="28"/>
          <w:szCs w:val="28"/>
        </w:rPr>
        <w:t>Электрические связи, провода, кабели и шины</w:t>
      </w:r>
    </w:p>
    <w:p w:rsidR="0050155F" w:rsidRDefault="0050155F" w:rsidP="00CD1E84">
      <w:pPr>
        <w:shd w:val="clear" w:color="auto" w:fill="FFFFFF"/>
        <w:spacing w:after="0" w:line="360" w:lineRule="auto"/>
        <w:rPr>
          <w:b/>
          <w:bCs/>
          <w:spacing w:val="-8"/>
          <w:sz w:val="28"/>
          <w:szCs w:val="28"/>
        </w:rPr>
      </w:pPr>
    </w:p>
    <w:p w:rsidR="00A86CF0" w:rsidRPr="00360002" w:rsidRDefault="00954313" w:rsidP="00E4562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6</w:t>
      </w:r>
      <w:r w:rsidR="00A86CF0" w:rsidRPr="00360002">
        <w:rPr>
          <w:rFonts w:ascii="Times New Roman" w:hAnsi="Times New Roman" w:cs="Times New Roman"/>
          <w:b/>
          <w:bCs/>
          <w:spacing w:val="-8"/>
          <w:sz w:val="28"/>
          <w:szCs w:val="28"/>
        </w:rPr>
        <w:t>. РЕЦЕНЗИРОВАНИЕ ВЫПУСКНЫХ КВАЛИФИКАЦИОННЫХ</w:t>
      </w:r>
      <w:r w:rsidR="00A86CF0" w:rsidRPr="00360002">
        <w:rPr>
          <w:rFonts w:ascii="Times New Roman" w:hAnsi="Times New Roman" w:cs="Times New Roman"/>
          <w:sz w:val="28"/>
          <w:szCs w:val="28"/>
        </w:rPr>
        <w:t xml:space="preserve"> </w:t>
      </w:r>
      <w:r w:rsidR="00A86CF0" w:rsidRPr="00360002">
        <w:rPr>
          <w:rFonts w:ascii="Times New Roman" w:hAnsi="Times New Roman" w:cs="Times New Roman"/>
          <w:b/>
          <w:bCs/>
          <w:spacing w:val="-10"/>
          <w:sz w:val="28"/>
          <w:szCs w:val="28"/>
        </w:rPr>
        <w:t>РАБОТ (ДИПЛОМНЫХ</w:t>
      </w:r>
      <w:r w:rsidR="004C6BC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ПРОЕКТОВ</w:t>
      </w:r>
      <w:r w:rsidR="00A86CF0" w:rsidRPr="00360002">
        <w:rPr>
          <w:rFonts w:ascii="Times New Roman" w:hAnsi="Times New Roman" w:cs="Times New Roman"/>
          <w:b/>
          <w:bCs/>
          <w:spacing w:val="-10"/>
          <w:sz w:val="28"/>
          <w:szCs w:val="28"/>
        </w:rPr>
        <w:t>)</w:t>
      </w:r>
    </w:p>
    <w:p w:rsidR="00360002" w:rsidRDefault="00360002" w:rsidP="00E45625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</w:p>
    <w:p w:rsidR="00A86CF0" w:rsidRPr="00624067" w:rsidRDefault="00954313" w:rsidP="006240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6CF0" w:rsidRPr="00624067">
        <w:rPr>
          <w:rFonts w:ascii="Times New Roman" w:hAnsi="Times New Roman" w:cs="Times New Roman"/>
          <w:sz w:val="28"/>
          <w:szCs w:val="28"/>
        </w:rPr>
        <w:t>.1. После проверки руководитель визирует дипломн</w:t>
      </w:r>
      <w:r w:rsidR="004C6BC2">
        <w:rPr>
          <w:rFonts w:ascii="Times New Roman" w:hAnsi="Times New Roman" w:cs="Times New Roman"/>
          <w:sz w:val="28"/>
          <w:szCs w:val="28"/>
        </w:rPr>
        <w:t>ый проект</w:t>
      </w:r>
      <w:r w:rsidR="00A86CF0" w:rsidRPr="00624067">
        <w:rPr>
          <w:rFonts w:ascii="Times New Roman" w:hAnsi="Times New Roman" w:cs="Times New Roman"/>
          <w:sz w:val="28"/>
          <w:szCs w:val="28"/>
        </w:rPr>
        <w:t xml:space="preserve"> и готовит письменный отзыв (Приложение 8).</w:t>
      </w:r>
    </w:p>
    <w:p w:rsidR="00360002" w:rsidRPr="00624067" w:rsidRDefault="00954313" w:rsidP="00624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0002" w:rsidRPr="00624067">
        <w:rPr>
          <w:rFonts w:ascii="Times New Roman" w:hAnsi="Times New Roman" w:cs="Times New Roman"/>
          <w:sz w:val="28"/>
          <w:szCs w:val="28"/>
        </w:rPr>
        <w:t>.2. Выпускные квалификационные работы рецензируются специалистами из числа работников предприятий, организаций, преподавателей образовательных учреждений, хорошо владеющих вопросами, связанными с тематикой выпускных квалификационных работ (Приложение 9).</w:t>
      </w:r>
    </w:p>
    <w:p w:rsidR="00624067" w:rsidRPr="00624067" w:rsidRDefault="00954313" w:rsidP="00624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44"/>
      <w:r>
        <w:rPr>
          <w:rFonts w:ascii="Times New Roman" w:hAnsi="Times New Roman" w:cs="Times New Roman"/>
          <w:sz w:val="28"/>
          <w:szCs w:val="28"/>
        </w:rPr>
        <w:t>6</w:t>
      </w:r>
      <w:r w:rsidR="00624067" w:rsidRPr="00624067">
        <w:rPr>
          <w:rFonts w:ascii="Times New Roman" w:hAnsi="Times New Roman" w:cs="Times New Roman"/>
          <w:sz w:val="28"/>
          <w:szCs w:val="28"/>
        </w:rPr>
        <w:t>.3. Содержание рецензии доводится до сведения обучающегося не позднее, чем за день до защиты выпускной квалификационной работы.</w:t>
      </w:r>
    </w:p>
    <w:p w:rsidR="00624067" w:rsidRPr="00624067" w:rsidRDefault="00954313" w:rsidP="00624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45"/>
      <w:bookmarkEnd w:id="0"/>
      <w:r>
        <w:rPr>
          <w:rFonts w:ascii="Times New Roman" w:hAnsi="Times New Roman" w:cs="Times New Roman"/>
          <w:sz w:val="28"/>
          <w:szCs w:val="28"/>
        </w:rPr>
        <w:t>6</w:t>
      </w:r>
      <w:r w:rsidR="00624067" w:rsidRPr="00624067">
        <w:rPr>
          <w:rFonts w:ascii="Times New Roman" w:hAnsi="Times New Roman" w:cs="Times New Roman"/>
          <w:sz w:val="28"/>
          <w:szCs w:val="28"/>
        </w:rPr>
        <w:t>.4. Внесение изменений в выпускную квалификационную работу после получения рецензии не допускается.</w:t>
      </w:r>
    </w:p>
    <w:bookmarkEnd w:id="1"/>
    <w:p w:rsidR="00624067" w:rsidRPr="00624067" w:rsidRDefault="00954313" w:rsidP="00624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4067" w:rsidRPr="00624067">
        <w:rPr>
          <w:rFonts w:ascii="Times New Roman" w:hAnsi="Times New Roman" w:cs="Times New Roman"/>
          <w:sz w:val="28"/>
          <w:szCs w:val="28"/>
        </w:rPr>
        <w:t>.5. Заместитель директора по учебно-воспитательной работе после ознакомления с отзывом руководителя и рецензией решает вопрос о допуске обучающегося к защите и передает выпускную квалификационную работу в государственную экзаменационную комиссию.</w:t>
      </w:r>
    </w:p>
    <w:p w:rsidR="00624067" w:rsidRPr="00ED70F5" w:rsidRDefault="00624067" w:rsidP="00FA0236">
      <w:pPr>
        <w:spacing w:after="0" w:line="360" w:lineRule="auto"/>
        <w:jc w:val="center"/>
        <w:rPr>
          <w:sz w:val="28"/>
          <w:szCs w:val="28"/>
        </w:rPr>
      </w:pPr>
    </w:p>
    <w:p w:rsidR="008D53CA" w:rsidRPr="008D53CA" w:rsidRDefault="00954313" w:rsidP="00FA0236">
      <w:pPr>
        <w:shd w:val="clear" w:color="auto" w:fill="FFFFFF"/>
        <w:tabs>
          <w:tab w:val="left" w:pos="10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D53CA" w:rsidRPr="008D53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53CA" w:rsidRPr="008D53CA">
        <w:rPr>
          <w:rFonts w:ascii="Times New Roman" w:hAnsi="Times New Roman" w:cs="Times New Roman"/>
          <w:b/>
          <w:bCs/>
          <w:spacing w:val="-11"/>
          <w:sz w:val="28"/>
          <w:szCs w:val="28"/>
        </w:rPr>
        <w:t>ПРОЦЕДУРА ЗАЩИТЫ ВЫПУСКНОЙ КВАЛИФИКАЦИОННОЙ</w:t>
      </w:r>
      <w:r w:rsidR="008D53CA" w:rsidRPr="008D5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3CA" w:rsidRPr="008D53CA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РАБОТЫ</w:t>
      </w:r>
    </w:p>
    <w:p w:rsidR="00377803" w:rsidRPr="00E66FEE" w:rsidRDefault="00377803" w:rsidP="00FA02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3CA" w:rsidRPr="00E66FEE" w:rsidRDefault="00954313" w:rsidP="00867551">
      <w:pPr>
        <w:shd w:val="clear" w:color="auto" w:fill="FFFFFF"/>
        <w:tabs>
          <w:tab w:val="left" w:pos="1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53CA" w:rsidRPr="00E66FEE">
        <w:rPr>
          <w:rFonts w:ascii="Times New Roman" w:hAnsi="Times New Roman" w:cs="Times New Roman"/>
          <w:sz w:val="28"/>
          <w:szCs w:val="28"/>
        </w:rPr>
        <w:t>.1. К защите ВКР допускаются лица, завершившие полный курс обучения по одной из программ подготовки специалистов среднего звена.</w:t>
      </w:r>
    </w:p>
    <w:p w:rsidR="008D53CA" w:rsidRPr="00E66FEE" w:rsidRDefault="00954313" w:rsidP="00867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D53CA" w:rsidRPr="00E66FEE">
        <w:rPr>
          <w:rFonts w:ascii="Times New Roman" w:hAnsi="Times New Roman" w:cs="Times New Roman"/>
          <w:sz w:val="28"/>
          <w:szCs w:val="28"/>
        </w:rPr>
        <w:t>.2. Защита выпускных квалификационных работ проводится на открытом заседании государственной экзаменационной комиссии.</w:t>
      </w:r>
    </w:p>
    <w:p w:rsidR="008D53CA" w:rsidRPr="00E66FEE" w:rsidRDefault="008D53CA" w:rsidP="008675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66FEE">
        <w:rPr>
          <w:rFonts w:ascii="Times New Roman" w:hAnsi="Times New Roman" w:cs="Times New Roman"/>
          <w:spacing w:val="-6"/>
          <w:sz w:val="28"/>
          <w:szCs w:val="28"/>
        </w:rPr>
        <w:t>В день заседания ГЭК по защите ВКР заслушивает не более 8 обучающихся.</w:t>
      </w:r>
    </w:p>
    <w:p w:rsidR="00555A9D" w:rsidRPr="00E66FEE" w:rsidRDefault="00954313" w:rsidP="00867551">
      <w:pPr>
        <w:pStyle w:val="Default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pacing w:val="-6"/>
          <w:sz w:val="28"/>
          <w:szCs w:val="28"/>
        </w:rPr>
        <w:t>7</w:t>
      </w:r>
      <w:r w:rsidR="00555A9D" w:rsidRPr="00E66FEE">
        <w:rPr>
          <w:spacing w:val="-6"/>
          <w:sz w:val="28"/>
          <w:szCs w:val="28"/>
        </w:rPr>
        <w:t xml:space="preserve">.3. </w:t>
      </w:r>
      <w:r w:rsidR="00555A9D" w:rsidRPr="00E66FEE">
        <w:rPr>
          <w:rFonts w:eastAsiaTheme="minorEastAsia"/>
          <w:sz w:val="28"/>
          <w:szCs w:val="28"/>
        </w:rPr>
        <w:t xml:space="preserve">К защите дипломной работы обучающийся подготавливает: </w:t>
      </w:r>
    </w:p>
    <w:p w:rsidR="00555A9D" w:rsidRPr="00555A9D" w:rsidRDefault="00555A9D" w:rsidP="008675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A9D">
        <w:rPr>
          <w:rFonts w:ascii="Times New Roman" w:hAnsi="Times New Roman" w:cs="Times New Roman"/>
          <w:color w:val="000000"/>
          <w:sz w:val="28"/>
          <w:szCs w:val="28"/>
        </w:rPr>
        <w:t>- тезисы доклада (сообщения) о результатах исследования для</w:t>
      </w:r>
      <w:r w:rsidRPr="00E66FE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</w:t>
      </w:r>
      <w:r w:rsidRPr="00555A9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55A9D" w:rsidRPr="00E66FEE" w:rsidRDefault="00555A9D" w:rsidP="008675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66FEE">
        <w:rPr>
          <w:rFonts w:ascii="Times New Roman" w:hAnsi="Times New Roman" w:cs="Times New Roman"/>
          <w:color w:val="000000"/>
          <w:sz w:val="28"/>
          <w:szCs w:val="28"/>
        </w:rPr>
        <w:t>- презентация – для членов ГЭК;</w:t>
      </w:r>
    </w:p>
    <w:p w:rsidR="008D53CA" w:rsidRPr="00E66FEE" w:rsidRDefault="00954313" w:rsidP="008675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53CA" w:rsidRPr="00F311FB">
        <w:rPr>
          <w:rFonts w:ascii="Times New Roman" w:hAnsi="Times New Roman" w:cs="Times New Roman"/>
          <w:sz w:val="28"/>
          <w:szCs w:val="28"/>
        </w:rPr>
        <w:t>.</w:t>
      </w:r>
      <w:r w:rsidR="00F311FB" w:rsidRPr="00F311FB">
        <w:rPr>
          <w:rFonts w:ascii="Times New Roman" w:hAnsi="Times New Roman" w:cs="Times New Roman"/>
          <w:sz w:val="28"/>
          <w:szCs w:val="28"/>
        </w:rPr>
        <w:t>4</w:t>
      </w:r>
      <w:r w:rsidR="008D53CA" w:rsidRPr="00F311FB">
        <w:rPr>
          <w:rFonts w:ascii="Times New Roman" w:hAnsi="Times New Roman" w:cs="Times New Roman"/>
          <w:sz w:val="28"/>
          <w:szCs w:val="28"/>
        </w:rPr>
        <w:t>. На</w:t>
      </w:r>
      <w:r w:rsidR="008D53CA" w:rsidRPr="00E66FEE">
        <w:rPr>
          <w:rFonts w:ascii="Times New Roman" w:hAnsi="Times New Roman" w:cs="Times New Roman"/>
          <w:sz w:val="28"/>
          <w:szCs w:val="28"/>
        </w:rPr>
        <w:t xml:space="preserve"> защиту одной выпускной квалификационной работы отводится до 45 минут.</w:t>
      </w:r>
      <w:r w:rsidR="008D53CA" w:rsidRPr="00E66FEE">
        <w:rPr>
          <w:rFonts w:ascii="Times New Roman" w:hAnsi="Times New Roman" w:cs="Times New Roman"/>
          <w:spacing w:val="-7"/>
          <w:sz w:val="28"/>
          <w:szCs w:val="28"/>
        </w:rPr>
        <w:t xml:space="preserve"> Примерный порядок работы ГЭК по защите ВКР:</w:t>
      </w:r>
    </w:p>
    <w:p w:rsidR="008D53CA" w:rsidRPr="00E66FEE" w:rsidRDefault="008D53CA" w:rsidP="00867551">
      <w:pPr>
        <w:widowControl w:val="0"/>
        <w:numPr>
          <w:ilvl w:val="0"/>
          <w:numId w:val="13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EE">
        <w:rPr>
          <w:rFonts w:ascii="Times New Roman" w:hAnsi="Times New Roman" w:cs="Times New Roman"/>
          <w:spacing w:val="-6"/>
          <w:sz w:val="28"/>
          <w:szCs w:val="28"/>
        </w:rPr>
        <w:t>Представление выпускника (секретарь ГЭК)</w:t>
      </w:r>
    </w:p>
    <w:p w:rsidR="008D53CA" w:rsidRPr="00E66FEE" w:rsidRDefault="008D53CA" w:rsidP="00867551">
      <w:pPr>
        <w:widowControl w:val="0"/>
        <w:numPr>
          <w:ilvl w:val="0"/>
          <w:numId w:val="13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EE">
        <w:rPr>
          <w:rFonts w:ascii="Times New Roman" w:hAnsi="Times New Roman" w:cs="Times New Roman"/>
          <w:spacing w:val="-6"/>
          <w:sz w:val="28"/>
          <w:szCs w:val="28"/>
        </w:rPr>
        <w:t>Доклад выпускника, в котором излагаются основные положения ВКР (</w:t>
      </w:r>
      <w:r w:rsidRPr="00E66FEE">
        <w:rPr>
          <w:rFonts w:ascii="Times New Roman" w:hAnsi="Times New Roman" w:cs="Times New Roman"/>
          <w:sz w:val="28"/>
          <w:szCs w:val="28"/>
        </w:rPr>
        <w:t>не более 10 - 15 минут)</w:t>
      </w:r>
    </w:p>
    <w:p w:rsidR="008D53CA" w:rsidRPr="00E66FEE" w:rsidRDefault="008D53CA" w:rsidP="00867551">
      <w:pPr>
        <w:pStyle w:val="ac"/>
        <w:numPr>
          <w:ilvl w:val="0"/>
          <w:numId w:val="13"/>
        </w:numPr>
        <w:spacing w:line="360" w:lineRule="auto"/>
        <w:ind w:left="0" w:firstLine="709"/>
        <w:jc w:val="both"/>
        <w:rPr>
          <w:spacing w:val="5"/>
          <w:sz w:val="28"/>
          <w:szCs w:val="28"/>
        </w:rPr>
      </w:pPr>
      <w:r w:rsidRPr="00E66FEE">
        <w:rPr>
          <w:spacing w:val="5"/>
          <w:sz w:val="28"/>
          <w:szCs w:val="28"/>
        </w:rPr>
        <w:t xml:space="preserve">Ответные вопросы, задаваемые членами ГЭК по защите ВКР и всеми </w:t>
      </w:r>
      <w:r w:rsidRPr="00E66FEE">
        <w:rPr>
          <w:spacing w:val="-6"/>
          <w:sz w:val="28"/>
          <w:szCs w:val="28"/>
        </w:rPr>
        <w:t xml:space="preserve">присутствующими (после каждого вопроса сразу дается ответ). </w:t>
      </w:r>
      <w:r w:rsidRPr="00E66FEE">
        <w:rPr>
          <w:spacing w:val="5"/>
          <w:sz w:val="28"/>
          <w:szCs w:val="28"/>
        </w:rPr>
        <w:t>Обучающийся при ответе на вопросы членов ГЭК имеет право пользоваться своей</w:t>
      </w:r>
      <w:r w:rsidR="004D4930">
        <w:rPr>
          <w:spacing w:val="5"/>
          <w:sz w:val="28"/>
          <w:szCs w:val="28"/>
        </w:rPr>
        <w:t xml:space="preserve"> ВКР</w:t>
      </w:r>
      <w:r w:rsidRPr="00E66FEE">
        <w:rPr>
          <w:spacing w:val="5"/>
          <w:sz w:val="28"/>
          <w:szCs w:val="28"/>
        </w:rPr>
        <w:t>.</w:t>
      </w:r>
    </w:p>
    <w:p w:rsidR="008D53CA" w:rsidRPr="00E66FEE" w:rsidRDefault="008D53CA" w:rsidP="00867551">
      <w:pPr>
        <w:widowControl w:val="0"/>
        <w:numPr>
          <w:ilvl w:val="0"/>
          <w:numId w:val="14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EE">
        <w:rPr>
          <w:rFonts w:ascii="Times New Roman" w:hAnsi="Times New Roman" w:cs="Times New Roman"/>
          <w:spacing w:val="-2"/>
          <w:sz w:val="28"/>
          <w:szCs w:val="28"/>
        </w:rPr>
        <w:t xml:space="preserve">Выступление официального рецензента (при его отсутствии зачитывается </w:t>
      </w:r>
      <w:r w:rsidRPr="00E66FEE">
        <w:rPr>
          <w:rFonts w:ascii="Times New Roman" w:hAnsi="Times New Roman" w:cs="Times New Roman"/>
          <w:spacing w:val="-6"/>
          <w:sz w:val="28"/>
          <w:szCs w:val="28"/>
        </w:rPr>
        <w:t>текст рецензии ответственным секретарём ГЭК)</w:t>
      </w:r>
    </w:p>
    <w:p w:rsidR="008D53CA" w:rsidRPr="00E66FEE" w:rsidRDefault="008D53CA" w:rsidP="00867551">
      <w:pPr>
        <w:widowControl w:val="0"/>
        <w:numPr>
          <w:ilvl w:val="0"/>
          <w:numId w:val="14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EE">
        <w:rPr>
          <w:rFonts w:ascii="Times New Roman" w:hAnsi="Times New Roman" w:cs="Times New Roman"/>
          <w:sz w:val="28"/>
          <w:szCs w:val="28"/>
        </w:rPr>
        <w:t xml:space="preserve">Выступление руководителя: </w:t>
      </w:r>
      <w:r w:rsidRPr="00E66FEE">
        <w:rPr>
          <w:rFonts w:ascii="Times New Roman" w:hAnsi="Times New Roman" w:cs="Times New Roman"/>
          <w:spacing w:val="-3"/>
          <w:sz w:val="28"/>
          <w:szCs w:val="28"/>
        </w:rPr>
        <w:t xml:space="preserve">общая характеристика выпускника (его личности как будущего </w:t>
      </w:r>
      <w:r w:rsidRPr="00E66FEE">
        <w:rPr>
          <w:rFonts w:ascii="Times New Roman" w:hAnsi="Times New Roman" w:cs="Times New Roman"/>
          <w:spacing w:val="-6"/>
          <w:sz w:val="28"/>
          <w:szCs w:val="28"/>
        </w:rPr>
        <w:t>специалиста), краткий анализ выполненной ВКР</w:t>
      </w:r>
    </w:p>
    <w:p w:rsidR="008D53CA" w:rsidRPr="00F311FB" w:rsidRDefault="008D53CA" w:rsidP="00867551">
      <w:pPr>
        <w:widowControl w:val="0"/>
        <w:numPr>
          <w:ilvl w:val="0"/>
          <w:numId w:val="14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EE">
        <w:rPr>
          <w:rFonts w:ascii="Times New Roman" w:hAnsi="Times New Roman" w:cs="Times New Roman"/>
          <w:spacing w:val="2"/>
          <w:sz w:val="28"/>
          <w:szCs w:val="28"/>
        </w:rPr>
        <w:t xml:space="preserve">Дискуссия, в которой могут принять участие как члены ГЭК по защите </w:t>
      </w:r>
      <w:r w:rsidRPr="00E66FEE">
        <w:rPr>
          <w:rFonts w:ascii="Times New Roman" w:hAnsi="Times New Roman" w:cs="Times New Roman"/>
          <w:spacing w:val="1"/>
          <w:sz w:val="28"/>
          <w:szCs w:val="28"/>
        </w:rPr>
        <w:t xml:space="preserve">ВКР, так и любой из присутствующих преподавателей, специалистов </w:t>
      </w:r>
      <w:r w:rsidRPr="00F311FB">
        <w:rPr>
          <w:rFonts w:ascii="Times New Roman" w:hAnsi="Times New Roman" w:cs="Times New Roman"/>
          <w:spacing w:val="1"/>
          <w:sz w:val="28"/>
          <w:szCs w:val="28"/>
        </w:rPr>
        <w:t xml:space="preserve">от </w:t>
      </w:r>
      <w:r w:rsidRPr="00F311FB">
        <w:rPr>
          <w:rFonts w:ascii="Times New Roman" w:hAnsi="Times New Roman" w:cs="Times New Roman"/>
          <w:spacing w:val="-6"/>
          <w:sz w:val="28"/>
          <w:szCs w:val="28"/>
        </w:rPr>
        <w:t>предприятий, учреждений и организаций соответствующего профиля</w:t>
      </w:r>
    </w:p>
    <w:p w:rsidR="008D53CA" w:rsidRPr="00F311FB" w:rsidRDefault="008D53CA" w:rsidP="00867551">
      <w:pPr>
        <w:widowControl w:val="0"/>
        <w:numPr>
          <w:ilvl w:val="0"/>
          <w:numId w:val="14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1FB">
        <w:rPr>
          <w:rFonts w:ascii="Times New Roman" w:hAnsi="Times New Roman" w:cs="Times New Roman"/>
          <w:spacing w:val="-2"/>
          <w:sz w:val="28"/>
          <w:szCs w:val="28"/>
        </w:rPr>
        <w:t xml:space="preserve">Заключительное слово выпускника, в котором обязательно даются </w:t>
      </w:r>
      <w:r w:rsidRPr="00F311FB">
        <w:rPr>
          <w:rFonts w:ascii="Times New Roman" w:hAnsi="Times New Roman" w:cs="Times New Roman"/>
          <w:sz w:val="28"/>
          <w:szCs w:val="28"/>
        </w:rPr>
        <w:t xml:space="preserve">разъяснения на замечания рецензента и высказывается свое отношение к </w:t>
      </w:r>
      <w:r w:rsidRPr="00F311FB">
        <w:rPr>
          <w:rFonts w:ascii="Times New Roman" w:hAnsi="Times New Roman" w:cs="Times New Roman"/>
          <w:spacing w:val="-6"/>
          <w:sz w:val="28"/>
          <w:szCs w:val="28"/>
        </w:rPr>
        <w:t>мнениям участников дискуссии</w:t>
      </w:r>
    </w:p>
    <w:p w:rsidR="00F311FB" w:rsidRPr="00F311FB" w:rsidRDefault="00954313" w:rsidP="00867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53CA" w:rsidRPr="00F311FB">
        <w:rPr>
          <w:rFonts w:ascii="Times New Roman" w:hAnsi="Times New Roman" w:cs="Times New Roman"/>
          <w:sz w:val="28"/>
          <w:szCs w:val="28"/>
        </w:rPr>
        <w:t>.</w:t>
      </w:r>
      <w:r w:rsidR="00F311FB" w:rsidRPr="00F311FB">
        <w:rPr>
          <w:rFonts w:ascii="Times New Roman" w:hAnsi="Times New Roman" w:cs="Times New Roman"/>
          <w:sz w:val="28"/>
          <w:szCs w:val="28"/>
        </w:rPr>
        <w:t>5</w:t>
      </w:r>
      <w:r w:rsidR="008D53CA" w:rsidRPr="00F311FB">
        <w:rPr>
          <w:rFonts w:ascii="Times New Roman" w:hAnsi="Times New Roman" w:cs="Times New Roman"/>
          <w:sz w:val="28"/>
          <w:szCs w:val="28"/>
        </w:rPr>
        <w:t xml:space="preserve">. </w:t>
      </w:r>
      <w:r w:rsidR="00F311FB" w:rsidRPr="00F311FB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оценивается по ряду критериев, информация о выполнении которых заносится членами </w:t>
      </w:r>
      <w:r w:rsidR="00F311FB" w:rsidRPr="00F311F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экзаменационной комиссии в протокол оценки выпускной квалификационной работы. </w:t>
      </w:r>
    </w:p>
    <w:p w:rsidR="00F311FB" w:rsidRPr="00F311FB" w:rsidRDefault="00954313" w:rsidP="00867551">
      <w:pPr>
        <w:shd w:val="clear" w:color="auto" w:fill="FFFFFF"/>
        <w:tabs>
          <w:tab w:val="left" w:pos="-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7</w:t>
      </w:r>
      <w:r w:rsidR="00025F43">
        <w:rPr>
          <w:rFonts w:ascii="Times New Roman" w:hAnsi="Times New Roman" w:cs="Times New Roman"/>
          <w:spacing w:val="1"/>
          <w:sz w:val="28"/>
          <w:szCs w:val="28"/>
        </w:rPr>
        <w:t>.6</w:t>
      </w:r>
      <w:r w:rsidR="00F311FB" w:rsidRPr="00F311FB">
        <w:rPr>
          <w:rFonts w:ascii="Times New Roman" w:hAnsi="Times New Roman" w:cs="Times New Roman"/>
          <w:spacing w:val="1"/>
          <w:sz w:val="28"/>
          <w:szCs w:val="28"/>
        </w:rPr>
        <w:t xml:space="preserve">. Защита ВКР оценивается по четырёх балльной шкале: «отлично», </w:t>
      </w:r>
      <w:r w:rsidR="00F311FB" w:rsidRPr="00F311FB">
        <w:rPr>
          <w:rFonts w:ascii="Times New Roman" w:hAnsi="Times New Roman" w:cs="Times New Roman"/>
          <w:spacing w:val="-6"/>
          <w:sz w:val="28"/>
          <w:szCs w:val="28"/>
        </w:rPr>
        <w:t>«хорошо», «удовлетворительно», «неудовлетворительно».</w:t>
      </w:r>
    </w:p>
    <w:p w:rsidR="00F311FB" w:rsidRPr="00F311FB" w:rsidRDefault="00F311FB" w:rsidP="00867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1FB">
        <w:rPr>
          <w:rFonts w:ascii="Times New Roman" w:hAnsi="Times New Roman" w:cs="Times New Roman"/>
          <w:sz w:val="28"/>
          <w:szCs w:val="28"/>
        </w:rPr>
        <w:t>5 – «отлично» заслуживает выпускная квалификационная работа, в которой дано всестороннее и глубокое освещение избранной проблемы в тесной взаимосвязи с практикой, а обучающийся показал умение работать с основной литературой и документами, делать теоретические и практические выводы, содержание доклада последовательное, логичное, конкретное, свободное владение профессиональной терминологией, обучающийся грамотно и четко отвечает на вопросы членов ГЭК, оформление работы в соответствии с требованиями, отзывы рецензента и руководителя положительные.</w:t>
      </w:r>
    </w:p>
    <w:p w:rsidR="00F311FB" w:rsidRPr="00F311FB" w:rsidRDefault="00F311FB" w:rsidP="00867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1FB">
        <w:rPr>
          <w:rFonts w:ascii="Times New Roman" w:hAnsi="Times New Roman" w:cs="Times New Roman"/>
          <w:sz w:val="28"/>
          <w:szCs w:val="28"/>
        </w:rPr>
        <w:t>4 – «хорошо» оценивается выпускная квалификационная работа, отвечающая основным требованиям, предъявляемым к ней. Обучающийся обстоятельно владеет материалом, однако не на все вопросы дает глубокие, исчерпывающие и аргументированные ответы, имеются замечания по оформлению работы, отзывы рецензента и руководителя положительные.</w:t>
      </w:r>
    </w:p>
    <w:p w:rsidR="00F311FB" w:rsidRPr="00F311FB" w:rsidRDefault="00F311FB" w:rsidP="00867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11FB">
        <w:rPr>
          <w:rFonts w:ascii="Times New Roman" w:hAnsi="Times New Roman" w:cs="Times New Roman"/>
          <w:sz w:val="28"/>
          <w:szCs w:val="28"/>
        </w:rPr>
        <w:t>3 – «удовлетворительно» в ВКР, в основном, соблюдаются общие требования. Автор работы владеет материалом, однако содержание доклада непоследовательное, неконкретное, ответы на вопросы не отличаются глубиной и аргументированностью, существенные отступления от требований к оформлению работы, имеются замечания к содержанию и оформлению работы со стороны рецензента и руководителя;</w:t>
      </w:r>
    </w:p>
    <w:p w:rsidR="00F311FB" w:rsidRPr="00F311FB" w:rsidRDefault="00F311FB" w:rsidP="00867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1FB">
        <w:rPr>
          <w:rFonts w:ascii="Times New Roman" w:hAnsi="Times New Roman" w:cs="Times New Roman"/>
          <w:sz w:val="28"/>
          <w:szCs w:val="28"/>
        </w:rPr>
        <w:t xml:space="preserve">2 -«неудовлетворительно» - вместо теоретического и практического исследования в работе содержатся только выписки из литературных источников, не проведены практические исследования, в оформлении работы имеют место грубые недостатки, содержание доклада непоследовательное, неконкретное, обучающийся плохо ориентируется в представленном </w:t>
      </w:r>
      <w:r w:rsidRPr="00F311FB">
        <w:rPr>
          <w:rFonts w:ascii="Times New Roman" w:hAnsi="Times New Roman" w:cs="Times New Roman"/>
          <w:sz w:val="28"/>
          <w:szCs w:val="28"/>
        </w:rPr>
        <w:lastRenderedPageBreak/>
        <w:t>материале, имеются замечания к содержанию и оформлению работы со стороны рецензента и руководителя.</w:t>
      </w:r>
    </w:p>
    <w:p w:rsidR="00DD2C0C" w:rsidRPr="00F311FB" w:rsidRDefault="00954313" w:rsidP="002E7A75">
      <w:pPr>
        <w:shd w:val="clear" w:color="auto" w:fill="FFFFFF"/>
        <w:tabs>
          <w:tab w:val="left" w:pos="11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5F43" w:rsidRPr="00241116">
        <w:rPr>
          <w:rFonts w:ascii="Times New Roman" w:hAnsi="Times New Roman" w:cs="Times New Roman"/>
          <w:sz w:val="28"/>
          <w:szCs w:val="28"/>
        </w:rPr>
        <w:t>.7</w:t>
      </w:r>
      <w:r w:rsidR="00F311FB" w:rsidRPr="00241116">
        <w:rPr>
          <w:rFonts w:ascii="Times New Roman" w:hAnsi="Times New Roman" w:cs="Times New Roman"/>
          <w:sz w:val="28"/>
          <w:szCs w:val="28"/>
        </w:rPr>
        <w:t xml:space="preserve">. </w:t>
      </w:r>
      <w:r w:rsidR="004D4930">
        <w:rPr>
          <w:rFonts w:ascii="Times New Roman" w:hAnsi="Times New Roman" w:cs="Times New Roman"/>
          <w:sz w:val="28"/>
          <w:szCs w:val="28"/>
        </w:rPr>
        <w:t>По результатам защиты дипломного проекта</w:t>
      </w:r>
      <w:r w:rsidR="00DD2C0C" w:rsidRPr="00241116">
        <w:rPr>
          <w:rFonts w:ascii="Times New Roman" w:hAnsi="Times New Roman" w:cs="Times New Roman"/>
          <w:sz w:val="28"/>
          <w:szCs w:val="28"/>
        </w:rPr>
        <w:t xml:space="preserve"> ГЭК на закрытом заседании принимает решение об оценке защиты работы, о присвоении дипломнику квалификации специалиста и выдаче диплома установленного образца.</w:t>
      </w:r>
    </w:p>
    <w:p w:rsidR="00F311FB" w:rsidRPr="00F311FB" w:rsidRDefault="00954313" w:rsidP="00867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54"/>
      <w:r>
        <w:rPr>
          <w:rFonts w:ascii="Times New Roman" w:hAnsi="Times New Roman" w:cs="Times New Roman"/>
          <w:sz w:val="28"/>
          <w:szCs w:val="28"/>
        </w:rPr>
        <w:t>7</w:t>
      </w:r>
      <w:r w:rsidR="002E7A75">
        <w:rPr>
          <w:rFonts w:ascii="Times New Roman" w:hAnsi="Times New Roman" w:cs="Times New Roman"/>
          <w:sz w:val="28"/>
          <w:szCs w:val="28"/>
        </w:rPr>
        <w:t>.8.</w:t>
      </w:r>
      <w:r w:rsidR="00F311FB" w:rsidRPr="00F311FB">
        <w:rPr>
          <w:rFonts w:ascii="Times New Roman" w:hAnsi="Times New Roman" w:cs="Times New Roman"/>
          <w:sz w:val="28"/>
          <w:szCs w:val="28"/>
        </w:rPr>
        <w:t xml:space="preserve"> Заседания государственной экзаменационной комиссии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 </w:t>
      </w:r>
    </w:p>
    <w:p w:rsidR="00F311FB" w:rsidRPr="00F311FB" w:rsidRDefault="00F311FB" w:rsidP="00867551">
      <w:pPr>
        <w:shd w:val="clear" w:color="auto" w:fill="FFFFFF"/>
        <w:tabs>
          <w:tab w:val="left" w:pos="-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311FB">
        <w:rPr>
          <w:rFonts w:ascii="Times New Roman" w:hAnsi="Times New Roman" w:cs="Times New Roman"/>
          <w:spacing w:val="-1"/>
          <w:sz w:val="28"/>
          <w:szCs w:val="28"/>
        </w:rPr>
        <w:t xml:space="preserve">По окончании оформления необходимой документации председатель </w:t>
      </w:r>
      <w:r w:rsidRPr="00F311FB">
        <w:rPr>
          <w:rFonts w:ascii="Times New Roman" w:hAnsi="Times New Roman" w:cs="Times New Roman"/>
          <w:spacing w:val="-3"/>
          <w:sz w:val="28"/>
          <w:szCs w:val="28"/>
        </w:rPr>
        <w:t xml:space="preserve">публично подводит итоги защиты, зачитывает оценки, выставленные ГЭК по </w:t>
      </w:r>
      <w:r w:rsidRPr="00F311FB">
        <w:rPr>
          <w:rFonts w:ascii="Times New Roman" w:hAnsi="Times New Roman" w:cs="Times New Roman"/>
          <w:spacing w:val="-6"/>
          <w:sz w:val="28"/>
          <w:szCs w:val="28"/>
        </w:rPr>
        <w:t>защите ВКР, отмечает особенно удачные работы, делает предложения о публи</w:t>
      </w:r>
      <w:r w:rsidRPr="00F311FB">
        <w:rPr>
          <w:rFonts w:ascii="Times New Roman" w:hAnsi="Times New Roman" w:cs="Times New Roman"/>
          <w:spacing w:val="-6"/>
          <w:sz w:val="28"/>
          <w:szCs w:val="28"/>
        </w:rPr>
        <w:softHyphen/>
        <w:t>кации, внедрении на производстве, объявляет решение о присвоении ква</w:t>
      </w:r>
      <w:r w:rsidRPr="00F311F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F311FB">
        <w:rPr>
          <w:rFonts w:ascii="Times New Roman" w:hAnsi="Times New Roman" w:cs="Times New Roman"/>
          <w:spacing w:val="-9"/>
          <w:sz w:val="28"/>
          <w:szCs w:val="28"/>
        </w:rPr>
        <w:t>лификации.</w:t>
      </w:r>
    </w:p>
    <w:bookmarkEnd w:id="2"/>
    <w:p w:rsidR="008D53CA" w:rsidRDefault="008D53CA" w:rsidP="00FA02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A75" w:rsidRDefault="00954313" w:rsidP="00FA023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8</w:t>
      </w:r>
      <w:r w:rsidR="002E7A75" w:rsidRPr="002E7A7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. ПРОЦЕДУРА ПОВТОРНОЙ ЗАЩИТЫ </w:t>
      </w:r>
      <w:r w:rsidR="002E7A75" w:rsidRPr="002E7A7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ДИПЛОМНЫХ </w:t>
      </w:r>
      <w:r w:rsidR="004D4930">
        <w:rPr>
          <w:rFonts w:ascii="Times New Roman" w:hAnsi="Times New Roman" w:cs="Times New Roman"/>
          <w:b/>
          <w:bCs/>
          <w:spacing w:val="-9"/>
          <w:sz w:val="28"/>
          <w:szCs w:val="28"/>
        </w:rPr>
        <w:t>ПРОЕКТОВ</w:t>
      </w:r>
    </w:p>
    <w:p w:rsidR="00777633" w:rsidRPr="002E7A75" w:rsidRDefault="00777633" w:rsidP="00FA023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</w:p>
    <w:p w:rsidR="00777633" w:rsidRPr="00777633" w:rsidRDefault="00954313" w:rsidP="00777633">
      <w:pPr>
        <w:shd w:val="clear" w:color="auto" w:fill="FFFFFF"/>
        <w:tabs>
          <w:tab w:val="left" w:pos="13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>8</w:t>
      </w:r>
      <w:r w:rsidR="00777633" w:rsidRPr="00777633">
        <w:rPr>
          <w:rFonts w:ascii="Times New Roman" w:hAnsi="Times New Roman" w:cs="Times New Roman"/>
          <w:bCs/>
          <w:spacing w:val="-11"/>
          <w:sz w:val="28"/>
          <w:szCs w:val="28"/>
        </w:rPr>
        <w:t>.1.</w:t>
      </w:r>
      <w:r w:rsidR="00777633" w:rsidRPr="00777633">
        <w:rPr>
          <w:rFonts w:ascii="Times New Roman" w:hAnsi="Times New Roman" w:cs="Times New Roman"/>
          <w:sz w:val="28"/>
          <w:szCs w:val="28"/>
        </w:rPr>
        <w:t xml:space="preserve"> Обучающиеся, выполнившие выпускную квалификационную работу, н</w:t>
      </w:r>
      <w:r w:rsidR="004D4930">
        <w:rPr>
          <w:rFonts w:ascii="Times New Roman" w:hAnsi="Times New Roman" w:cs="Times New Roman"/>
          <w:sz w:val="28"/>
          <w:szCs w:val="28"/>
        </w:rPr>
        <w:t>о получившие при защите оценку «неудовлетворительно»</w:t>
      </w:r>
      <w:r w:rsidR="00777633" w:rsidRPr="00777633">
        <w:rPr>
          <w:rFonts w:ascii="Times New Roman" w:hAnsi="Times New Roman" w:cs="Times New Roman"/>
          <w:sz w:val="28"/>
          <w:szCs w:val="28"/>
        </w:rPr>
        <w:t>, имеют право на повторную защиту. В этом случае государственная экзаменационная комиссия может признать целесообразным повторную защиту обучающимся той же выпускной квалификационной работы либо вынести решение о закреплении за ним нового задания на выпускную квалификационную работу и определить срок повторной защиты, но не ранее чем через год.</w:t>
      </w:r>
    </w:p>
    <w:p w:rsidR="00777633" w:rsidRPr="00777633" w:rsidRDefault="00954313" w:rsidP="00777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>8</w:t>
      </w:r>
      <w:r w:rsidR="00777633" w:rsidRPr="00777633">
        <w:rPr>
          <w:rFonts w:ascii="Times New Roman" w:hAnsi="Times New Roman" w:cs="Times New Roman"/>
          <w:bCs/>
          <w:spacing w:val="-11"/>
          <w:sz w:val="28"/>
          <w:szCs w:val="28"/>
        </w:rPr>
        <w:t>.2. Обучающемуся</w:t>
      </w:r>
      <w:r w:rsidR="00A20EAD">
        <w:rPr>
          <w:rFonts w:ascii="Times New Roman" w:hAnsi="Times New Roman" w:cs="Times New Roman"/>
          <w:sz w:val="28"/>
          <w:szCs w:val="28"/>
        </w:rPr>
        <w:t>, получившему оценку «</w:t>
      </w:r>
      <w:r w:rsidR="00777633" w:rsidRPr="00777633">
        <w:rPr>
          <w:rFonts w:ascii="Times New Roman" w:hAnsi="Times New Roman" w:cs="Times New Roman"/>
          <w:sz w:val="28"/>
          <w:szCs w:val="28"/>
        </w:rPr>
        <w:t>неудовлетвор</w:t>
      </w:r>
      <w:r w:rsidR="00A20EAD">
        <w:rPr>
          <w:rFonts w:ascii="Times New Roman" w:hAnsi="Times New Roman" w:cs="Times New Roman"/>
          <w:sz w:val="28"/>
          <w:szCs w:val="28"/>
        </w:rPr>
        <w:t>ительно»</w:t>
      </w:r>
      <w:r w:rsidR="00777633" w:rsidRPr="00777633">
        <w:rPr>
          <w:rFonts w:ascii="Times New Roman" w:hAnsi="Times New Roman" w:cs="Times New Roman"/>
          <w:sz w:val="28"/>
          <w:szCs w:val="28"/>
        </w:rPr>
        <w:t xml:space="preserve"> при защите выпускной квалификационной работы, выдается академическая справка установленного образца. Академическая справка обменивается на диплом в соответствии с решением государственной экзаменационной </w:t>
      </w:r>
      <w:r w:rsidR="00777633" w:rsidRPr="00777633">
        <w:rPr>
          <w:rFonts w:ascii="Times New Roman" w:hAnsi="Times New Roman" w:cs="Times New Roman"/>
          <w:sz w:val="28"/>
          <w:szCs w:val="28"/>
        </w:rPr>
        <w:lastRenderedPageBreak/>
        <w:t>комиссии после успешной защиты обучающимся выпускной квалификационной работы.</w:t>
      </w:r>
    </w:p>
    <w:p w:rsidR="00777633" w:rsidRPr="00777633" w:rsidRDefault="00954313" w:rsidP="00777633">
      <w:pPr>
        <w:shd w:val="clear" w:color="auto" w:fill="FFFFFF"/>
        <w:tabs>
          <w:tab w:val="left" w:pos="135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8</w:t>
      </w:r>
      <w:r w:rsidR="00777633" w:rsidRPr="00777633">
        <w:rPr>
          <w:rFonts w:ascii="Times New Roman" w:hAnsi="Times New Roman" w:cs="Times New Roman"/>
          <w:spacing w:val="-11"/>
          <w:sz w:val="28"/>
          <w:szCs w:val="28"/>
        </w:rPr>
        <w:t xml:space="preserve">.3. </w:t>
      </w:r>
      <w:r w:rsidR="00777633" w:rsidRPr="00777633">
        <w:rPr>
          <w:rFonts w:ascii="Times New Roman" w:hAnsi="Times New Roman" w:cs="Times New Roman"/>
          <w:sz w:val="28"/>
          <w:szCs w:val="28"/>
        </w:rPr>
        <w:t>Обучающемуся</w:t>
      </w:r>
      <w:r w:rsidR="00777633" w:rsidRPr="00777633">
        <w:rPr>
          <w:rFonts w:ascii="Times New Roman" w:hAnsi="Times New Roman" w:cs="Times New Roman"/>
          <w:spacing w:val="-7"/>
          <w:sz w:val="28"/>
          <w:szCs w:val="28"/>
        </w:rPr>
        <w:t xml:space="preserve">, не защищавшему ВКР по уважительной причине, приказом </w:t>
      </w:r>
      <w:r w:rsidR="00777633" w:rsidRPr="00777633">
        <w:rPr>
          <w:rFonts w:ascii="Times New Roman" w:hAnsi="Times New Roman" w:cs="Times New Roman"/>
          <w:sz w:val="28"/>
          <w:szCs w:val="28"/>
        </w:rPr>
        <w:t xml:space="preserve">директора может быть продлен срок обучения до следующего периода работы </w:t>
      </w:r>
      <w:r w:rsidR="00777633" w:rsidRPr="00777633">
        <w:rPr>
          <w:rFonts w:ascii="Times New Roman" w:hAnsi="Times New Roman" w:cs="Times New Roman"/>
          <w:spacing w:val="-6"/>
          <w:sz w:val="28"/>
          <w:szCs w:val="28"/>
        </w:rPr>
        <w:t>ГЭК по защите ВКР, но не более чем на один год.</w:t>
      </w:r>
    </w:p>
    <w:p w:rsidR="00777633" w:rsidRPr="00777633" w:rsidRDefault="00777633" w:rsidP="007776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77633">
        <w:rPr>
          <w:rFonts w:ascii="Times New Roman" w:hAnsi="Times New Roman" w:cs="Times New Roman"/>
          <w:spacing w:val="-6"/>
          <w:sz w:val="28"/>
          <w:szCs w:val="28"/>
        </w:rPr>
        <w:t xml:space="preserve">Заседание ГЭК по защите ВКР организуется в установленные в колледже </w:t>
      </w:r>
      <w:r w:rsidRPr="00777633">
        <w:rPr>
          <w:rFonts w:ascii="Times New Roman" w:hAnsi="Times New Roman" w:cs="Times New Roman"/>
          <w:spacing w:val="-1"/>
          <w:sz w:val="28"/>
          <w:szCs w:val="28"/>
        </w:rPr>
        <w:t xml:space="preserve">сроки, но не позднее четырех месяцев после подачи заявления лицом, не </w:t>
      </w:r>
      <w:r w:rsidRPr="00777633">
        <w:rPr>
          <w:rFonts w:ascii="Times New Roman" w:hAnsi="Times New Roman" w:cs="Times New Roman"/>
          <w:spacing w:val="-6"/>
          <w:sz w:val="28"/>
          <w:szCs w:val="28"/>
        </w:rPr>
        <w:t xml:space="preserve">проходившим итоговых аттестационных испытаний по уважительной причине. </w:t>
      </w:r>
    </w:p>
    <w:p w:rsidR="00954313" w:rsidRDefault="00954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582" w:rsidRPr="00913582" w:rsidRDefault="00954313" w:rsidP="009135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913582" w:rsidRPr="00913582">
        <w:rPr>
          <w:rFonts w:ascii="Times New Roman" w:hAnsi="Times New Roman" w:cs="Times New Roman"/>
          <w:b/>
          <w:sz w:val="28"/>
          <w:szCs w:val="28"/>
        </w:rPr>
        <w:t>. ПОДАЧА АПЕЛЛЯЦИИ</w:t>
      </w:r>
    </w:p>
    <w:p w:rsidR="00913582" w:rsidRPr="00913582" w:rsidRDefault="00913582" w:rsidP="009135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582" w:rsidRPr="00913582" w:rsidRDefault="00954313" w:rsidP="00913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3582" w:rsidRPr="00913582">
        <w:rPr>
          <w:rFonts w:ascii="Times New Roman" w:hAnsi="Times New Roman" w:cs="Times New Roman"/>
          <w:sz w:val="28"/>
          <w:szCs w:val="28"/>
        </w:rPr>
        <w:t>.1.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913582" w:rsidRPr="00913582" w:rsidRDefault="00954313" w:rsidP="00913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3582" w:rsidRPr="00913582">
        <w:rPr>
          <w:rFonts w:ascii="Times New Roman" w:hAnsi="Times New Roman" w:cs="Times New Roman"/>
          <w:sz w:val="28"/>
          <w:szCs w:val="28"/>
        </w:rPr>
        <w:t>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913582" w:rsidRPr="00913582" w:rsidRDefault="00913582" w:rsidP="00913582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3582">
        <w:rPr>
          <w:sz w:val="28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913582" w:rsidRPr="00913582" w:rsidRDefault="00913582" w:rsidP="00913582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3582">
        <w:rPr>
          <w:sz w:val="28"/>
          <w:szCs w:val="28"/>
        </w:rPr>
        <w:t>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аттестации.</w:t>
      </w:r>
    </w:p>
    <w:p w:rsidR="00913582" w:rsidRDefault="00913582">
      <w:pPr>
        <w:rPr>
          <w:rFonts w:ascii="Times New Roman" w:hAnsi="Times New Roman" w:cs="Times New Roman"/>
          <w:sz w:val="28"/>
          <w:szCs w:val="28"/>
        </w:rPr>
      </w:pPr>
    </w:p>
    <w:p w:rsidR="00913582" w:rsidRPr="00F311FB" w:rsidRDefault="00913582">
      <w:pPr>
        <w:rPr>
          <w:rFonts w:ascii="Times New Roman" w:hAnsi="Times New Roman" w:cs="Times New Roman"/>
          <w:sz w:val="28"/>
          <w:szCs w:val="28"/>
        </w:rPr>
      </w:pPr>
    </w:p>
    <w:p w:rsidR="00136EA8" w:rsidRDefault="00377803" w:rsidP="00D307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DDB">
        <w:rPr>
          <w:rFonts w:ascii="Times New Roman" w:hAnsi="Times New Roman"/>
          <w:sz w:val="28"/>
          <w:szCs w:val="28"/>
        </w:rPr>
        <w:t>.</w:t>
      </w:r>
      <w:r w:rsidR="00136EA8">
        <w:rPr>
          <w:rFonts w:ascii="Times New Roman" w:hAnsi="Times New Roman"/>
          <w:sz w:val="28"/>
          <w:szCs w:val="28"/>
        </w:rPr>
        <w:br w:type="page"/>
      </w:r>
    </w:p>
    <w:p w:rsidR="00176D14" w:rsidRPr="00136EA8" w:rsidRDefault="00941304" w:rsidP="00136EA8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136EA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36EA8" w:rsidRPr="00136EA8" w:rsidRDefault="00136EA8" w:rsidP="00136EA8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8C0A60" w:rsidRPr="00A20EAD" w:rsidRDefault="0095528D" w:rsidP="00A20EAD">
      <w:pPr>
        <w:pStyle w:val="3"/>
        <w:shd w:val="clear" w:color="auto" w:fill="auto"/>
        <w:spacing w:before="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A20EAD">
        <w:rPr>
          <w:b/>
          <w:color w:val="000000" w:themeColor="text1"/>
          <w:sz w:val="28"/>
          <w:szCs w:val="28"/>
        </w:rPr>
        <w:t>Примерные темы выпускных квалификационных работ</w:t>
      </w:r>
    </w:p>
    <w:p w:rsidR="0095528D" w:rsidRPr="00A20EAD" w:rsidRDefault="0095528D" w:rsidP="00A20EAD">
      <w:pPr>
        <w:pStyle w:val="3"/>
        <w:shd w:val="clear" w:color="auto" w:fill="auto"/>
        <w:spacing w:before="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A20EAD">
        <w:rPr>
          <w:b/>
          <w:color w:val="000000" w:themeColor="text1"/>
          <w:sz w:val="28"/>
          <w:szCs w:val="28"/>
        </w:rPr>
        <w:t>(дипломных</w:t>
      </w:r>
      <w:r w:rsidR="00A20EAD" w:rsidRPr="00A20EAD">
        <w:rPr>
          <w:b/>
          <w:color w:val="000000" w:themeColor="text1"/>
          <w:sz w:val="28"/>
          <w:szCs w:val="28"/>
        </w:rPr>
        <w:t xml:space="preserve"> проектов</w:t>
      </w:r>
      <w:r w:rsidRPr="00A20EAD">
        <w:rPr>
          <w:b/>
          <w:color w:val="000000" w:themeColor="text1"/>
          <w:sz w:val="28"/>
          <w:szCs w:val="28"/>
        </w:rPr>
        <w:t>)</w:t>
      </w:r>
    </w:p>
    <w:p w:rsidR="00A20EAD" w:rsidRPr="00A20EAD" w:rsidRDefault="00A20EAD" w:rsidP="00A20EAD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20EAD">
        <w:rPr>
          <w:rFonts w:ascii="Times New Roman" w:eastAsia="Arial Unicode MS" w:hAnsi="Times New Roman" w:cs="Times New Roman"/>
          <w:b/>
          <w:sz w:val="28"/>
          <w:szCs w:val="28"/>
        </w:rPr>
        <w:t>Специальность 35.02.08 Электрификация и автоматизация сельского хозяйства</w:t>
      </w:r>
    </w:p>
    <w:p w:rsidR="00941304" w:rsidRPr="0095528D" w:rsidRDefault="00941304" w:rsidP="00941304">
      <w:pPr>
        <w:pStyle w:val="3"/>
        <w:shd w:val="clear" w:color="auto" w:fill="auto"/>
        <w:spacing w:before="0" w:line="360" w:lineRule="auto"/>
        <w:ind w:left="0" w:firstLine="0"/>
        <w:rPr>
          <w:b/>
          <w:sz w:val="28"/>
          <w:szCs w:val="28"/>
        </w:rPr>
      </w:pPr>
    </w:p>
    <w:p w:rsidR="00056BB8" w:rsidRPr="00056BB8" w:rsidRDefault="00056BB8" w:rsidP="00056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B8">
        <w:rPr>
          <w:rFonts w:ascii="Times New Roman" w:hAnsi="Times New Roman" w:cs="Times New Roman"/>
          <w:sz w:val="28"/>
          <w:szCs w:val="28"/>
        </w:rPr>
        <w:t>1. Проект электрификации животноводческих ферм с детальной разработкой автоматизации водоснабжения в условиях…</w:t>
      </w:r>
    </w:p>
    <w:p w:rsidR="00056BB8" w:rsidRPr="00056BB8" w:rsidRDefault="00056BB8" w:rsidP="00056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B8">
        <w:rPr>
          <w:rFonts w:ascii="Times New Roman" w:hAnsi="Times New Roman" w:cs="Times New Roman"/>
          <w:sz w:val="28"/>
          <w:szCs w:val="28"/>
        </w:rPr>
        <w:t>2. Проект электрификации свинофермы с детальной разработкой автоматизации раздачи кормов в условиях…</w:t>
      </w:r>
    </w:p>
    <w:p w:rsidR="00056BB8" w:rsidRPr="00056BB8" w:rsidRDefault="00056BB8" w:rsidP="00056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B8">
        <w:rPr>
          <w:rFonts w:ascii="Times New Roman" w:hAnsi="Times New Roman" w:cs="Times New Roman"/>
          <w:sz w:val="28"/>
          <w:szCs w:val="28"/>
        </w:rPr>
        <w:t>3. Проект электроснабжения зернотока с детальной разработкой вопроса автоматизации микроклимата в зернохранилище в условиях…</w:t>
      </w:r>
    </w:p>
    <w:p w:rsidR="00056BB8" w:rsidRPr="00056BB8" w:rsidRDefault="00056BB8" w:rsidP="00056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B8">
        <w:rPr>
          <w:rFonts w:ascii="Times New Roman" w:hAnsi="Times New Roman" w:cs="Times New Roman"/>
          <w:sz w:val="28"/>
          <w:szCs w:val="28"/>
        </w:rPr>
        <w:t>4. Проект электроснабжения животноводческих ферм с детальной разработкой вопроса автоматизации кормоприготовления в условиях…</w:t>
      </w:r>
    </w:p>
    <w:p w:rsidR="00056BB8" w:rsidRPr="00056BB8" w:rsidRDefault="00056BB8" w:rsidP="00056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B8">
        <w:rPr>
          <w:rFonts w:ascii="Times New Roman" w:hAnsi="Times New Roman" w:cs="Times New Roman"/>
          <w:sz w:val="28"/>
          <w:szCs w:val="28"/>
        </w:rPr>
        <w:t>5 Проект электроснабжения зернотока с детальной разработкой вопроса автоматизации послекомбайновой обработки зерна в условиях…</w:t>
      </w:r>
    </w:p>
    <w:p w:rsidR="00056BB8" w:rsidRPr="00056BB8" w:rsidRDefault="00056BB8" w:rsidP="00056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B8">
        <w:rPr>
          <w:rFonts w:ascii="Times New Roman" w:hAnsi="Times New Roman" w:cs="Times New Roman"/>
          <w:sz w:val="28"/>
          <w:szCs w:val="28"/>
        </w:rPr>
        <w:t>6. Проект электрификации животноводческих ферм с детальной разработкой автоматизации процесса доения и первичной обработки молока в условиях…</w:t>
      </w:r>
    </w:p>
    <w:p w:rsidR="00056BB8" w:rsidRPr="00056BB8" w:rsidRDefault="00056BB8" w:rsidP="00056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BB8">
        <w:rPr>
          <w:rFonts w:ascii="Times New Roman" w:hAnsi="Times New Roman" w:cs="Times New Roman"/>
          <w:sz w:val="28"/>
          <w:szCs w:val="28"/>
        </w:rPr>
        <w:t>7. П</w:t>
      </w:r>
      <w:r w:rsidRPr="00056BB8">
        <w:rPr>
          <w:rFonts w:ascii="Times New Roman" w:hAnsi="Times New Roman" w:cs="Times New Roman"/>
          <w:color w:val="000000" w:themeColor="text1"/>
          <w:sz w:val="28"/>
          <w:szCs w:val="28"/>
        </w:rPr>
        <w:t>роект электроснабжения зернотока с разработкой вопроса автоматизации технологического процесса сушки зерна в условиях…</w:t>
      </w:r>
    </w:p>
    <w:p w:rsidR="00056BB8" w:rsidRPr="00056BB8" w:rsidRDefault="00056BB8" w:rsidP="00056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B8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56BB8">
        <w:rPr>
          <w:rFonts w:ascii="Times New Roman" w:hAnsi="Times New Roman" w:cs="Times New Roman"/>
          <w:sz w:val="28"/>
          <w:szCs w:val="28"/>
        </w:rPr>
        <w:t xml:space="preserve"> Проект электрификации зерноприёмного пункта с детальной разработкой автоматизации вентиляционных установок в условиях… </w:t>
      </w:r>
    </w:p>
    <w:p w:rsidR="00056BB8" w:rsidRPr="00056BB8" w:rsidRDefault="00056BB8" w:rsidP="00056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B8">
        <w:rPr>
          <w:rFonts w:ascii="Times New Roman" w:hAnsi="Times New Roman" w:cs="Times New Roman"/>
          <w:sz w:val="28"/>
          <w:szCs w:val="28"/>
        </w:rPr>
        <w:t>9. Проект электроснабжения на животноводческих фермах с детальной разработкой автоматизации удаления навоза в условиях…</w:t>
      </w:r>
    </w:p>
    <w:p w:rsidR="00056BB8" w:rsidRPr="00056BB8" w:rsidRDefault="00056BB8" w:rsidP="00056BB8">
      <w:pPr>
        <w:pStyle w:val="af0"/>
        <w:ind w:firstLine="709"/>
        <w:jc w:val="both"/>
      </w:pPr>
      <w:r w:rsidRPr="00056BB8">
        <w:t>10. Проект электроснабжения ремонтной мастерской с разработкой вопроса автоматизации грузоподъемных машин в условиях…</w:t>
      </w:r>
    </w:p>
    <w:p w:rsidR="00056BB8" w:rsidRPr="00056BB8" w:rsidRDefault="00056BB8" w:rsidP="00056BB8">
      <w:pPr>
        <w:pStyle w:val="af0"/>
        <w:ind w:firstLine="709"/>
        <w:jc w:val="both"/>
      </w:pPr>
      <w:r w:rsidRPr="00056BB8">
        <w:lastRenderedPageBreak/>
        <w:t>11. Проект электроснабжения производственных объектов хлебоприемного пункта с детальной разработкой вопроса автоматизации очистки зерна агрегатом ЗАВ-20 в условиях…</w:t>
      </w:r>
    </w:p>
    <w:p w:rsidR="00056BB8" w:rsidRPr="00056BB8" w:rsidRDefault="00056BB8" w:rsidP="00056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BB8">
        <w:rPr>
          <w:rFonts w:ascii="Times New Roman" w:eastAsia="Times New Roman" w:hAnsi="Times New Roman" w:cs="Times New Roman"/>
          <w:sz w:val="28"/>
          <w:szCs w:val="28"/>
        </w:rPr>
        <w:t>12. Проект электрификации молочного участка фермы КРС с разработкой автоматизации охлаждения молока в условиях…</w:t>
      </w:r>
    </w:p>
    <w:p w:rsidR="00056BB8" w:rsidRPr="00056BB8" w:rsidRDefault="00056BB8" w:rsidP="00056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BB8">
        <w:rPr>
          <w:rFonts w:ascii="Times New Roman" w:eastAsia="Times New Roman" w:hAnsi="Times New Roman" w:cs="Times New Roman"/>
          <w:sz w:val="28"/>
          <w:szCs w:val="28"/>
        </w:rPr>
        <w:t>13. Проект электрификации в ремонтной мастерской с разработкой автоматизации кран-балки в условиях…</w:t>
      </w:r>
    </w:p>
    <w:p w:rsidR="00056BB8" w:rsidRPr="00056BB8" w:rsidRDefault="00056BB8" w:rsidP="00056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BB8">
        <w:rPr>
          <w:rFonts w:ascii="Times New Roman" w:eastAsia="Times New Roman" w:hAnsi="Times New Roman" w:cs="Times New Roman"/>
          <w:sz w:val="28"/>
          <w:szCs w:val="28"/>
        </w:rPr>
        <w:t>14. Проект электрификации фермы КРС на 200 голов с разработкой автоматизации доения молока в условиях…</w:t>
      </w:r>
    </w:p>
    <w:p w:rsidR="00056BB8" w:rsidRPr="00056BB8" w:rsidRDefault="00056BB8" w:rsidP="00056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BB8">
        <w:rPr>
          <w:rFonts w:ascii="Times New Roman" w:eastAsia="Times New Roman" w:hAnsi="Times New Roman" w:cs="Times New Roman"/>
          <w:sz w:val="28"/>
          <w:szCs w:val="28"/>
        </w:rPr>
        <w:t>15. Проект электрификации телятника-откормочника на 100 голов с разработкой автоматизации микроклимата в условиях…</w:t>
      </w:r>
    </w:p>
    <w:p w:rsidR="00056BB8" w:rsidRPr="00056BB8" w:rsidRDefault="00056BB8" w:rsidP="00056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BB8">
        <w:rPr>
          <w:rFonts w:ascii="Times New Roman" w:eastAsia="Times New Roman" w:hAnsi="Times New Roman" w:cs="Times New Roman"/>
          <w:sz w:val="28"/>
          <w:szCs w:val="28"/>
        </w:rPr>
        <w:t>16. Проект электрификации картофелехранилища с разработкой автоматизации микроклимата в условиях…</w:t>
      </w:r>
    </w:p>
    <w:p w:rsidR="00056BB8" w:rsidRPr="00056BB8" w:rsidRDefault="00056BB8" w:rsidP="00056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BB8">
        <w:rPr>
          <w:rFonts w:ascii="Times New Roman" w:eastAsia="Times New Roman" w:hAnsi="Times New Roman" w:cs="Times New Roman"/>
          <w:sz w:val="28"/>
          <w:szCs w:val="28"/>
        </w:rPr>
        <w:t>17. Проект электрификации фермы КРС на 200 голов с разработкой автоматизации системы навозоудаления с применением погружного насоса в условиях…</w:t>
      </w:r>
    </w:p>
    <w:p w:rsidR="00056BB8" w:rsidRPr="00056BB8" w:rsidRDefault="00056BB8" w:rsidP="00056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BB8">
        <w:rPr>
          <w:rFonts w:ascii="Times New Roman" w:hAnsi="Times New Roman" w:cs="Times New Roman"/>
          <w:sz w:val="28"/>
          <w:szCs w:val="28"/>
        </w:rPr>
        <w:t>18. Проект электрификации зернотока с детальной разработкой вопроса автоматизации зерносушильного комплекса в условиях…</w:t>
      </w:r>
    </w:p>
    <w:p w:rsidR="00941304" w:rsidRPr="00A83EF4" w:rsidRDefault="00941304" w:rsidP="009413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D14" w:rsidRDefault="00176D14" w:rsidP="00384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D14" w:rsidRDefault="00176D14" w:rsidP="00384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D14" w:rsidRDefault="00176D14" w:rsidP="00384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F36" w:rsidRDefault="00A55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5F36" w:rsidRDefault="00A55F36" w:rsidP="00A55F36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4236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CD5096" w:rsidRDefault="00CD5096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0C0B" w:rsidRPr="00ED70F5" w:rsidTr="00DB7AE9">
        <w:tc>
          <w:tcPr>
            <w:tcW w:w="4785" w:type="dxa"/>
          </w:tcPr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Предметная цикловая комиссия</w:t>
            </w:r>
          </w:p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C0B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комиссии)</w:t>
            </w:r>
          </w:p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Председатель __________/_________/</w:t>
            </w:r>
          </w:p>
          <w:p w:rsidR="00AB0C0B" w:rsidRPr="00AB0C0B" w:rsidRDefault="00E97107" w:rsidP="00CD1E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="00AB0C0B" w:rsidRPr="00AB0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AB0C0B" w:rsidRPr="00AB0C0B">
              <w:rPr>
                <w:rFonts w:ascii="Times New Roman" w:hAnsi="Times New Roman" w:cs="Times New Roman"/>
                <w:i/>
                <w:sz w:val="20"/>
                <w:szCs w:val="20"/>
              </w:rPr>
              <w:t>( подпись)         Ф.И.О.</w:t>
            </w:r>
          </w:p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786" w:type="dxa"/>
          </w:tcPr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______________ /__________/</w:t>
            </w:r>
          </w:p>
          <w:p w:rsidR="00AB0C0B" w:rsidRPr="00AB0C0B" w:rsidRDefault="002E7166" w:rsidP="00CD1E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AB0C0B" w:rsidRPr="00AB0C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( подпись)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="00AB0C0B" w:rsidRPr="00AB0C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Ф.И.О.</w:t>
            </w:r>
          </w:p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«___» ____________ 20__</w:t>
            </w:r>
            <w:r w:rsidRPr="00AB0C0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CD1E84" w:rsidRPr="00CD1E84" w:rsidRDefault="00CD1E84" w:rsidP="00165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84">
        <w:rPr>
          <w:rFonts w:ascii="Times New Roman" w:hAnsi="Times New Roman" w:cs="Times New Roman"/>
          <w:b/>
          <w:sz w:val="28"/>
          <w:szCs w:val="28"/>
        </w:rPr>
        <w:t xml:space="preserve">Задание для выполнения выпускной </w:t>
      </w:r>
    </w:p>
    <w:p w:rsidR="00CD1E84" w:rsidRPr="00CD1E84" w:rsidRDefault="00CD1E84" w:rsidP="00165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84">
        <w:rPr>
          <w:rFonts w:ascii="Times New Roman" w:hAnsi="Times New Roman" w:cs="Times New Roman"/>
          <w:b/>
          <w:sz w:val="28"/>
          <w:szCs w:val="28"/>
        </w:rPr>
        <w:t>квалификационной работы</w:t>
      </w:r>
    </w:p>
    <w:p w:rsidR="00CD1E84" w:rsidRPr="00CD1E84" w:rsidRDefault="00CD1E84" w:rsidP="00165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84">
        <w:rPr>
          <w:rFonts w:ascii="Times New Roman" w:hAnsi="Times New Roman" w:cs="Times New Roman"/>
          <w:b/>
          <w:sz w:val="28"/>
          <w:szCs w:val="28"/>
        </w:rPr>
        <w:t>(дипломного проекта)</w:t>
      </w:r>
    </w:p>
    <w:p w:rsidR="00CD1E84" w:rsidRPr="00CD1E84" w:rsidRDefault="00CD1E84" w:rsidP="001657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Обучающемуся (ющейся) _______курса ________ группы, _________ формы обучения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______________ ________________________________________________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D1E8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</w:t>
      </w:r>
      <w:r w:rsidRPr="00CD1E84">
        <w:rPr>
          <w:rFonts w:ascii="Times New Roman" w:hAnsi="Times New Roman" w:cs="Times New Roman"/>
          <w:i/>
          <w:sz w:val="20"/>
          <w:szCs w:val="20"/>
        </w:rPr>
        <w:t>(код)                                                   (наименование специальности)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D1E84" w:rsidRPr="00CD1E84" w:rsidRDefault="00CD1E84" w:rsidP="0016579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D1E84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Тема выпускной квалификационной работы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Утверждена приказом от «___» _________ 20__г. №__________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Исходные данные к проекту: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Перечень подлежащих разработке вопросов:</w:t>
      </w:r>
    </w:p>
    <w:p w:rsidR="00CD1E84" w:rsidRPr="00CD1E84" w:rsidRDefault="00CD1E84" w:rsidP="0016579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E84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1E8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Содержание графической части работы: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 xml:space="preserve">Лист 1. ________________________________________________________________________ 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 xml:space="preserve">Лист 2. ________________________________________________________________________ 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 xml:space="preserve">Лист 3. ________________________________________________________________________ 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Наименование предприятия, на котором проходит преддипломную практику ___________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 xml:space="preserve">Дата </w:t>
      </w:r>
      <w:r w:rsidR="00B85DD6">
        <w:rPr>
          <w:rFonts w:ascii="Times New Roman" w:hAnsi="Times New Roman" w:cs="Times New Roman"/>
          <w:sz w:val="24"/>
          <w:szCs w:val="24"/>
        </w:rPr>
        <w:t xml:space="preserve">выдачи </w:t>
      </w:r>
      <w:r w:rsidRPr="00CD1E84">
        <w:rPr>
          <w:rFonts w:ascii="Times New Roman" w:hAnsi="Times New Roman" w:cs="Times New Roman"/>
          <w:sz w:val="24"/>
          <w:szCs w:val="24"/>
        </w:rPr>
        <w:t>задания ВКР «____» ___________ 20____ г.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Срок выполнения  ВКР «____» _____________ 20____ г.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 xml:space="preserve">Фамилия и должность руководителя ВКР 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Руководитель ВКР ___________________________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D1E8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(подпись)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Фамилия и должность консультанта ВКР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Консультант ВКР _____________________________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D1E8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(подпись)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CD1E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D1E84" w:rsidRPr="00CD1E84" w:rsidRDefault="00CD1E84" w:rsidP="00CD1E8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D1E8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CD1E84">
        <w:rPr>
          <w:rFonts w:ascii="Times New Roman" w:hAnsi="Times New Roman" w:cs="Times New Roman"/>
          <w:i/>
          <w:sz w:val="20"/>
          <w:szCs w:val="20"/>
        </w:rPr>
        <w:t xml:space="preserve"> (подпись)</w:t>
      </w:r>
    </w:p>
    <w:p w:rsidR="00AB0C0B" w:rsidRPr="00CD1E84" w:rsidRDefault="00AB0C0B" w:rsidP="00CD1E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F00E8C" w:rsidRDefault="00F00E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20E22" w:rsidRPr="00420E22" w:rsidRDefault="00420E22" w:rsidP="00420E22">
      <w:pPr>
        <w:spacing w:after="0" w:line="240" w:lineRule="auto"/>
        <w:jc w:val="right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420E22">
        <w:rPr>
          <w:rFonts w:ascii="Times New Roman" w:hAnsi="Times New Roman" w:cs="Times New Roman"/>
          <w:bCs/>
          <w:spacing w:val="-9"/>
          <w:sz w:val="28"/>
          <w:szCs w:val="28"/>
        </w:rPr>
        <w:lastRenderedPageBreak/>
        <w:t>Приложение 3</w:t>
      </w:r>
    </w:p>
    <w:p w:rsidR="00420E22" w:rsidRPr="00420E22" w:rsidRDefault="00420E22" w:rsidP="00420E22">
      <w:pPr>
        <w:spacing w:after="0" w:line="240" w:lineRule="auto"/>
        <w:jc w:val="right"/>
        <w:rPr>
          <w:rFonts w:ascii="Times New Roman" w:hAnsi="Times New Roman" w:cs="Times New Roman"/>
          <w:bCs/>
          <w:spacing w:val="-9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ГПОУ ТО «Сельскохозяйственный колледж «Богородицкий»</w:t>
      </w: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имени И.А. Стебута»</w:t>
      </w: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76C" w:rsidRPr="007171B3" w:rsidRDefault="0043676C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7B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1B3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71B3">
        <w:rPr>
          <w:rFonts w:ascii="Times New Roman" w:hAnsi="Times New Roman" w:cs="Times New Roman"/>
          <w:sz w:val="32"/>
          <w:szCs w:val="32"/>
        </w:rPr>
        <w:t>(дипломн</w:t>
      </w:r>
      <w:r w:rsidR="00256A07">
        <w:rPr>
          <w:rFonts w:ascii="Times New Roman" w:hAnsi="Times New Roman" w:cs="Times New Roman"/>
          <w:sz w:val="32"/>
          <w:szCs w:val="32"/>
        </w:rPr>
        <w:t>ый проект</w:t>
      </w:r>
      <w:r w:rsidRPr="007171B3">
        <w:rPr>
          <w:rFonts w:ascii="Times New Roman" w:hAnsi="Times New Roman" w:cs="Times New Roman"/>
          <w:sz w:val="32"/>
          <w:szCs w:val="32"/>
        </w:rPr>
        <w:t>)</w:t>
      </w: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Тема ___________________________________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Ф.И.О. обучающегося (ющейся) 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Курс </w:t>
      </w:r>
      <w:r w:rsidR="007B23BE" w:rsidRPr="007171B3">
        <w:rPr>
          <w:rFonts w:ascii="Times New Roman" w:hAnsi="Times New Roman" w:cs="Times New Roman"/>
          <w:sz w:val="28"/>
          <w:szCs w:val="28"/>
        </w:rPr>
        <w:t xml:space="preserve">4 </w:t>
      </w:r>
      <w:r w:rsidRPr="007171B3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256A07">
        <w:rPr>
          <w:rFonts w:ascii="Times New Roman" w:hAnsi="Times New Roman" w:cs="Times New Roman"/>
          <w:sz w:val="28"/>
          <w:szCs w:val="28"/>
        </w:rPr>
        <w:t>9</w:t>
      </w:r>
      <w:r w:rsidR="007B23BE" w:rsidRPr="007171B3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7171B3">
        <w:rPr>
          <w:rFonts w:ascii="Times New Roman" w:hAnsi="Times New Roman" w:cs="Times New Roman"/>
          <w:sz w:val="28"/>
          <w:szCs w:val="28"/>
        </w:rPr>
        <w:t xml:space="preserve"> ф</w:t>
      </w:r>
      <w:r w:rsidR="007B23BE" w:rsidRPr="007171B3">
        <w:rPr>
          <w:rFonts w:ascii="Times New Roman" w:hAnsi="Times New Roman" w:cs="Times New Roman"/>
          <w:sz w:val="28"/>
          <w:szCs w:val="28"/>
        </w:rPr>
        <w:t>орма обучения очная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256A07" w:rsidRDefault="00420E22" w:rsidP="0025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07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</w:t>
      </w:r>
    </w:p>
    <w:p w:rsidR="00256A07" w:rsidRPr="00256A07" w:rsidRDefault="00256A07" w:rsidP="0025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07">
        <w:rPr>
          <w:rFonts w:ascii="Times New Roman" w:hAnsi="Times New Roman" w:cs="Times New Roman"/>
          <w:sz w:val="28"/>
          <w:szCs w:val="28"/>
        </w:rPr>
        <w:t>35.02.08 Электрификация и автоматизация сельского хозяйства</w:t>
      </w:r>
    </w:p>
    <w:p w:rsidR="007B23BE" w:rsidRPr="007171B3" w:rsidRDefault="007B23BE" w:rsidP="007B23BE">
      <w:pPr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Руководитель _______________                                             ________________ </w:t>
      </w:r>
    </w:p>
    <w:p w:rsidR="00420E22" w:rsidRPr="007171B3" w:rsidRDefault="007B23BE" w:rsidP="007B23B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>( Ф.И.О., должность)                                                                         (подпись,</w:t>
      </w:r>
      <w:r w:rsidR="00420E22" w:rsidRPr="007171B3">
        <w:rPr>
          <w:rFonts w:ascii="Times New Roman" w:hAnsi="Times New Roman" w:cs="Times New Roman"/>
          <w:i/>
        </w:rPr>
        <w:t xml:space="preserve"> дата)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Консультант ________________                                             ________________ </w:t>
      </w:r>
    </w:p>
    <w:p w:rsidR="00420E22" w:rsidRPr="007171B3" w:rsidRDefault="007B23BE" w:rsidP="007B23B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43676C" w:rsidRPr="007171B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7171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3676C" w:rsidRPr="007171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171B3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Ф.И.О., должность)                                                                   </w:t>
      </w:r>
      <w:r w:rsidR="0043676C" w:rsidRPr="007171B3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      (подпись, дата)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i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Рецензент __________________                                              </w:t>
      </w:r>
      <w:r w:rsidR="0043676C" w:rsidRPr="007171B3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20E22" w:rsidRPr="007171B3" w:rsidRDefault="0043676C" w:rsidP="0043676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(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Ф.И.О., должность)                                                                      </w:t>
      </w: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   (подпись, дата)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Работодатель (социальный партнер) ________________</w:t>
      </w:r>
      <w:r w:rsidR="0043676C" w:rsidRPr="007171B3">
        <w:rPr>
          <w:rFonts w:ascii="Times New Roman" w:hAnsi="Times New Roman" w:cs="Times New Roman"/>
          <w:sz w:val="28"/>
          <w:szCs w:val="28"/>
        </w:rPr>
        <w:t>______ ____________</w:t>
      </w:r>
    </w:p>
    <w:p w:rsidR="00420E22" w:rsidRPr="007171B3" w:rsidRDefault="0043676C" w:rsidP="0043676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>(Ф.И.О, должность, организация)       (подпись, дата)</w:t>
      </w:r>
    </w:p>
    <w:p w:rsidR="00420E22" w:rsidRPr="007171B3" w:rsidRDefault="00420E22" w:rsidP="0043676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Работа допущена к защите, приказ № ______ «__» _____________ 20___ г.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76C" w:rsidRPr="007171B3" w:rsidRDefault="0043676C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76C" w:rsidRPr="007171B3" w:rsidRDefault="0043676C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Богородицк</w:t>
      </w:r>
    </w:p>
    <w:p w:rsidR="0043676C" w:rsidRDefault="00420E22" w:rsidP="00436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20___ г.</w:t>
      </w:r>
      <w:r w:rsidR="0043676C">
        <w:rPr>
          <w:rFonts w:ascii="Times New Roman" w:hAnsi="Times New Roman" w:cs="Times New Roman"/>
          <w:sz w:val="28"/>
          <w:szCs w:val="28"/>
        </w:rPr>
        <w:br w:type="page"/>
      </w:r>
    </w:p>
    <w:p w:rsidR="0043676C" w:rsidRPr="0043676C" w:rsidRDefault="0043676C" w:rsidP="004367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76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3676C" w:rsidRPr="00946ECE" w:rsidRDefault="0043676C" w:rsidP="0043676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46ECE">
        <w:rPr>
          <w:rFonts w:ascii="Times New Roman" w:hAnsi="Times New Roman" w:cs="Times New Roman"/>
          <w:b/>
          <w:spacing w:val="-2"/>
          <w:sz w:val="28"/>
          <w:szCs w:val="28"/>
        </w:rPr>
        <w:t>Содержание</w:t>
      </w:r>
    </w:p>
    <w:p w:rsidR="0043676C" w:rsidRDefault="0043676C" w:rsidP="0043676C">
      <w:pPr>
        <w:snapToGrid w:val="0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C1AB5" w:rsidRPr="003C1AB5" w:rsidRDefault="003C1AB5" w:rsidP="003C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AB5">
        <w:rPr>
          <w:rFonts w:ascii="Times New Roman" w:hAnsi="Times New Roman" w:cs="Times New Roman"/>
          <w:sz w:val="28"/>
          <w:szCs w:val="28"/>
        </w:rPr>
        <w:t>Введение ....................................................................................................................</w:t>
      </w:r>
    </w:p>
    <w:p w:rsidR="003C1AB5" w:rsidRPr="003C1AB5" w:rsidRDefault="003C1AB5" w:rsidP="003C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AB5">
        <w:rPr>
          <w:rFonts w:ascii="Times New Roman" w:hAnsi="Times New Roman" w:cs="Times New Roman"/>
          <w:sz w:val="28"/>
          <w:szCs w:val="28"/>
        </w:rPr>
        <w:t>1. Аналитическая часть. Производственно-техническая характеристика хозяйства 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3C1AB5" w:rsidRPr="003C1AB5" w:rsidRDefault="003C1AB5" w:rsidP="003C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AB5">
        <w:rPr>
          <w:rFonts w:ascii="Times New Roman" w:hAnsi="Times New Roman" w:cs="Times New Roman"/>
          <w:sz w:val="28"/>
          <w:szCs w:val="28"/>
        </w:rPr>
        <w:t>2. Электроснабжение хозяйства 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3C1AB5" w:rsidRPr="003C1AB5" w:rsidRDefault="003C1AB5" w:rsidP="003C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AB5">
        <w:rPr>
          <w:rFonts w:ascii="Times New Roman" w:hAnsi="Times New Roman" w:cs="Times New Roman"/>
          <w:sz w:val="28"/>
          <w:szCs w:val="28"/>
        </w:rPr>
        <w:t xml:space="preserve">   2.1 Общие сведения о качестве электроснабжения ............................................</w:t>
      </w:r>
    </w:p>
    <w:p w:rsidR="003C1AB5" w:rsidRPr="003C1AB5" w:rsidRDefault="003C1AB5" w:rsidP="003C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AB5">
        <w:rPr>
          <w:rFonts w:ascii="Times New Roman" w:hAnsi="Times New Roman" w:cs="Times New Roman"/>
          <w:sz w:val="28"/>
          <w:szCs w:val="28"/>
        </w:rPr>
        <w:t xml:space="preserve">   2.2 Расчет мощности потребителей и выбор силового трансформатора</w:t>
      </w:r>
      <w:r>
        <w:rPr>
          <w:rFonts w:ascii="Times New Roman" w:hAnsi="Times New Roman" w:cs="Times New Roman"/>
          <w:sz w:val="28"/>
          <w:szCs w:val="28"/>
        </w:rPr>
        <w:t xml:space="preserve"> .........</w:t>
      </w:r>
    </w:p>
    <w:p w:rsidR="003C1AB5" w:rsidRPr="003C1AB5" w:rsidRDefault="003C1AB5" w:rsidP="003C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AB5">
        <w:rPr>
          <w:rFonts w:ascii="Times New Roman" w:hAnsi="Times New Roman" w:cs="Times New Roman"/>
          <w:sz w:val="28"/>
          <w:szCs w:val="28"/>
        </w:rPr>
        <w:t xml:space="preserve">   2.3 Описание электрической схемы соединений трансформаторной подстанции 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3C1AB5" w:rsidRPr="003C1AB5" w:rsidRDefault="003C1AB5" w:rsidP="003C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AB5">
        <w:rPr>
          <w:rFonts w:ascii="Times New Roman" w:hAnsi="Times New Roman" w:cs="Times New Roman"/>
          <w:sz w:val="28"/>
          <w:szCs w:val="28"/>
        </w:rPr>
        <w:t xml:space="preserve">   2.4 Эксплуатация силовых трансформаторов и ремонта машин</w:t>
      </w:r>
      <w:r>
        <w:rPr>
          <w:rFonts w:ascii="Times New Roman" w:hAnsi="Times New Roman" w:cs="Times New Roman"/>
          <w:sz w:val="28"/>
          <w:szCs w:val="28"/>
        </w:rPr>
        <w:t xml:space="preserve"> ......................</w:t>
      </w:r>
    </w:p>
    <w:p w:rsidR="003C1AB5" w:rsidRPr="003C1AB5" w:rsidRDefault="003C1AB5" w:rsidP="003C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AB5">
        <w:rPr>
          <w:rFonts w:ascii="Times New Roman" w:hAnsi="Times New Roman" w:cs="Times New Roman"/>
          <w:sz w:val="28"/>
          <w:szCs w:val="28"/>
        </w:rPr>
        <w:t>3. Расчет и выбор электрооборудования ................................................................</w:t>
      </w:r>
    </w:p>
    <w:p w:rsidR="003C1AB5" w:rsidRPr="003C1AB5" w:rsidRDefault="003C1AB5" w:rsidP="003C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AB5">
        <w:rPr>
          <w:rFonts w:ascii="Times New Roman" w:hAnsi="Times New Roman" w:cs="Times New Roman"/>
          <w:sz w:val="28"/>
          <w:szCs w:val="28"/>
        </w:rPr>
        <w:t xml:space="preserve">   3.1 Расчет освещения в животноводческом помещении 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3C1AB5" w:rsidRPr="003C1AB5" w:rsidRDefault="003C1AB5" w:rsidP="003C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AB5">
        <w:rPr>
          <w:rFonts w:ascii="Times New Roman" w:hAnsi="Times New Roman" w:cs="Times New Roman"/>
          <w:sz w:val="28"/>
          <w:szCs w:val="28"/>
        </w:rPr>
        <w:t xml:space="preserve">   3.2 Расчет и выбор электросилового оборудования 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3C1AB5" w:rsidRPr="003C1AB5" w:rsidRDefault="003C1AB5" w:rsidP="003C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AB5">
        <w:rPr>
          <w:rFonts w:ascii="Times New Roman" w:hAnsi="Times New Roman" w:cs="Times New Roman"/>
          <w:sz w:val="28"/>
          <w:szCs w:val="28"/>
        </w:rPr>
        <w:t xml:space="preserve">   3.3 Расчет пусковой и защитной аппаратуры, проводов и кабелей</w:t>
      </w:r>
      <w:r>
        <w:rPr>
          <w:rFonts w:ascii="Times New Roman" w:hAnsi="Times New Roman" w:cs="Times New Roman"/>
          <w:sz w:val="28"/>
          <w:szCs w:val="28"/>
        </w:rPr>
        <w:t xml:space="preserve"> ..................</w:t>
      </w:r>
    </w:p>
    <w:p w:rsidR="003C1AB5" w:rsidRPr="003C1AB5" w:rsidRDefault="003C1AB5" w:rsidP="003C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AB5">
        <w:rPr>
          <w:rFonts w:ascii="Times New Roman" w:hAnsi="Times New Roman" w:cs="Times New Roman"/>
          <w:sz w:val="28"/>
          <w:szCs w:val="28"/>
        </w:rPr>
        <w:t>4. Автоматизация водоснабжения 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</w:p>
    <w:p w:rsidR="003C1AB5" w:rsidRPr="003C1AB5" w:rsidRDefault="003C1AB5" w:rsidP="003C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AB5">
        <w:rPr>
          <w:rFonts w:ascii="Times New Roman" w:hAnsi="Times New Roman" w:cs="Times New Roman"/>
          <w:sz w:val="28"/>
          <w:szCs w:val="28"/>
        </w:rPr>
        <w:t xml:space="preserve">   4.1 Технологические основы автоматизации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</w:t>
      </w:r>
    </w:p>
    <w:p w:rsidR="003C1AB5" w:rsidRPr="003C1AB5" w:rsidRDefault="003C1AB5" w:rsidP="003C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AB5">
        <w:rPr>
          <w:rFonts w:ascii="Times New Roman" w:hAnsi="Times New Roman" w:cs="Times New Roman"/>
          <w:sz w:val="28"/>
          <w:szCs w:val="28"/>
        </w:rPr>
        <w:t xml:space="preserve">   4.2 Разработка функционально-технологической схемы автоматизации водоснабжения 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3C1AB5" w:rsidRPr="003C1AB5" w:rsidRDefault="003C1AB5" w:rsidP="003C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AB5">
        <w:rPr>
          <w:rFonts w:ascii="Times New Roman" w:hAnsi="Times New Roman" w:cs="Times New Roman"/>
          <w:sz w:val="28"/>
          <w:szCs w:val="28"/>
        </w:rPr>
        <w:t xml:space="preserve">   4.3 Разработка электрической схемы автоматизации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.............</w:t>
      </w:r>
    </w:p>
    <w:p w:rsidR="003C1AB5" w:rsidRPr="003C1AB5" w:rsidRDefault="003C1AB5" w:rsidP="003C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AB5">
        <w:rPr>
          <w:rFonts w:ascii="Times New Roman" w:hAnsi="Times New Roman" w:cs="Times New Roman"/>
          <w:sz w:val="28"/>
          <w:szCs w:val="28"/>
        </w:rPr>
        <w:t xml:space="preserve">   4.4 Расчет и выбор приборов автоматики 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3C1AB5" w:rsidRPr="003C1AB5" w:rsidRDefault="003C1AB5" w:rsidP="003C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AB5">
        <w:rPr>
          <w:rFonts w:ascii="Times New Roman" w:hAnsi="Times New Roman" w:cs="Times New Roman"/>
          <w:sz w:val="28"/>
          <w:szCs w:val="28"/>
        </w:rPr>
        <w:t xml:space="preserve">   4.5 Правила технической эксплуатации приборов автоматики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</w:t>
      </w:r>
    </w:p>
    <w:p w:rsidR="003C1AB5" w:rsidRPr="003C1AB5" w:rsidRDefault="003C1AB5" w:rsidP="003C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AB5">
        <w:rPr>
          <w:rFonts w:ascii="Times New Roman" w:hAnsi="Times New Roman" w:cs="Times New Roman"/>
          <w:sz w:val="28"/>
          <w:szCs w:val="28"/>
        </w:rPr>
        <w:t xml:space="preserve">5. Охрана труда (техника безопасности при ТО и ремонте машин, противопожарные мероприятия, охрана окружающей среды) 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3C1AB5" w:rsidRPr="003C1AB5" w:rsidRDefault="003C1AB5" w:rsidP="003C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AB5">
        <w:rPr>
          <w:rFonts w:ascii="Times New Roman" w:hAnsi="Times New Roman" w:cs="Times New Roman"/>
          <w:sz w:val="28"/>
          <w:szCs w:val="28"/>
        </w:rPr>
        <w:t>6. Экономическая часть 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3C1AB5" w:rsidRPr="003C1AB5" w:rsidRDefault="003C1AB5" w:rsidP="003C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AB5">
        <w:rPr>
          <w:rFonts w:ascii="Times New Roman" w:hAnsi="Times New Roman" w:cs="Times New Roman"/>
          <w:sz w:val="28"/>
          <w:szCs w:val="28"/>
        </w:rPr>
        <w:t>Заключение 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3C1AB5" w:rsidRPr="003C1AB5" w:rsidRDefault="003C1AB5" w:rsidP="003C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AB5">
        <w:rPr>
          <w:rFonts w:ascii="Times New Roman" w:hAnsi="Times New Roman" w:cs="Times New Roman"/>
          <w:sz w:val="28"/>
          <w:szCs w:val="28"/>
        </w:rPr>
        <w:t>Список использованной литературы 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420E22" w:rsidRDefault="00420E22" w:rsidP="00A945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5E54" w:rsidRDefault="00555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7A40" w:rsidRDefault="00397A40" w:rsidP="00397A40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4236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0D2DEC" w:rsidRDefault="000D2DEC" w:rsidP="00C91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A40" w:rsidRPr="00123F41" w:rsidRDefault="00397A40" w:rsidP="00397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F41">
        <w:rPr>
          <w:rFonts w:ascii="Times New Roman" w:hAnsi="Times New Roman"/>
          <w:b/>
          <w:sz w:val="28"/>
          <w:szCs w:val="28"/>
        </w:rPr>
        <w:t>Оформление таблицы</w:t>
      </w:r>
    </w:p>
    <w:p w:rsidR="00397A40" w:rsidRDefault="00397A40" w:rsidP="00C91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A40" w:rsidRDefault="00397A40" w:rsidP="00C91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381522"/>
            <wp:effectExtent l="19050" t="0" r="3175" b="0"/>
            <wp:docPr id="6" name="Рисунок 6" descr="CCF_00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CF_0002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A40" w:rsidRDefault="00397A40" w:rsidP="00C91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A40" w:rsidRDefault="00397A40" w:rsidP="00C91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A40" w:rsidRDefault="00397A40" w:rsidP="00C91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A40" w:rsidRDefault="00397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97A40" w:rsidRPr="00397A40" w:rsidRDefault="00397A40" w:rsidP="00397A40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397A40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397A40" w:rsidRDefault="00397A40" w:rsidP="00C91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A40" w:rsidRDefault="00397A40" w:rsidP="00397A4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ПРИМЕРЫ БИБЛИОГРАФИЧЕСКОГО ОПИСАНИЯ СПИСКА ИСПОЛЬЗОВАННОЙ ЛИТЕРАТУРЫ</w:t>
      </w:r>
    </w:p>
    <w:p w:rsidR="00397A40" w:rsidRDefault="00397A40" w:rsidP="00397A40">
      <w:pPr>
        <w:pStyle w:val="Default"/>
        <w:rPr>
          <w:b/>
          <w:bCs/>
          <w:sz w:val="28"/>
          <w:szCs w:val="28"/>
        </w:rPr>
      </w:pP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Книги с одним автором: 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В примерах этого раздела приведены разные варианты описания издательств (один город и два издательства, несколько городов со своими издательствами, отсутствие сведений об издательстве). 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Рябков, В. М. Историография функций культурно-досуговых учреждений (вторая половина XX – начало XXI вв.) : учеб. пособие / В. М. Рябков ; МГУКИ. – Москва : Изд-во МГУКИ, 2010. – 212 с. – ISBN 987-5-9772-0162-9.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Книги с двумя авторами: 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Бунатян, Г. Г. Прогулки по рекам и каналам Санкт-Петербурга : путеводитель / Г. Г. Бунатян, М. Г. Чарная. – Санкт-Петербург : Паритет, 2007. – 254 с. – ISBN 978-5-93437-164-8.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Книги, описанные под заглавием (сборники под общим заглавием): 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Знаменитые музеи-усадьбы России / сост. И. С. Ненарокомова. – Москва : АСТ-Пресс, 2010. – 383 с. : ил. – ISBN 978-5-462-00997-6.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Словари и энциклопедии: 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Новейший культурологический словарь : термины, биогр. справки, иллюстрации / сост. В. Д. Лихвар, Е. А. Подольская, Д. Е. Погорелый. – Ростов-на-Дону : Феникс, 2010. – 411 с. : ил. – ISBN 978-5-222-16480-8.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Стандарты: 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ГОСТ Р 7.0.100-2018. Библиографическая запись. Библиографическое описание. Общие требования и правила составления : национальный стандарт Российской Федерации : дата введения 2019-07-01 / Федеральное агентство по техническому регулированию. – Изд. официальное. – Москва : Стандартинформ, 2018. – 124 с. 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Законодательные материалы: 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lastRenderedPageBreak/>
        <w:t>Российская Федерация. Законы. Об общих принципах организации местного самоуп</w:t>
      </w:r>
      <w:r w:rsidR="00B4261B">
        <w:rPr>
          <w:rFonts w:ascii="Times New Roman" w:hAnsi="Times New Roman"/>
          <w:sz w:val="28"/>
          <w:szCs w:val="28"/>
        </w:rPr>
        <w:t>равления в Российской Федерации</w:t>
      </w:r>
      <w:r w:rsidRPr="00F62BA6">
        <w:rPr>
          <w:rFonts w:ascii="Times New Roman" w:hAnsi="Times New Roman"/>
          <w:sz w:val="28"/>
          <w:szCs w:val="28"/>
        </w:rPr>
        <w:t>: Федеральный закон № 131-ФЗ : [принят Государственной Думой 16 сент. 2003 г. : одобрен Советом Федерации 24 сент. 2003 г.]. – Москва : Проспект ; Санкт-Петербург : Кодекс, 2017. – 158 с.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Статьи из книг и сборников: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Фокеев, В. А. Талант исследователя плюс оптимизм / В. А. Фокеев // «Лица необщим выраженьем...» / Г. В. Михеева. – Санкт-Петербург, 2010. – С. 352–354.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Статьи из журналов и газет: 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Ивонина, Л. И. Придворная жизнь в эпоху Карла II Стюарта / Л. И. Ивонина // Вопросы истории. – 2010. – № 11. – С. 110–123.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Электронные ресурсы: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Правительство Российской Федерации : официальный сайт. – Москва. – Обновляется в течение суток. – URL: http://government.ru (дата обращения: 19.02.2018).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Статьи с сайтов: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Порядок присвоения номера ISBN // Российская книжная палата : [сайт]. – 2018. – URL: http://bookchamber.ru/isbn.html (дата обращения: 22.05.2018).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Янина, О. Н. Особенности функционирования и развития рынка акций в России и за рубежом / О. Н. Янина, А. А. Федосеева // Социальные науки: social-economic sciences. – 2018. – № 1. – URL: http://academymanag.ru/journal/Yanina_Fedoseeva_2.pdf (дата обращения: 04.06.2018).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Электронные ресурсы в локальной сети: 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Бородина, В. А. Читателеведение в системе коммуникационной деятельности библиотек : учеб. пособие / В. А. Бородина, Ю. Ф. Андреева. – Санкт-Петербург : СПбГИК, 2018. – Режим доступа: локальная сеть СПбГИК.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lastRenderedPageBreak/>
        <w:t xml:space="preserve">Диски: 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Менеджмент качества и деятельность библиотек / Ком. по культуре Санкт-Петербурга, Центр. гор. публ. б-ка им. В. В. Маяковского. – Санкт-Петербург : Центр. гор. универс. б-ка им. В. В. Маяковского, 2009. – 1 электрон. опт. диск (CD-ROM). – Систем. требования: IBM PC, Windows 95 и выше. – Загл. с контейнера.</w:t>
      </w:r>
    </w:p>
    <w:p w:rsidR="00305920" w:rsidRDefault="003059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94531" w:rsidRPr="00A94531" w:rsidRDefault="00A94531" w:rsidP="00A945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531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A94531" w:rsidRPr="00A94531" w:rsidRDefault="00A94531" w:rsidP="00A945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31" w:rsidRPr="00A94531" w:rsidRDefault="00A94531" w:rsidP="00A945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31">
        <w:rPr>
          <w:rFonts w:ascii="Times New Roman" w:hAnsi="Times New Roman" w:cs="Times New Roman"/>
          <w:b/>
          <w:sz w:val="28"/>
          <w:szCs w:val="28"/>
        </w:rPr>
        <w:t>Основные правила создания презентации</w:t>
      </w:r>
    </w:p>
    <w:p w:rsidR="00A94531" w:rsidRPr="00A94531" w:rsidRDefault="00A94531" w:rsidP="00A945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7326"/>
      </w:tblGrid>
      <w:tr w:rsidR="00A94531" w:rsidRPr="00ED70F5" w:rsidTr="00DB7AE9">
        <w:tc>
          <w:tcPr>
            <w:tcW w:w="2255" w:type="dxa"/>
          </w:tcPr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слайдов </w:t>
            </w:r>
          </w:p>
        </w:tc>
        <w:tc>
          <w:tcPr>
            <w:tcW w:w="7444" w:type="dxa"/>
          </w:tcPr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A94531" w:rsidRPr="00ED70F5" w:rsidTr="00DB7AE9">
        <w:tc>
          <w:tcPr>
            <w:tcW w:w="2255" w:type="dxa"/>
          </w:tcPr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>Текстовая информация</w:t>
            </w:r>
          </w:p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4" w:type="dxa"/>
          </w:tcPr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 xml:space="preserve">Размер шрифта: 24–54 пункта (заголовок), 18–36 пунктов (обычный текст); </w:t>
            </w:r>
          </w:p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текстовой информации на одном слайде–15 строк текста, набранных Arial 28 пт</w:t>
            </w:r>
          </w:p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>Предпочтительное оформление презентации – применение цветовых схем «светлый текст на темном фоне» или «темный текст на белом фоне».</w:t>
            </w:r>
          </w:p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>Каждый слайд (кроме первого) должен иметь название, набранное шрифтом не менее 24 пт</w:t>
            </w:r>
          </w:p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>Все слайды (кроме первого) должны содержать порядковый номер, расположенный в правом нижнем углу (размер шрифта – не менее 20 пт)</w:t>
            </w:r>
          </w:p>
        </w:tc>
      </w:tr>
      <w:tr w:rsidR="00A94531" w:rsidRPr="00ED70F5" w:rsidTr="00DB7AE9">
        <w:tc>
          <w:tcPr>
            <w:tcW w:w="2255" w:type="dxa"/>
          </w:tcPr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>Тип шрифта</w:t>
            </w:r>
          </w:p>
        </w:tc>
        <w:tc>
          <w:tcPr>
            <w:tcW w:w="7444" w:type="dxa"/>
          </w:tcPr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>Для основного текста гладкий шрифт без засечек (</w:t>
            </w:r>
            <w:r w:rsidRPr="00A94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</w:t>
            </w: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</w:t>
            </w: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 xml:space="preserve">), для заголовка можно использовать декоративный шрифт, если он хорошо читаем; </w:t>
            </w:r>
          </w:p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>курсив, подчеркивание, жирный шрифт, прописные буквы рекомендуется использовать только для смыслового выделения фрагмента текста</w:t>
            </w:r>
          </w:p>
        </w:tc>
      </w:tr>
      <w:tr w:rsidR="00A94531" w:rsidRPr="00ED70F5" w:rsidTr="00DB7AE9">
        <w:tc>
          <w:tcPr>
            <w:tcW w:w="2255" w:type="dxa"/>
          </w:tcPr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>Графическая информация</w:t>
            </w:r>
          </w:p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4" w:type="dxa"/>
          </w:tcPr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 xml:space="preserve">Рисунки, фотографии, диаграммы призваны дополнить текстовую информацию или передать ее в более наглядном виде; </w:t>
            </w:r>
          </w:p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 xml:space="preserve">желательно избегать в презентации рисунков, которые не имеют смысловой нагрузки, если они не являются частью стилевого оформления; </w:t>
            </w:r>
          </w:p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 xml:space="preserve">цвет графических изображений не должен резко контрастировать с общим стилевым оформлением слайда; </w:t>
            </w:r>
          </w:p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рекомендуется сопровождать пояснительным текстом; </w:t>
            </w:r>
          </w:p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>если графическое изображение используется в качестве фона, то текст на этом фоне должен быть хорошо читаем</w:t>
            </w:r>
          </w:p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графической информации на одном слайде–2 рисунка (фотографии, схемы и т.д.) с текстовыми комментариями (не более 2 строк к каждому)</w:t>
            </w:r>
          </w:p>
        </w:tc>
      </w:tr>
      <w:tr w:rsidR="00A94531" w:rsidRPr="00ED70F5" w:rsidTr="00DB7AE9">
        <w:tc>
          <w:tcPr>
            <w:tcW w:w="2255" w:type="dxa"/>
          </w:tcPr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</w:p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4" w:type="dxa"/>
          </w:tcPr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 xml:space="preserve">Анимационные эффекты используются для привлечения внимания слушателей или для демонстрации динамики развития какого-либо процесса. В этих случаях </w:t>
            </w:r>
            <w:r w:rsidRPr="00A94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анимации оправдано, но не стоит чрезмерно насыщать презентацию такими эффектами, иначе это вызовет негативную реакцию аудитории</w:t>
            </w:r>
          </w:p>
        </w:tc>
      </w:tr>
      <w:tr w:rsidR="00A94531" w:rsidRPr="00ED70F5" w:rsidTr="00DB7AE9">
        <w:tc>
          <w:tcPr>
            <w:tcW w:w="2255" w:type="dxa"/>
          </w:tcPr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</w:t>
            </w:r>
          </w:p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4" w:type="dxa"/>
          </w:tcPr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 xml:space="preserve">Звуковое сопровождение должно отражать суть или подчеркивать особенность темы слайда, презентации; </w:t>
            </w:r>
          </w:p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выбрать оптимальную громкость, чтобы звук был слышен всем слушателям, но не был оглушительным; </w:t>
            </w:r>
          </w:p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>если это фоновая музыка, то она должна не отвлекать внимание слушателей и не заглушать слова докладчика. Чтобы все материалы слайда воспринимались целостно, и не возникало диссонанса между отдельными его фрагментами, необходимо учитывать общие правила оформления презентации</w:t>
            </w:r>
          </w:p>
        </w:tc>
      </w:tr>
      <w:tr w:rsidR="00A94531" w:rsidRPr="00ED70F5" w:rsidTr="00DB7AE9">
        <w:tc>
          <w:tcPr>
            <w:tcW w:w="2255" w:type="dxa"/>
          </w:tcPr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7444" w:type="dxa"/>
          </w:tcPr>
          <w:p w:rsidR="00A94531" w:rsidRPr="00A94531" w:rsidRDefault="00A94531" w:rsidP="00A94531">
            <w:pPr>
              <w:pStyle w:val="af"/>
              <w:rPr>
                <w:sz w:val="28"/>
                <w:szCs w:val="28"/>
              </w:rPr>
            </w:pPr>
            <w:r w:rsidRPr="00A94531">
              <w:rPr>
                <w:sz w:val="28"/>
                <w:szCs w:val="28"/>
              </w:rPr>
              <w:t xml:space="preserve">Выступление не должно быть простым чтением с экрана, оно должно дополнять и раскрывать ключевые моменты, представленные на слайдах </w:t>
            </w:r>
          </w:p>
          <w:p w:rsidR="00A94531" w:rsidRPr="00A94531" w:rsidRDefault="00A94531" w:rsidP="00A94531">
            <w:pPr>
              <w:pStyle w:val="af"/>
              <w:rPr>
                <w:sz w:val="28"/>
                <w:szCs w:val="28"/>
              </w:rPr>
            </w:pPr>
            <w:r w:rsidRPr="00A94531">
              <w:rPr>
                <w:sz w:val="28"/>
                <w:szCs w:val="28"/>
              </w:rPr>
              <w:t xml:space="preserve">Поддерживайте зрительный контакт с аудиторией, когда показываете очередной слайд, используйте богатство интонаций </w:t>
            </w:r>
          </w:p>
          <w:p w:rsidR="00A94531" w:rsidRPr="00A94531" w:rsidRDefault="00A94531" w:rsidP="00A94531">
            <w:pPr>
              <w:pStyle w:val="af"/>
              <w:rPr>
                <w:sz w:val="28"/>
                <w:szCs w:val="28"/>
              </w:rPr>
            </w:pPr>
            <w:r w:rsidRPr="00A94531">
              <w:rPr>
                <w:sz w:val="28"/>
                <w:szCs w:val="28"/>
              </w:rPr>
              <w:t>Не говорите, отвернувшись к экрану</w:t>
            </w:r>
          </w:p>
          <w:p w:rsidR="00A94531" w:rsidRPr="00A94531" w:rsidRDefault="00A94531" w:rsidP="00A94531">
            <w:pPr>
              <w:pStyle w:val="af"/>
              <w:rPr>
                <w:sz w:val="28"/>
                <w:szCs w:val="28"/>
              </w:rPr>
            </w:pPr>
            <w:r w:rsidRPr="00A94531">
              <w:rPr>
                <w:sz w:val="28"/>
                <w:szCs w:val="28"/>
              </w:rPr>
              <w:t>Не закрывайте экран своим телом</w:t>
            </w:r>
          </w:p>
          <w:p w:rsidR="00A94531" w:rsidRPr="00A94531" w:rsidRDefault="00A94531" w:rsidP="00A94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531">
              <w:rPr>
                <w:rFonts w:ascii="Times New Roman" w:hAnsi="Times New Roman" w:cs="Times New Roman"/>
                <w:sz w:val="28"/>
                <w:szCs w:val="28"/>
              </w:rPr>
              <w:t>Будьте готовы выступать без презентации в случае технических проблем</w:t>
            </w:r>
          </w:p>
        </w:tc>
      </w:tr>
    </w:tbl>
    <w:p w:rsidR="00A94531" w:rsidRPr="00ED70F5" w:rsidRDefault="00A94531" w:rsidP="00A94531">
      <w:pPr>
        <w:jc w:val="both"/>
        <w:rPr>
          <w:sz w:val="28"/>
          <w:szCs w:val="28"/>
        </w:rPr>
      </w:pPr>
    </w:p>
    <w:p w:rsidR="00A94531" w:rsidRPr="00A94531" w:rsidRDefault="00A94531" w:rsidP="00A945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31">
        <w:rPr>
          <w:rFonts w:ascii="Times New Roman" w:hAnsi="Times New Roman" w:cs="Times New Roman"/>
          <w:sz w:val="28"/>
          <w:szCs w:val="28"/>
        </w:rPr>
        <w:t>В презентации к защите выпускной квалификационной работы должно быть отмечено:</w:t>
      </w:r>
    </w:p>
    <w:p w:rsidR="00A94531" w:rsidRPr="00A94531" w:rsidRDefault="00A94531" w:rsidP="00A9453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31">
        <w:rPr>
          <w:rFonts w:ascii="Times New Roman" w:hAnsi="Times New Roman" w:cs="Times New Roman"/>
          <w:sz w:val="28"/>
          <w:szCs w:val="28"/>
        </w:rPr>
        <w:t>тема выпускной квалификационной работы,</w:t>
      </w:r>
    </w:p>
    <w:p w:rsidR="00A94531" w:rsidRPr="00A94531" w:rsidRDefault="00A94531" w:rsidP="00A9453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31">
        <w:rPr>
          <w:rFonts w:ascii="Times New Roman" w:hAnsi="Times New Roman" w:cs="Times New Roman"/>
          <w:sz w:val="28"/>
          <w:szCs w:val="28"/>
        </w:rPr>
        <w:t>цель ВКР (дипломной работы/дипломного проекта)</w:t>
      </w:r>
    </w:p>
    <w:p w:rsidR="00A94531" w:rsidRPr="00A94531" w:rsidRDefault="00A94531" w:rsidP="00A9453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31">
        <w:rPr>
          <w:rFonts w:ascii="Times New Roman" w:hAnsi="Times New Roman" w:cs="Times New Roman"/>
          <w:sz w:val="28"/>
          <w:szCs w:val="28"/>
        </w:rPr>
        <w:t>вытекающие из этой цели задачи</w:t>
      </w:r>
    </w:p>
    <w:p w:rsidR="00A94531" w:rsidRPr="00A94531" w:rsidRDefault="00A94531" w:rsidP="00A9453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31">
        <w:rPr>
          <w:rFonts w:ascii="Times New Roman" w:hAnsi="Times New Roman" w:cs="Times New Roman"/>
          <w:sz w:val="28"/>
          <w:szCs w:val="28"/>
        </w:rPr>
        <w:t xml:space="preserve">ее актуальность, </w:t>
      </w:r>
    </w:p>
    <w:p w:rsidR="00A94531" w:rsidRPr="00A94531" w:rsidRDefault="00A94531" w:rsidP="00A9453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31">
        <w:rPr>
          <w:rFonts w:ascii="Times New Roman" w:hAnsi="Times New Roman" w:cs="Times New Roman"/>
          <w:sz w:val="28"/>
          <w:szCs w:val="28"/>
        </w:rPr>
        <w:t xml:space="preserve">объект и предмет исследования, </w:t>
      </w:r>
    </w:p>
    <w:p w:rsidR="00A94531" w:rsidRPr="00A94531" w:rsidRDefault="00A94531" w:rsidP="00A9453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31">
        <w:rPr>
          <w:rFonts w:ascii="Times New Roman" w:hAnsi="Times New Roman" w:cs="Times New Roman"/>
          <w:sz w:val="28"/>
          <w:szCs w:val="28"/>
        </w:rPr>
        <w:t xml:space="preserve">коротко охарактеризована структура выпускной квалификационной работы, </w:t>
      </w:r>
    </w:p>
    <w:p w:rsidR="00A94531" w:rsidRPr="00A94531" w:rsidRDefault="00A94531" w:rsidP="00A9453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31">
        <w:rPr>
          <w:rFonts w:ascii="Times New Roman" w:hAnsi="Times New Roman" w:cs="Times New Roman"/>
          <w:sz w:val="28"/>
          <w:szCs w:val="28"/>
        </w:rPr>
        <w:t xml:space="preserve">что было сделано в каждой части ВКР, и какие получены результаты, </w:t>
      </w:r>
    </w:p>
    <w:p w:rsidR="00A94531" w:rsidRPr="00A94531" w:rsidRDefault="00A94531" w:rsidP="00A9453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31">
        <w:rPr>
          <w:rFonts w:ascii="Times New Roman" w:hAnsi="Times New Roman" w:cs="Times New Roman"/>
          <w:sz w:val="28"/>
          <w:szCs w:val="28"/>
        </w:rPr>
        <w:t xml:space="preserve">полученные ответы на поставленные задачи, </w:t>
      </w:r>
    </w:p>
    <w:p w:rsidR="00A94531" w:rsidRPr="00A94531" w:rsidRDefault="00A94531" w:rsidP="00A9453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31">
        <w:rPr>
          <w:rFonts w:ascii="Times New Roman" w:hAnsi="Times New Roman" w:cs="Times New Roman"/>
          <w:sz w:val="28"/>
          <w:szCs w:val="28"/>
        </w:rPr>
        <w:t xml:space="preserve">общий вывод, </w:t>
      </w:r>
    </w:p>
    <w:p w:rsidR="00A94531" w:rsidRPr="00A94531" w:rsidRDefault="00A94531" w:rsidP="00A9453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31">
        <w:rPr>
          <w:rFonts w:ascii="Times New Roman" w:hAnsi="Times New Roman" w:cs="Times New Roman"/>
          <w:sz w:val="28"/>
          <w:szCs w:val="28"/>
        </w:rPr>
        <w:lastRenderedPageBreak/>
        <w:t>оценка перспектив темы ВКР для дальнейшего исследования и практического применения.</w:t>
      </w:r>
    </w:p>
    <w:p w:rsidR="00A94531" w:rsidRPr="00A94531" w:rsidRDefault="00A94531" w:rsidP="00A9453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31">
        <w:rPr>
          <w:rFonts w:ascii="Times New Roman" w:hAnsi="Times New Roman" w:cs="Times New Roman"/>
          <w:sz w:val="28"/>
          <w:szCs w:val="28"/>
        </w:rPr>
        <w:t xml:space="preserve">используемая литература, ЭОР, </w:t>
      </w:r>
    </w:p>
    <w:p w:rsidR="00A94531" w:rsidRPr="00A94531" w:rsidRDefault="00A94531" w:rsidP="00A94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31">
        <w:rPr>
          <w:rFonts w:ascii="Times New Roman" w:hAnsi="Times New Roman" w:cs="Times New Roman"/>
          <w:sz w:val="28"/>
          <w:szCs w:val="28"/>
        </w:rPr>
        <w:t xml:space="preserve">В состав презентации входят следующие слайды: </w:t>
      </w:r>
    </w:p>
    <w:p w:rsidR="00A94531" w:rsidRPr="00A94531" w:rsidRDefault="00A94531" w:rsidP="00A94531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94531">
        <w:rPr>
          <w:sz w:val="28"/>
          <w:szCs w:val="28"/>
        </w:rPr>
        <w:t xml:space="preserve">Слайд №1 должен содержать следующую информацию: </w:t>
      </w:r>
    </w:p>
    <w:p w:rsidR="00A94531" w:rsidRPr="00A94531" w:rsidRDefault="00A94531" w:rsidP="00A94531">
      <w:pPr>
        <w:pStyle w:val="ac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94531">
        <w:rPr>
          <w:sz w:val="28"/>
          <w:szCs w:val="28"/>
        </w:rPr>
        <w:t>Название образовательного учреждения и специальности (размер шрифта – не менее 24 пт);</w:t>
      </w:r>
    </w:p>
    <w:p w:rsidR="00A94531" w:rsidRPr="00A94531" w:rsidRDefault="00A94531" w:rsidP="00A94531">
      <w:pPr>
        <w:pStyle w:val="ac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94531">
        <w:rPr>
          <w:sz w:val="28"/>
          <w:szCs w:val="28"/>
        </w:rPr>
        <w:t>Название темы (размер шрифта – не менее 28 пт, полужирный Arial);</w:t>
      </w:r>
    </w:p>
    <w:p w:rsidR="00A94531" w:rsidRPr="00A94531" w:rsidRDefault="00A94531" w:rsidP="00A94531">
      <w:pPr>
        <w:pStyle w:val="ac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94531">
        <w:rPr>
          <w:sz w:val="28"/>
          <w:szCs w:val="28"/>
        </w:rPr>
        <w:t>Фамилия, имя, отчество автора и соавторов (размер шрифта не менее 24 пт);</w:t>
      </w:r>
    </w:p>
    <w:p w:rsidR="00A94531" w:rsidRPr="00A94531" w:rsidRDefault="00A94531" w:rsidP="00A94531">
      <w:pPr>
        <w:pStyle w:val="ac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94531">
        <w:rPr>
          <w:sz w:val="28"/>
          <w:szCs w:val="28"/>
        </w:rPr>
        <w:t xml:space="preserve">Фамилия, имя, отчество руководителя (размер шрифта не менее 24 пт). </w:t>
      </w:r>
    </w:p>
    <w:p w:rsidR="00A94531" w:rsidRPr="00A94531" w:rsidRDefault="00A94531" w:rsidP="00A94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31">
        <w:rPr>
          <w:rFonts w:ascii="Times New Roman" w:hAnsi="Times New Roman" w:cs="Times New Roman"/>
          <w:sz w:val="28"/>
          <w:szCs w:val="28"/>
        </w:rPr>
        <w:t>2. Слайд №2 должен описывать цели и задачи, которые необходимо решить в ходе выполнения работы (общий объём слайда – не более 15 строк текста). Далее — основное содержание работы.</w:t>
      </w:r>
    </w:p>
    <w:p w:rsidR="00A94531" w:rsidRPr="00A94531" w:rsidRDefault="00A94531" w:rsidP="00A94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31">
        <w:rPr>
          <w:rFonts w:ascii="Times New Roman" w:hAnsi="Times New Roman" w:cs="Times New Roman"/>
          <w:sz w:val="28"/>
          <w:szCs w:val="28"/>
        </w:rPr>
        <w:t xml:space="preserve">3. Последний слайд презентации -  «Спасибо за внимание». </w:t>
      </w:r>
    </w:p>
    <w:p w:rsidR="00A94531" w:rsidRDefault="00A94531" w:rsidP="00555E54">
      <w:pPr>
        <w:spacing w:after="0" w:line="36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94531" w:rsidRDefault="00A94531" w:rsidP="00555E54">
      <w:pPr>
        <w:spacing w:after="0" w:line="36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94531" w:rsidRDefault="00A94531" w:rsidP="00555E54">
      <w:pPr>
        <w:spacing w:after="0" w:line="36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94531" w:rsidRDefault="00A94531" w:rsidP="00555E54">
      <w:pPr>
        <w:spacing w:after="0" w:line="36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94531" w:rsidRDefault="00A94531" w:rsidP="00555E54">
      <w:pPr>
        <w:spacing w:after="0" w:line="36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94531" w:rsidRDefault="00A94531" w:rsidP="00555E54">
      <w:pPr>
        <w:spacing w:after="0" w:line="36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94531" w:rsidRDefault="00A94531" w:rsidP="00555E54">
      <w:pPr>
        <w:spacing w:after="0" w:line="36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94531" w:rsidRDefault="00A94531" w:rsidP="00555E54">
      <w:pPr>
        <w:spacing w:after="0" w:line="36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94531" w:rsidRDefault="00A94531" w:rsidP="00555E54">
      <w:pPr>
        <w:spacing w:after="0" w:line="36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94531" w:rsidRDefault="00A94531" w:rsidP="00555E54">
      <w:pPr>
        <w:spacing w:after="0" w:line="36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94531" w:rsidRDefault="00A94531" w:rsidP="00555E54">
      <w:pPr>
        <w:spacing w:after="0" w:line="36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94531" w:rsidRDefault="00A94531" w:rsidP="00555E54">
      <w:pPr>
        <w:spacing w:after="0" w:line="36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763E2" w:rsidRDefault="009763E2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555E54" w:rsidRDefault="00555E54" w:rsidP="00555E5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86CF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86CF0" w:rsidRPr="00A86CF0">
        <w:rPr>
          <w:rFonts w:ascii="Times New Roman" w:hAnsi="Times New Roman"/>
          <w:sz w:val="28"/>
          <w:szCs w:val="28"/>
        </w:rPr>
        <w:t>8</w:t>
      </w:r>
    </w:p>
    <w:p w:rsidR="00A86CF0" w:rsidRPr="00A86CF0" w:rsidRDefault="00A86CF0" w:rsidP="00555E5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55E54" w:rsidRPr="006E1AD6" w:rsidRDefault="00555E54" w:rsidP="00555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D6">
        <w:rPr>
          <w:rFonts w:ascii="Times New Roman" w:hAnsi="Times New Roman" w:cs="Times New Roman"/>
          <w:b/>
          <w:sz w:val="24"/>
          <w:szCs w:val="24"/>
        </w:rPr>
        <w:t xml:space="preserve">ОТЗЫВ </w:t>
      </w:r>
    </w:p>
    <w:p w:rsidR="00555E54" w:rsidRPr="006E1AD6" w:rsidRDefault="00555E54" w:rsidP="00555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D6">
        <w:rPr>
          <w:rFonts w:ascii="Times New Roman" w:hAnsi="Times New Roman" w:cs="Times New Roman"/>
          <w:b/>
          <w:sz w:val="24"/>
          <w:szCs w:val="24"/>
        </w:rPr>
        <w:t>руководителя на выпускную квалификационную работу</w:t>
      </w:r>
    </w:p>
    <w:p w:rsidR="00555E54" w:rsidRPr="006E1AD6" w:rsidRDefault="00555E54" w:rsidP="00555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D6">
        <w:rPr>
          <w:rFonts w:ascii="Times New Roman" w:hAnsi="Times New Roman" w:cs="Times New Roman"/>
          <w:b/>
          <w:sz w:val="24"/>
          <w:szCs w:val="24"/>
        </w:rPr>
        <w:t>(</w:t>
      </w:r>
      <w:r w:rsidR="00152215">
        <w:rPr>
          <w:rFonts w:ascii="Times New Roman" w:hAnsi="Times New Roman" w:cs="Times New Roman"/>
          <w:b/>
          <w:sz w:val="24"/>
          <w:szCs w:val="24"/>
        </w:rPr>
        <w:t>дипломный проект</w:t>
      </w:r>
      <w:r w:rsidRPr="006E1AD6">
        <w:rPr>
          <w:rFonts w:ascii="Times New Roman" w:hAnsi="Times New Roman" w:cs="Times New Roman"/>
          <w:b/>
          <w:sz w:val="24"/>
          <w:szCs w:val="24"/>
        </w:rPr>
        <w:t>) обучающегося</w:t>
      </w:r>
    </w:p>
    <w:p w:rsidR="00555E54" w:rsidRPr="006E1AD6" w:rsidRDefault="00555E54" w:rsidP="00555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D6">
        <w:rPr>
          <w:rFonts w:ascii="Times New Roman" w:hAnsi="Times New Roman" w:cs="Times New Roman"/>
          <w:b/>
          <w:sz w:val="24"/>
          <w:szCs w:val="24"/>
        </w:rPr>
        <w:t>ГПОУ ТО «Сельскохозяйственный колледж «Богородицкий» имени И.А. Стебута»</w:t>
      </w:r>
    </w:p>
    <w:p w:rsidR="00555E54" w:rsidRPr="006E1AD6" w:rsidRDefault="00555E54" w:rsidP="00555E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E54" w:rsidRPr="006E1AD6" w:rsidRDefault="00555E54" w:rsidP="00555E54">
      <w:pPr>
        <w:spacing w:after="0" w:line="240" w:lineRule="auto"/>
        <w:rPr>
          <w:rFonts w:ascii="Times New Roman" w:hAnsi="Times New Roman" w:cs="Times New Roman"/>
        </w:rPr>
      </w:pPr>
      <w:r w:rsidRPr="006E1AD6">
        <w:rPr>
          <w:rFonts w:ascii="Times New Roman" w:hAnsi="Times New Roman" w:cs="Times New Roman"/>
          <w:sz w:val="24"/>
          <w:szCs w:val="24"/>
        </w:rPr>
        <w:t>Обучающийся (ющаяся)_</w:t>
      </w:r>
      <w:r w:rsidRPr="006E1AD6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555E54" w:rsidRPr="00390041" w:rsidRDefault="00555E54" w:rsidP="00555E5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0041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555E54" w:rsidRPr="006E1AD6" w:rsidRDefault="00555E54" w:rsidP="0055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AD6">
        <w:rPr>
          <w:rFonts w:ascii="Times New Roman" w:hAnsi="Times New Roman" w:cs="Times New Roman"/>
          <w:sz w:val="24"/>
          <w:szCs w:val="24"/>
        </w:rPr>
        <w:t xml:space="preserve">Курс </w:t>
      </w:r>
      <w:r w:rsidR="00A86CF0">
        <w:rPr>
          <w:rFonts w:ascii="Times New Roman" w:hAnsi="Times New Roman" w:cs="Times New Roman"/>
          <w:sz w:val="24"/>
          <w:szCs w:val="24"/>
        </w:rPr>
        <w:t>4</w:t>
      </w:r>
      <w:r w:rsidRPr="006E1AD6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6A5904">
        <w:rPr>
          <w:rFonts w:ascii="Times New Roman" w:hAnsi="Times New Roman" w:cs="Times New Roman"/>
          <w:sz w:val="24"/>
          <w:szCs w:val="24"/>
        </w:rPr>
        <w:t>9</w:t>
      </w:r>
      <w:r w:rsidR="00A86CF0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6E1AD6">
        <w:rPr>
          <w:rFonts w:ascii="Times New Roman" w:hAnsi="Times New Roman" w:cs="Times New Roman"/>
          <w:sz w:val="24"/>
          <w:szCs w:val="24"/>
        </w:rPr>
        <w:t xml:space="preserve"> форма обучения </w:t>
      </w:r>
      <w:r w:rsidR="00A86CF0">
        <w:rPr>
          <w:rFonts w:ascii="Times New Roman" w:hAnsi="Times New Roman" w:cs="Times New Roman"/>
          <w:sz w:val="24"/>
          <w:szCs w:val="24"/>
        </w:rPr>
        <w:t>очная</w:t>
      </w:r>
    </w:p>
    <w:p w:rsidR="00555E54" w:rsidRPr="00390041" w:rsidRDefault="00555E54" w:rsidP="00A86CF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E1AD6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B85DD6" w:rsidRPr="00B85DD6">
        <w:rPr>
          <w:rFonts w:ascii="Times New Roman" w:eastAsia="Arial Unicode MS" w:hAnsi="Times New Roman" w:cs="Times New Roman"/>
          <w:sz w:val="24"/>
          <w:szCs w:val="24"/>
        </w:rPr>
        <w:t>35.02.08 Электрификация и автоматизация сельского хозяйства</w:t>
      </w:r>
      <w:r w:rsidR="00B85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E54" w:rsidRPr="006E1AD6" w:rsidRDefault="00555E54" w:rsidP="0055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AD6">
        <w:rPr>
          <w:rFonts w:ascii="Times New Roman" w:hAnsi="Times New Roman" w:cs="Times New Roman"/>
          <w:sz w:val="24"/>
          <w:szCs w:val="24"/>
        </w:rPr>
        <w:t>Тема выпускной квалификационной работы 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55E54" w:rsidRPr="006E1AD6" w:rsidRDefault="00555E54" w:rsidP="0055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AD6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55E54" w:rsidRPr="006E1AD6" w:rsidRDefault="00555E54" w:rsidP="0055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AD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55E54" w:rsidRPr="006E1AD6" w:rsidRDefault="00555E54" w:rsidP="0055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E54" w:rsidRPr="006E1AD6" w:rsidRDefault="00555E54" w:rsidP="0055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E54" w:rsidRPr="00183BAB" w:rsidRDefault="00555E54" w:rsidP="00555E5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3BAB">
        <w:rPr>
          <w:rFonts w:ascii="Times New Roman" w:hAnsi="Times New Roman" w:cs="Times New Roman"/>
          <w:i/>
          <w:sz w:val="20"/>
          <w:szCs w:val="20"/>
        </w:rPr>
        <w:t>(Давая заключение о качестве ВКР, наряду с характеристикой связности изложения и грамотности составления объяснительной записки, степени самостоятельности работы обучающегося над работой и проявленной им инициативы, следует охарактеризовать теоретическую и практическую подготовку обучающегося, выявившую способность решать конкретные производственные задачи, недостатки и замечания. Общая оценка работы дается по пятибалльной шкале)</w:t>
      </w:r>
    </w:p>
    <w:p w:rsidR="00555E54" w:rsidRPr="006E1AD6" w:rsidRDefault="00555E54" w:rsidP="0055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E54" w:rsidRPr="006E1AD6" w:rsidRDefault="00555E54" w:rsidP="00CD6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AD6">
        <w:rPr>
          <w:rFonts w:ascii="Times New Roman" w:hAnsi="Times New Roman" w:cs="Times New Roman"/>
          <w:sz w:val="24"/>
          <w:szCs w:val="24"/>
        </w:rPr>
        <w:t>Выпускная квалификац</w:t>
      </w:r>
      <w:r w:rsidR="00CD69A8">
        <w:rPr>
          <w:rFonts w:ascii="Times New Roman" w:hAnsi="Times New Roman" w:cs="Times New Roman"/>
          <w:sz w:val="24"/>
          <w:szCs w:val="24"/>
        </w:rPr>
        <w:t>ионная работа (</w:t>
      </w:r>
      <w:r w:rsidR="00B85DD6">
        <w:rPr>
          <w:rFonts w:ascii="Times New Roman" w:hAnsi="Times New Roman" w:cs="Times New Roman"/>
          <w:sz w:val="24"/>
          <w:szCs w:val="24"/>
        </w:rPr>
        <w:t>дипломный проект</w:t>
      </w:r>
      <w:r w:rsidRPr="006E1AD6">
        <w:rPr>
          <w:rFonts w:ascii="Times New Roman" w:hAnsi="Times New Roman" w:cs="Times New Roman"/>
          <w:sz w:val="24"/>
          <w:szCs w:val="24"/>
        </w:rPr>
        <w:t>) заслуживает оценки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D69A8">
        <w:rPr>
          <w:rFonts w:ascii="Times New Roman" w:hAnsi="Times New Roman" w:cs="Times New Roman"/>
          <w:sz w:val="24"/>
          <w:szCs w:val="24"/>
        </w:rPr>
        <w:t>______</w:t>
      </w:r>
    </w:p>
    <w:p w:rsidR="00555E54" w:rsidRPr="00183BAB" w:rsidRDefault="00555E54" w:rsidP="00555E5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83BAB">
        <w:rPr>
          <w:rFonts w:ascii="Times New Roman" w:hAnsi="Times New Roman" w:cs="Times New Roman"/>
          <w:i/>
          <w:sz w:val="20"/>
          <w:szCs w:val="20"/>
        </w:rPr>
        <w:t>(цифрой и прописью)</w:t>
      </w:r>
    </w:p>
    <w:p w:rsidR="00555E54" w:rsidRPr="006E1AD6" w:rsidRDefault="00555E54" w:rsidP="00555E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D6">
        <w:rPr>
          <w:rFonts w:ascii="Times New Roman" w:hAnsi="Times New Roman" w:cs="Times New Roman"/>
          <w:sz w:val="24"/>
          <w:szCs w:val="24"/>
        </w:rPr>
        <w:t>Руководитель</w:t>
      </w:r>
      <w:r w:rsidRPr="006E1AD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555E54" w:rsidRPr="00183BAB" w:rsidRDefault="00555E54" w:rsidP="00555E5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83BAB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555E54" w:rsidRPr="006E1AD6" w:rsidRDefault="00555E54" w:rsidP="00555E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D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55E54" w:rsidRPr="00183BAB" w:rsidRDefault="00555E54" w:rsidP="00555E5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83BAB">
        <w:rPr>
          <w:rFonts w:ascii="Times New Roman" w:hAnsi="Times New Roman" w:cs="Times New Roman"/>
          <w:i/>
          <w:sz w:val="20"/>
          <w:szCs w:val="20"/>
        </w:rPr>
        <w:t>(место работы, должность)</w:t>
      </w:r>
    </w:p>
    <w:p w:rsidR="00555E54" w:rsidRPr="006E1AD6" w:rsidRDefault="00555E54" w:rsidP="0055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54" w:rsidRPr="006E1AD6" w:rsidRDefault="00555E54" w:rsidP="0055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Pr="006E1AD6">
        <w:rPr>
          <w:rFonts w:ascii="Times New Roman" w:hAnsi="Times New Roman" w:cs="Times New Roman"/>
          <w:sz w:val="24"/>
          <w:szCs w:val="24"/>
        </w:rPr>
        <w:t>» ___________________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1AD6">
        <w:rPr>
          <w:rFonts w:ascii="Times New Roman" w:hAnsi="Times New Roman" w:cs="Times New Roman"/>
          <w:sz w:val="24"/>
          <w:szCs w:val="24"/>
        </w:rPr>
        <w:t xml:space="preserve"> г.                  __________________________</w:t>
      </w:r>
    </w:p>
    <w:p w:rsidR="00555E54" w:rsidRPr="00A86CF0" w:rsidRDefault="00555E54" w:rsidP="00A86CF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83BA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(подпись)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5E54" w:rsidRDefault="00A86CF0" w:rsidP="00A86CF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86CF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</w:p>
    <w:p w:rsidR="00A86CF0" w:rsidRPr="00A86CF0" w:rsidRDefault="00A86CF0" w:rsidP="00A8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CF0" w:rsidRPr="00A86CF0" w:rsidRDefault="00A86CF0" w:rsidP="00A8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F0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A86CF0" w:rsidRPr="00A86CF0" w:rsidRDefault="00A86CF0" w:rsidP="00A8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F0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</w:t>
      </w:r>
    </w:p>
    <w:p w:rsidR="00A86CF0" w:rsidRPr="00A86CF0" w:rsidRDefault="00A86CF0" w:rsidP="00A8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F0">
        <w:rPr>
          <w:rFonts w:ascii="Times New Roman" w:hAnsi="Times New Roman" w:cs="Times New Roman"/>
          <w:b/>
          <w:sz w:val="24"/>
          <w:szCs w:val="24"/>
        </w:rPr>
        <w:t>(</w:t>
      </w:r>
      <w:r w:rsidR="00B85DD6">
        <w:rPr>
          <w:rFonts w:ascii="Times New Roman" w:hAnsi="Times New Roman" w:cs="Times New Roman"/>
          <w:b/>
          <w:sz w:val="24"/>
          <w:szCs w:val="24"/>
        </w:rPr>
        <w:t>дипломный проект</w:t>
      </w:r>
      <w:r w:rsidRPr="00A86CF0">
        <w:rPr>
          <w:rFonts w:ascii="Times New Roman" w:hAnsi="Times New Roman" w:cs="Times New Roman"/>
          <w:b/>
          <w:sz w:val="24"/>
          <w:szCs w:val="24"/>
        </w:rPr>
        <w:t>) обучающегося</w:t>
      </w:r>
    </w:p>
    <w:p w:rsidR="00A86CF0" w:rsidRPr="00A86CF0" w:rsidRDefault="00A86CF0" w:rsidP="00A8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F0">
        <w:rPr>
          <w:rFonts w:ascii="Times New Roman" w:hAnsi="Times New Roman" w:cs="Times New Roman"/>
          <w:b/>
          <w:sz w:val="24"/>
          <w:szCs w:val="24"/>
        </w:rPr>
        <w:t>ГПОУ ТО «Сельскохозяйственный колледж «Богородицкий» имени И.А. Стебута»</w:t>
      </w:r>
    </w:p>
    <w:p w:rsidR="00A86CF0" w:rsidRPr="00A86CF0" w:rsidRDefault="00A86CF0" w:rsidP="00A8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CF0" w:rsidRPr="00A86CF0" w:rsidRDefault="00A86CF0" w:rsidP="00A8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CF0">
        <w:rPr>
          <w:rFonts w:ascii="Times New Roman" w:hAnsi="Times New Roman" w:cs="Times New Roman"/>
          <w:sz w:val="24"/>
          <w:szCs w:val="24"/>
        </w:rPr>
        <w:t>Обучающийся (ющаяся)_________________________________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6CF0" w:rsidRPr="00A86CF0" w:rsidRDefault="00A86CF0" w:rsidP="00A86CF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86CF0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A86CF0" w:rsidRPr="00A86CF0" w:rsidRDefault="00A86CF0" w:rsidP="00A8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CF0">
        <w:rPr>
          <w:rFonts w:ascii="Times New Roman" w:hAnsi="Times New Roman" w:cs="Times New Roman"/>
          <w:sz w:val="24"/>
          <w:szCs w:val="24"/>
        </w:rPr>
        <w:t xml:space="preserve">Курс </w:t>
      </w:r>
      <w:r w:rsidR="00B85DD6">
        <w:rPr>
          <w:rFonts w:ascii="Times New Roman" w:hAnsi="Times New Roman" w:cs="Times New Roman"/>
          <w:sz w:val="24"/>
          <w:szCs w:val="24"/>
        </w:rPr>
        <w:t>4 группа 9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A86CF0">
        <w:rPr>
          <w:rFonts w:ascii="Times New Roman" w:hAnsi="Times New Roman" w:cs="Times New Roman"/>
          <w:sz w:val="24"/>
          <w:szCs w:val="24"/>
        </w:rPr>
        <w:t xml:space="preserve"> форма обу</w:t>
      </w:r>
      <w:r w:rsidR="00B85DD6">
        <w:rPr>
          <w:rFonts w:ascii="Times New Roman" w:hAnsi="Times New Roman" w:cs="Times New Roman"/>
          <w:sz w:val="24"/>
          <w:szCs w:val="24"/>
        </w:rPr>
        <w:t xml:space="preserve">чения </w:t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:rsidR="00A86CF0" w:rsidRPr="00B85DD6" w:rsidRDefault="00A86CF0" w:rsidP="00A86C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5DD6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B85DD6" w:rsidRPr="00B85DD6">
        <w:rPr>
          <w:rFonts w:ascii="Times New Roman" w:eastAsia="Arial Unicode MS" w:hAnsi="Times New Roman" w:cs="Times New Roman"/>
          <w:sz w:val="24"/>
          <w:szCs w:val="24"/>
        </w:rPr>
        <w:t>35.02.08 Электрификация и автоматизация сельского хозяйства</w:t>
      </w:r>
    </w:p>
    <w:p w:rsidR="00A86CF0" w:rsidRPr="00A86CF0" w:rsidRDefault="00A86CF0" w:rsidP="00A8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CF0">
        <w:rPr>
          <w:rFonts w:ascii="Times New Roman" w:hAnsi="Times New Roman" w:cs="Times New Roman"/>
          <w:sz w:val="24"/>
          <w:szCs w:val="24"/>
        </w:rPr>
        <w:t>Тема выпускной квалификационной работы 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6CF0" w:rsidRPr="00A86CF0" w:rsidRDefault="00A86CF0" w:rsidP="00A8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CF0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86CF0" w:rsidRPr="00A86CF0" w:rsidRDefault="00A86CF0" w:rsidP="00A8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CF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6CF0" w:rsidRPr="00A86CF0" w:rsidRDefault="00A86CF0" w:rsidP="00A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86CF0" w:rsidRPr="00A86CF0" w:rsidRDefault="00A86CF0" w:rsidP="00A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CF0" w:rsidRPr="00A86CF0" w:rsidRDefault="00A86CF0" w:rsidP="00A86C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A86CF0">
        <w:rPr>
          <w:rFonts w:ascii="Times New Roman" w:hAnsi="Times New Roman" w:cs="Times New Roman"/>
          <w:i/>
        </w:rPr>
        <w:t>(Рецензия должна содержать:</w:t>
      </w:r>
    </w:p>
    <w:p w:rsidR="00A86CF0" w:rsidRPr="00A86CF0" w:rsidRDefault="00A86CF0" w:rsidP="00A86C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A86CF0">
        <w:rPr>
          <w:rFonts w:ascii="Times New Roman" w:hAnsi="Times New Roman" w:cs="Times New Roman"/>
          <w:i/>
        </w:rPr>
        <w:t>а) заключение о степени соответствия выполненной квалификационной работы заданию для ВКР;</w:t>
      </w:r>
    </w:p>
    <w:p w:rsidR="00A86CF0" w:rsidRPr="00A86CF0" w:rsidRDefault="00A86CF0" w:rsidP="00A86C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A86CF0">
        <w:rPr>
          <w:rFonts w:ascii="Times New Roman" w:hAnsi="Times New Roman" w:cs="Times New Roman"/>
          <w:i/>
        </w:rPr>
        <w:t>б) характеристику выполнения каждого раздела работы;</w:t>
      </w:r>
    </w:p>
    <w:p w:rsidR="00A86CF0" w:rsidRPr="00A86CF0" w:rsidRDefault="00A86CF0" w:rsidP="00A86C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A86CF0">
        <w:rPr>
          <w:rFonts w:ascii="Times New Roman" w:hAnsi="Times New Roman" w:cs="Times New Roman"/>
          <w:i/>
        </w:rPr>
        <w:t xml:space="preserve">в) оценка качества выполнения пояснительной записки; </w:t>
      </w:r>
    </w:p>
    <w:p w:rsidR="00A86CF0" w:rsidRPr="00A86CF0" w:rsidRDefault="00A86CF0" w:rsidP="00A86C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A86CF0">
        <w:rPr>
          <w:rFonts w:ascii="Times New Roman" w:hAnsi="Times New Roman" w:cs="Times New Roman"/>
          <w:i/>
        </w:rPr>
        <w:t>г) перечень положительных качеств работы и основных недостатков.</w:t>
      </w:r>
    </w:p>
    <w:p w:rsidR="00A86CF0" w:rsidRPr="00A86CF0" w:rsidRDefault="00A86CF0" w:rsidP="00A86C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A86CF0">
        <w:rPr>
          <w:rFonts w:ascii="Times New Roman" w:hAnsi="Times New Roman" w:cs="Times New Roman"/>
          <w:i/>
        </w:rPr>
        <w:t>Общая оценка работы даётся по пятибалльной шкале).</w:t>
      </w:r>
    </w:p>
    <w:p w:rsidR="00A86CF0" w:rsidRPr="00A86CF0" w:rsidRDefault="00A86CF0" w:rsidP="00A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CF0" w:rsidRPr="00A86CF0" w:rsidRDefault="00A86CF0" w:rsidP="00CD6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CF0">
        <w:rPr>
          <w:rFonts w:ascii="Times New Roman" w:hAnsi="Times New Roman" w:cs="Times New Roman"/>
          <w:sz w:val="24"/>
          <w:szCs w:val="24"/>
        </w:rPr>
        <w:t>Выпускная квалификационная работа (</w:t>
      </w:r>
      <w:r w:rsidR="007A4660">
        <w:rPr>
          <w:rFonts w:ascii="Times New Roman" w:hAnsi="Times New Roman" w:cs="Times New Roman"/>
          <w:sz w:val="24"/>
          <w:szCs w:val="24"/>
        </w:rPr>
        <w:t>дипломный проект</w:t>
      </w:r>
      <w:r w:rsidRPr="00A86CF0">
        <w:rPr>
          <w:rFonts w:ascii="Times New Roman" w:hAnsi="Times New Roman" w:cs="Times New Roman"/>
          <w:sz w:val="24"/>
          <w:szCs w:val="24"/>
        </w:rPr>
        <w:t>) заслуживает оценки ____________________________________________________________________</w:t>
      </w:r>
      <w:r w:rsidR="00CD69A8">
        <w:rPr>
          <w:rFonts w:ascii="Times New Roman" w:hAnsi="Times New Roman" w:cs="Times New Roman"/>
          <w:sz w:val="24"/>
          <w:szCs w:val="24"/>
        </w:rPr>
        <w:t>_________</w:t>
      </w:r>
    </w:p>
    <w:p w:rsidR="00A86CF0" w:rsidRPr="00A86CF0" w:rsidRDefault="00A86CF0" w:rsidP="00A86CF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86CF0">
        <w:rPr>
          <w:rFonts w:ascii="Times New Roman" w:hAnsi="Times New Roman" w:cs="Times New Roman"/>
          <w:i/>
          <w:sz w:val="20"/>
          <w:szCs w:val="20"/>
        </w:rPr>
        <w:t>(цифрой и прописью)</w:t>
      </w:r>
    </w:p>
    <w:p w:rsidR="00A86CF0" w:rsidRPr="00A86CF0" w:rsidRDefault="00A86CF0" w:rsidP="00A8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CF0">
        <w:rPr>
          <w:rFonts w:ascii="Times New Roman" w:hAnsi="Times New Roman" w:cs="Times New Roman"/>
          <w:sz w:val="24"/>
          <w:szCs w:val="24"/>
        </w:rPr>
        <w:t>Рецензент</w:t>
      </w:r>
      <w:r w:rsidRPr="00A86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C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D69A8">
        <w:rPr>
          <w:rFonts w:ascii="Times New Roman" w:hAnsi="Times New Roman" w:cs="Times New Roman"/>
          <w:sz w:val="24"/>
          <w:szCs w:val="24"/>
        </w:rPr>
        <w:t>__</w:t>
      </w:r>
    </w:p>
    <w:p w:rsidR="00A86CF0" w:rsidRPr="00A86CF0" w:rsidRDefault="00A86CF0" w:rsidP="00A86CF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86CF0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A86CF0" w:rsidRPr="00A86CF0" w:rsidRDefault="00A86CF0" w:rsidP="00A8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CF0" w:rsidRPr="00A86CF0" w:rsidRDefault="00A86CF0" w:rsidP="00A86CF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86CF0">
        <w:rPr>
          <w:rFonts w:ascii="Times New Roman" w:hAnsi="Times New Roman" w:cs="Times New Roman"/>
          <w:i/>
          <w:sz w:val="20"/>
          <w:szCs w:val="20"/>
        </w:rPr>
        <w:t>(место работы, должность)</w:t>
      </w:r>
    </w:p>
    <w:p w:rsidR="00A86CF0" w:rsidRPr="00A86CF0" w:rsidRDefault="00A86CF0" w:rsidP="00A8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CF0" w:rsidRPr="00A86CF0" w:rsidRDefault="00A86CF0" w:rsidP="00A8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CF0">
        <w:rPr>
          <w:rFonts w:ascii="Times New Roman" w:hAnsi="Times New Roman" w:cs="Times New Roman"/>
          <w:sz w:val="24"/>
          <w:szCs w:val="24"/>
        </w:rPr>
        <w:t xml:space="preserve"> «____» ___________________ 20____ г.                  __________________________</w:t>
      </w:r>
    </w:p>
    <w:p w:rsidR="00A86CF0" w:rsidRPr="00A86CF0" w:rsidRDefault="00A86CF0" w:rsidP="00A86CF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86CF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(подпись)</w:t>
      </w:r>
    </w:p>
    <w:p w:rsidR="00397A40" w:rsidRDefault="00397A40" w:rsidP="006B4673">
      <w:pPr>
        <w:rPr>
          <w:rFonts w:ascii="Times New Roman" w:hAnsi="Times New Roman"/>
          <w:sz w:val="28"/>
          <w:szCs w:val="28"/>
        </w:rPr>
      </w:pPr>
    </w:p>
    <w:sectPr w:rsidR="00397A40" w:rsidSect="0079118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548" w:rsidRDefault="008A1548" w:rsidP="0079118B">
      <w:pPr>
        <w:spacing w:after="0" w:line="240" w:lineRule="auto"/>
      </w:pPr>
      <w:r>
        <w:separator/>
      </w:r>
    </w:p>
  </w:endnote>
  <w:endnote w:type="continuationSeparator" w:id="1">
    <w:p w:rsidR="008A1548" w:rsidRDefault="008A1548" w:rsidP="0079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313"/>
      <w:docPartObj>
        <w:docPartGallery w:val="Page Numbers (Bottom of Page)"/>
        <w:docPartUnique/>
      </w:docPartObj>
    </w:sdtPr>
    <w:sdtContent>
      <w:p w:rsidR="00DB7AE9" w:rsidRDefault="0040247F">
        <w:pPr>
          <w:pStyle w:val="a7"/>
          <w:jc w:val="right"/>
        </w:pPr>
        <w:fldSimple w:instr=" PAGE   \* MERGEFORMAT ">
          <w:r w:rsidR="00303AC3">
            <w:rPr>
              <w:noProof/>
            </w:rPr>
            <w:t>3</w:t>
          </w:r>
        </w:fldSimple>
      </w:p>
    </w:sdtContent>
  </w:sdt>
  <w:p w:rsidR="00DB7AE9" w:rsidRDefault="00DB7A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548" w:rsidRDefault="008A1548" w:rsidP="0079118B">
      <w:pPr>
        <w:spacing w:after="0" w:line="240" w:lineRule="auto"/>
      </w:pPr>
      <w:r>
        <w:separator/>
      </w:r>
    </w:p>
  </w:footnote>
  <w:footnote w:type="continuationSeparator" w:id="1">
    <w:p w:rsidR="008A1548" w:rsidRDefault="008A1548" w:rsidP="0079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ACD030A"/>
    <w:multiLevelType w:val="hybridMultilevel"/>
    <w:tmpl w:val="727C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B20E0"/>
    <w:multiLevelType w:val="hybridMultilevel"/>
    <w:tmpl w:val="E610A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2F7D42"/>
    <w:multiLevelType w:val="multilevel"/>
    <w:tmpl w:val="29B44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54786B"/>
    <w:multiLevelType w:val="hybridMultilevel"/>
    <w:tmpl w:val="FE1AB10E"/>
    <w:lvl w:ilvl="0" w:tplc="0928C6D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D4A25"/>
    <w:multiLevelType w:val="hybridMultilevel"/>
    <w:tmpl w:val="60D8AA58"/>
    <w:lvl w:ilvl="0" w:tplc="0928C6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63F3A"/>
    <w:multiLevelType w:val="hybridMultilevel"/>
    <w:tmpl w:val="9E6625BA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A1756"/>
    <w:multiLevelType w:val="hybridMultilevel"/>
    <w:tmpl w:val="ECDAF0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56422C"/>
    <w:multiLevelType w:val="multilevel"/>
    <w:tmpl w:val="AE22E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05E3D"/>
    <w:multiLevelType w:val="hybridMultilevel"/>
    <w:tmpl w:val="377018F2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78B6DBF"/>
    <w:multiLevelType w:val="hybridMultilevel"/>
    <w:tmpl w:val="ED8258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616E5F"/>
    <w:multiLevelType w:val="hybridMultilevel"/>
    <w:tmpl w:val="E1A4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14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0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0F0"/>
    <w:rsid w:val="00001658"/>
    <w:rsid w:val="000246E8"/>
    <w:rsid w:val="00025F43"/>
    <w:rsid w:val="00030675"/>
    <w:rsid w:val="00037570"/>
    <w:rsid w:val="00053BB4"/>
    <w:rsid w:val="00056BB8"/>
    <w:rsid w:val="0006339F"/>
    <w:rsid w:val="00074599"/>
    <w:rsid w:val="000905CC"/>
    <w:rsid w:val="000A0BBF"/>
    <w:rsid w:val="000A3593"/>
    <w:rsid w:val="000A39CE"/>
    <w:rsid w:val="000A5D1E"/>
    <w:rsid w:val="000A7177"/>
    <w:rsid w:val="000B1D77"/>
    <w:rsid w:val="000B79EC"/>
    <w:rsid w:val="000D2DEC"/>
    <w:rsid w:val="000D7BCA"/>
    <w:rsid w:val="000F7104"/>
    <w:rsid w:val="000F7E29"/>
    <w:rsid w:val="00101D38"/>
    <w:rsid w:val="00103212"/>
    <w:rsid w:val="00110B75"/>
    <w:rsid w:val="00113572"/>
    <w:rsid w:val="00124BF1"/>
    <w:rsid w:val="00130061"/>
    <w:rsid w:val="00136EA8"/>
    <w:rsid w:val="00141BA1"/>
    <w:rsid w:val="0014531A"/>
    <w:rsid w:val="00152215"/>
    <w:rsid w:val="00157919"/>
    <w:rsid w:val="0016131F"/>
    <w:rsid w:val="00162622"/>
    <w:rsid w:val="00165797"/>
    <w:rsid w:val="001735BD"/>
    <w:rsid w:val="00176D14"/>
    <w:rsid w:val="00183BAB"/>
    <w:rsid w:val="001867BE"/>
    <w:rsid w:val="001925D7"/>
    <w:rsid w:val="001A6141"/>
    <w:rsid w:val="001A6FC4"/>
    <w:rsid w:val="001C2EA8"/>
    <w:rsid w:val="001C7DD5"/>
    <w:rsid w:val="001D0225"/>
    <w:rsid w:val="001D5112"/>
    <w:rsid w:val="001E25C5"/>
    <w:rsid w:val="001E41CF"/>
    <w:rsid w:val="001E4740"/>
    <w:rsid w:val="00230EF4"/>
    <w:rsid w:val="00241116"/>
    <w:rsid w:val="002434D1"/>
    <w:rsid w:val="00256A07"/>
    <w:rsid w:val="0027624B"/>
    <w:rsid w:val="00285587"/>
    <w:rsid w:val="00291D7E"/>
    <w:rsid w:val="00292C2F"/>
    <w:rsid w:val="00293AEF"/>
    <w:rsid w:val="002948A4"/>
    <w:rsid w:val="002B007D"/>
    <w:rsid w:val="002E51F6"/>
    <w:rsid w:val="002E5C04"/>
    <w:rsid w:val="002E7166"/>
    <w:rsid w:val="002E7A75"/>
    <w:rsid w:val="00303AC3"/>
    <w:rsid w:val="00305920"/>
    <w:rsid w:val="00316D89"/>
    <w:rsid w:val="003214D5"/>
    <w:rsid w:val="0033188F"/>
    <w:rsid w:val="00360002"/>
    <w:rsid w:val="0036086B"/>
    <w:rsid w:val="0036752D"/>
    <w:rsid w:val="00370EF8"/>
    <w:rsid w:val="0037252E"/>
    <w:rsid w:val="00377803"/>
    <w:rsid w:val="003840A3"/>
    <w:rsid w:val="00390041"/>
    <w:rsid w:val="00397A40"/>
    <w:rsid w:val="003A7224"/>
    <w:rsid w:val="003A73EE"/>
    <w:rsid w:val="003B54E5"/>
    <w:rsid w:val="003C08B1"/>
    <w:rsid w:val="003C1AB5"/>
    <w:rsid w:val="003E1771"/>
    <w:rsid w:val="004011E9"/>
    <w:rsid w:val="0040247F"/>
    <w:rsid w:val="00417673"/>
    <w:rsid w:val="00420E22"/>
    <w:rsid w:val="00427A27"/>
    <w:rsid w:val="00436249"/>
    <w:rsid w:val="0043676C"/>
    <w:rsid w:val="004452BC"/>
    <w:rsid w:val="004465CB"/>
    <w:rsid w:val="00460BF9"/>
    <w:rsid w:val="004639EF"/>
    <w:rsid w:val="004731FE"/>
    <w:rsid w:val="004770A9"/>
    <w:rsid w:val="0048168A"/>
    <w:rsid w:val="00490239"/>
    <w:rsid w:val="00492C42"/>
    <w:rsid w:val="004C6BC2"/>
    <w:rsid w:val="004C6CEA"/>
    <w:rsid w:val="004D4930"/>
    <w:rsid w:val="004F05CD"/>
    <w:rsid w:val="004F2FC9"/>
    <w:rsid w:val="004F5CDB"/>
    <w:rsid w:val="0050155F"/>
    <w:rsid w:val="00527E8C"/>
    <w:rsid w:val="0053464F"/>
    <w:rsid w:val="00541B35"/>
    <w:rsid w:val="00555A9D"/>
    <w:rsid w:val="00555E54"/>
    <w:rsid w:val="00563C0D"/>
    <w:rsid w:val="00563D9B"/>
    <w:rsid w:val="00581940"/>
    <w:rsid w:val="005A4EC9"/>
    <w:rsid w:val="005A66E4"/>
    <w:rsid w:val="005B00D0"/>
    <w:rsid w:val="005B5A1B"/>
    <w:rsid w:val="005B69C4"/>
    <w:rsid w:val="005C4E27"/>
    <w:rsid w:val="005C70EF"/>
    <w:rsid w:val="005D14C5"/>
    <w:rsid w:val="005E04AF"/>
    <w:rsid w:val="005F25B7"/>
    <w:rsid w:val="00603512"/>
    <w:rsid w:val="00603D2A"/>
    <w:rsid w:val="00624067"/>
    <w:rsid w:val="00632CE2"/>
    <w:rsid w:val="006400EA"/>
    <w:rsid w:val="00682BC3"/>
    <w:rsid w:val="00682CD9"/>
    <w:rsid w:val="006A5904"/>
    <w:rsid w:val="006A752E"/>
    <w:rsid w:val="006B0A69"/>
    <w:rsid w:val="006B3AFB"/>
    <w:rsid w:val="006B4673"/>
    <w:rsid w:val="006D4044"/>
    <w:rsid w:val="006D66E0"/>
    <w:rsid w:val="006E1AD6"/>
    <w:rsid w:val="006E4267"/>
    <w:rsid w:val="006F2631"/>
    <w:rsid w:val="00702C2A"/>
    <w:rsid w:val="007171B3"/>
    <w:rsid w:val="00726D74"/>
    <w:rsid w:val="00746FD3"/>
    <w:rsid w:val="007715BD"/>
    <w:rsid w:val="00777633"/>
    <w:rsid w:val="00782B45"/>
    <w:rsid w:val="0079118B"/>
    <w:rsid w:val="00795A98"/>
    <w:rsid w:val="00797F8A"/>
    <w:rsid w:val="007A32F2"/>
    <w:rsid w:val="007A4660"/>
    <w:rsid w:val="007A4C83"/>
    <w:rsid w:val="007B23BE"/>
    <w:rsid w:val="007C211D"/>
    <w:rsid w:val="007C6215"/>
    <w:rsid w:val="007C6D94"/>
    <w:rsid w:val="007D4E70"/>
    <w:rsid w:val="007D56CB"/>
    <w:rsid w:val="007E371A"/>
    <w:rsid w:val="007E57B6"/>
    <w:rsid w:val="007F017F"/>
    <w:rsid w:val="00801CD5"/>
    <w:rsid w:val="008043CD"/>
    <w:rsid w:val="00816E18"/>
    <w:rsid w:val="00821860"/>
    <w:rsid w:val="00834CE4"/>
    <w:rsid w:val="00841886"/>
    <w:rsid w:val="008468A3"/>
    <w:rsid w:val="008472A0"/>
    <w:rsid w:val="00855B6C"/>
    <w:rsid w:val="0086603E"/>
    <w:rsid w:val="00867551"/>
    <w:rsid w:val="008726DB"/>
    <w:rsid w:val="00893474"/>
    <w:rsid w:val="008A1548"/>
    <w:rsid w:val="008C0A60"/>
    <w:rsid w:val="008C1FA7"/>
    <w:rsid w:val="008C7B7C"/>
    <w:rsid w:val="008D53CA"/>
    <w:rsid w:val="008E377A"/>
    <w:rsid w:val="008F713C"/>
    <w:rsid w:val="00913582"/>
    <w:rsid w:val="00920E0A"/>
    <w:rsid w:val="00931F00"/>
    <w:rsid w:val="00941304"/>
    <w:rsid w:val="009419E8"/>
    <w:rsid w:val="00941F22"/>
    <w:rsid w:val="00941FB0"/>
    <w:rsid w:val="00946ECE"/>
    <w:rsid w:val="00954313"/>
    <w:rsid w:val="0095528D"/>
    <w:rsid w:val="00964D38"/>
    <w:rsid w:val="009763E2"/>
    <w:rsid w:val="0098001E"/>
    <w:rsid w:val="009A56C9"/>
    <w:rsid w:val="009C4ED3"/>
    <w:rsid w:val="009D417D"/>
    <w:rsid w:val="009E1F02"/>
    <w:rsid w:val="009E42DF"/>
    <w:rsid w:val="009E60C9"/>
    <w:rsid w:val="009F685B"/>
    <w:rsid w:val="00A04000"/>
    <w:rsid w:val="00A20EAD"/>
    <w:rsid w:val="00A21279"/>
    <w:rsid w:val="00A24824"/>
    <w:rsid w:val="00A44B8E"/>
    <w:rsid w:val="00A55F36"/>
    <w:rsid w:val="00A5620A"/>
    <w:rsid w:val="00A6114C"/>
    <w:rsid w:val="00A61BEE"/>
    <w:rsid w:val="00A667F3"/>
    <w:rsid w:val="00A721EC"/>
    <w:rsid w:val="00A85C3F"/>
    <w:rsid w:val="00A86CF0"/>
    <w:rsid w:val="00A94531"/>
    <w:rsid w:val="00AA1F9C"/>
    <w:rsid w:val="00AA4051"/>
    <w:rsid w:val="00AB0C0B"/>
    <w:rsid w:val="00AC0B93"/>
    <w:rsid w:val="00AC2188"/>
    <w:rsid w:val="00AC58F3"/>
    <w:rsid w:val="00AD2A84"/>
    <w:rsid w:val="00B02AA4"/>
    <w:rsid w:val="00B052BD"/>
    <w:rsid w:val="00B13792"/>
    <w:rsid w:val="00B14DA4"/>
    <w:rsid w:val="00B27F40"/>
    <w:rsid w:val="00B36A71"/>
    <w:rsid w:val="00B4261B"/>
    <w:rsid w:val="00B52AB2"/>
    <w:rsid w:val="00B56022"/>
    <w:rsid w:val="00B703CB"/>
    <w:rsid w:val="00B81D07"/>
    <w:rsid w:val="00B831AD"/>
    <w:rsid w:val="00B845E6"/>
    <w:rsid w:val="00B85DD6"/>
    <w:rsid w:val="00B86226"/>
    <w:rsid w:val="00B91FEC"/>
    <w:rsid w:val="00BE0794"/>
    <w:rsid w:val="00BF18B5"/>
    <w:rsid w:val="00C02C8E"/>
    <w:rsid w:val="00C0704F"/>
    <w:rsid w:val="00C148CE"/>
    <w:rsid w:val="00C26066"/>
    <w:rsid w:val="00C33424"/>
    <w:rsid w:val="00C511DF"/>
    <w:rsid w:val="00C761DC"/>
    <w:rsid w:val="00C90791"/>
    <w:rsid w:val="00C91D46"/>
    <w:rsid w:val="00C95979"/>
    <w:rsid w:val="00CA4D22"/>
    <w:rsid w:val="00CB561A"/>
    <w:rsid w:val="00CC5898"/>
    <w:rsid w:val="00CD1E84"/>
    <w:rsid w:val="00CD5096"/>
    <w:rsid w:val="00CD50A2"/>
    <w:rsid w:val="00CD69A8"/>
    <w:rsid w:val="00CF7AE0"/>
    <w:rsid w:val="00D02A12"/>
    <w:rsid w:val="00D252CD"/>
    <w:rsid w:val="00D307F8"/>
    <w:rsid w:val="00D3120F"/>
    <w:rsid w:val="00D472EE"/>
    <w:rsid w:val="00D54420"/>
    <w:rsid w:val="00D554B9"/>
    <w:rsid w:val="00D701EB"/>
    <w:rsid w:val="00D8078B"/>
    <w:rsid w:val="00D813BA"/>
    <w:rsid w:val="00D8214C"/>
    <w:rsid w:val="00D86F55"/>
    <w:rsid w:val="00D927F4"/>
    <w:rsid w:val="00D96678"/>
    <w:rsid w:val="00DB3F27"/>
    <w:rsid w:val="00DB7AE9"/>
    <w:rsid w:val="00DC0E5E"/>
    <w:rsid w:val="00DC4940"/>
    <w:rsid w:val="00DC739E"/>
    <w:rsid w:val="00DC7DEB"/>
    <w:rsid w:val="00DD2C0C"/>
    <w:rsid w:val="00DD2EA3"/>
    <w:rsid w:val="00DD3A1D"/>
    <w:rsid w:val="00DE56FF"/>
    <w:rsid w:val="00DF00DC"/>
    <w:rsid w:val="00DF5D8E"/>
    <w:rsid w:val="00DF7FC8"/>
    <w:rsid w:val="00E04F65"/>
    <w:rsid w:val="00E07CA4"/>
    <w:rsid w:val="00E22E58"/>
    <w:rsid w:val="00E244FA"/>
    <w:rsid w:val="00E30477"/>
    <w:rsid w:val="00E45625"/>
    <w:rsid w:val="00E509B5"/>
    <w:rsid w:val="00E66FEE"/>
    <w:rsid w:val="00E845BA"/>
    <w:rsid w:val="00E93111"/>
    <w:rsid w:val="00E9581D"/>
    <w:rsid w:val="00E97107"/>
    <w:rsid w:val="00E97953"/>
    <w:rsid w:val="00EA5939"/>
    <w:rsid w:val="00EA7E1D"/>
    <w:rsid w:val="00ED12F0"/>
    <w:rsid w:val="00F00E8C"/>
    <w:rsid w:val="00F3096E"/>
    <w:rsid w:val="00F311FB"/>
    <w:rsid w:val="00F56C71"/>
    <w:rsid w:val="00F6427E"/>
    <w:rsid w:val="00F7182E"/>
    <w:rsid w:val="00F74825"/>
    <w:rsid w:val="00F80C07"/>
    <w:rsid w:val="00F905EE"/>
    <w:rsid w:val="00FA0236"/>
    <w:rsid w:val="00FA20F0"/>
    <w:rsid w:val="00FE1A2F"/>
    <w:rsid w:val="00FE47FB"/>
    <w:rsid w:val="00FE6979"/>
    <w:rsid w:val="00FF1478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C5"/>
  </w:style>
  <w:style w:type="paragraph" w:styleId="1">
    <w:name w:val="heading 1"/>
    <w:basedOn w:val="a"/>
    <w:next w:val="a"/>
    <w:link w:val="10"/>
    <w:qFormat/>
    <w:rsid w:val="000D2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54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54420"/>
    <w:pPr>
      <w:widowControl w:val="0"/>
      <w:shd w:val="clear" w:color="auto" w:fill="FFFFFF"/>
      <w:spacing w:before="3720" w:after="0" w:line="322" w:lineRule="exact"/>
      <w:ind w:left="23"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"/>
    <w:basedOn w:val="a"/>
    <w:rsid w:val="009E1F02"/>
    <w:pPr>
      <w:spacing w:after="0" w:line="240" w:lineRule="auto"/>
      <w:ind w:left="283" w:hanging="283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118B"/>
  </w:style>
  <w:style w:type="paragraph" w:styleId="a7">
    <w:name w:val="footer"/>
    <w:basedOn w:val="a"/>
    <w:link w:val="a8"/>
    <w:uiPriority w:val="99"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18B"/>
  </w:style>
  <w:style w:type="paragraph" w:customStyle="1" w:styleId="a9">
    <w:name w:val="Таблицы (моноширинный)"/>
    <w:basedOn w:val="a"/>
    <w:next w:val="a"/>
    <w:rsid w:val="00DC73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2"/>
    <w:basedOn w:val="a3"/>
    <w:rsid w:val="0094130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Default">
    <w:name w:val="Default"/>
    <w:rsid w:val="00B13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D2DE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A40"/>
    <w:rPr>
      <w:rFonts w:ascii="Tahoma" w:hAnsi="Tahoma" w:cs="Tahoma"/>
      <w:sz w:val="16"/>
      <w:szCs w:val="16"/>
    </w:rPr>
  </w:style>
  <w:style w:type="character" w:customStyle="1" w:styleId="c112">
    <w:name w:val="c112"/>
    <w:basedOn w:val="a0"/>
    <w:rsid w:val="00B91FE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11">
    <w:name w:val="Основной текст1"/>
    <w:basedOn w:val="a3"/>
    <w:rsid w:val="00B91FEC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Курсив;Интервал 0 pt"/>
    <w:basedOn w:val="a3"/>
    <w:rsid w:val="00B91FEC"/>
    <w:rPr>
      <w:b w:val="0"/>
      <w:bCs w:val="0"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paragraph" w:styleId="ac">
    <w:name w:val="List Paragraph"/>
    <w:basedOn w:val="a"/>
    <w:uiPriority w:val="34"/>
    <w:qFormat/>
    <w:rsid w:val="000A7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AB0C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D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тиль"/>
    <w:rsid w:val="00A94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итут"/>
    <w:autoRedefine/>
    <w:uiPriority w:val="99"/>
    <w:rsid w:val="00056BB8"/>
    <w:pPr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4D93AE3-68E5-45A0-89A5-B73E563A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8207</Words>
  <Characters>46785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227</cp:revision>
  <cp:lastPrinted>2021-03-02T11:59:00Z</cp:lastPrinted>
  <dcterms:created xsi:type="dcterms:W3CDTF">2021-01-25T18:21:00Z</dcterms:created>
  <dcterms:modified xsi:type="dcterms:W3CDTF">2024-03-29T11:14:00Z</dcterms:modified>
</cp:coreProperties>
</file>