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844" w:rsidRDefault="00713844" w:rsidP="007138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5180" cy="9728791"/>
            <wp:effectExtent l="19050" t="0" r="0" b="0"/>
            <wp:wrapNone/>
            <wp:docPr id="1" name="Рисунок 1" descr="C:\Documents and Settings\ADMIN\Мои документы\Мои рисунки\2022-03-28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2-03-28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97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44" w:rsidRDefault="00713844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3844" w:rsidRDefault="00713844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3844" w:rsidRDefault="00713844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3844" w:rsidRDefault="00713844" w:rsidP="00781EB4">
      <w:pPr>
        <w:tabs>
          <w:tab w:val="left" w:pos="-425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2398" cy="9845749"/>
            <wp:effectExtent l="19050" t="0" r="1202" b="0"/>
            <wp:docPr id="2" name="Рисунок 2" descr="C:\Documents and Settings\ADMIN\Мои документы\Мои рисунки\2022-03-28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2-03-28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76" w:rsidRDefault="001429F9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606376" w:rsidRDefault="00606376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составлены на основе рабочей программы учебной дисциплины «</w:t>
      </w:r>
      <w:r w:rsidR="00716B7D" w:rsidRPr="00716B7D">
        <w:rPr>
          <w:rFonts w:ascii="Times New Roman" w:eastAsia="Times New Roman" w:hAnsi="Times New Roman" w:cs="Times New Roman"/>
          <w:sz w:val="28"/>
          <w:szCs w:val="28"/>
        </w:rPr>
        <w:t>Основы менеджмента и маркетинга</w:t>
      </w:r>
      <w:r>
        <w:rPr>
          <w:rFonts w:ascii="Times New Roman" w:eastAsia="Times New Roman" w:hAnsi="Times New Roman" w:cs="Times New Roman"/>
          <w:sz w:val="28"/>
          <w:szCs w:val="28"/>
        </w:rPr>
        <w:t>», которая является частью основной профессиональной образовательной программы в соответствии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 xml:space="preserve"> с ФГОС СПО по специальности </w:t>
      </w:r>
      <w:r w:rsidR="00D10E6F" w:rsidRPr="00716B7D">
        <w:rPr>
          <w:rFonts w:ascii="Times New Roman" w:eastAsia="Times New Roman" w:hAnsi="Times New Roman" w:cs="Times New Roman"/>
          <w:sz w:val="28"/>
          <w:szCs w:val="28"/>
        </w:rPr>
        <w:t xml:space="preserve">21.02.05 </w:t>
      </w:r>
      <w:r w:rsidR="00716B7D" w:rsidRPr="00716B7D">
        <w:rPr>
          <w:rFonts w:ascii="Times New Roman" w:eastAsia="Times New Roman" w:hAnsi="Times New Roman" w:cs="Times New Roman"/>
          <w:sz w:val="28"/>
          <w:szCs w:val="28"/>
        </w:rPr>
        <w:t>Земельно-имущественные отношения</w:t>
      </w:r>
      <w:r w:rsidR="00CA3725" w:rsidRPr="00716B7D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0920">
        <w:rPr>
          <w:rFonts w:ascii="Times New Roman" w:eastAsia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методических указаний является реализация Федеральных государственных образовательных стандартов по специальности</w:t>
      </w:r>
      <w:r w:rsidR="00E52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>21.02.05 Земельно-имущественные отношения</w:t>
      </w:r>
      <w:r w:rsidR="00401C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(базовая подготовка) </w:t>
      </w:r>
      <w:r w:rsidR="002315CF">
        <w:rPr>
          <w:rFonts w:ascii="Times New Roman" w:eastAsia="Times New Roman" w:hAnsi="Times New Roman" w:cs="Times New Roman"/>
          <w:sz w:val="28"/>
          <w:szCs w:val="28"/>
        </w:rPr>
        <w:t>заочной формы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1937C2" w:rsidRDefault="001937C2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376" w:rsidRDefault="001429F9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606376">
        <w:rPr>
          <w:rFonts w:ascii="Times New Roman" w:hAnsi="Times New Roman" w:cs="Times New Roman"/>
          <w:b/>
          <w:sz w:val="28"/>
          <w:szCs w:val="28"/>
        </w:rPr>
        <w:t xml:space="preserve">Цели и задачи дисциплины – требования к </w:t>
      </w:r>
      <w:r w:rsidR="00404A5E">
        <w:rPr>
          <w:rFonts w:ascii="Times New Roman" w:hAnsi="Times New Roman" w:cs="Times New Roman"/>
          <w:b/>
          <w:sz w:val="28"/>
          <w:szCs w:val="28"/>
        </w:rPr>
        <w:t>результатам освоения дисциплины</w:t>
      </w:r>
    </w:p>
    <w:p w:rsidR="00125A73" w:rsidRPr="00125A73" w:rsidRDefault="007731A7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="00125A73">
        <w:rPr>
          <w:rFonts w:ascii="Times New Roman" w:hAnsi="Times New Roman" w:cs="Times New Roman"/>
          <w:sz w:val="28"/>
          <w:szCs w:val="28"/>
        </w:rPr>
        <w:t xml:space="preserve">и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общих компетенций: </w:t>
      </w:r>
    </w:p>
    <w:p w:rsidR="004644C6" w:rsidRDefault="001429F9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="00125A73">
        <w:rPr>
          <w:rFonts w:ascii="Times New Roman" w:hAnsi="Times New Roman"/>
          <w:sz w:val="28"/>
          <w:szCs w:val="28"/>
        </w:rPr>
        <w:t xml:space="preserve">профессиональных </w:t>
      </w:r>
      <w:r w:rsidR="004644C6" w:rsidRPr="00B30F5F">
        <w:rPr>
          <w:rFonts w:ascii="Times New Roman" w:hAnsi="Times New Roman"/>
          <w:sz w:val="28"/>
          <w:szCs w:val="28"/>
        </w:rPr>
        <w:t xml:space="preserve">компетенций: </w:t>
      </w:r>
    </w:p>
    <w:p w:rsidR="00F07AE2" w:rsidRPr="00F07AE2" w:rsidRDefault="00F07AE2" w:rsidP="00F07AE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AE2">
        <w:rPr>
          <w:rFonts w:ascii="Times New Roman" w:eastAsia="Times New Roman" w:hAnsi="Times New Roman" w:cs="Times New Roman"/>
          <w:sz w:val="28"/>
          <w:szCs w:val="28"/>
        </w:rPr>
        <w:t>ПК 1.2. Подготавливать документацию, необходимую для принятия управленческих решений по эксплуатации и развитию территорий.</w:t>
      </w:r>
    </w:p>
    <w:p w:rsidR="00F07AE2" w:rsidRPr="00F07AE2" w:rsidRDefault="00F07AE2" w:rsidP="00F07AE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AE2">
        <w:rPr>
          <w:rFonts w:ascii="Times New Roman" w:eastAsia="Times New Roman" w:hAnsi="Times New Roman" w:cs="Times New Roman"/>
          <w:sz w:val="28"/>
          <w:szCs w:val="28"/>
        </w:rPr>
        <w:t>ПК 2.2. Определять кадастровую стоимость земель.</w:t>
      </w:r>
    </w:p>
    <w:p w:rsidR="00F07AE2" w:rsidRPr="00F07AE2" w:rsidRDefault="00F07AE2" w:rsidP="00F07AE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AE2">
        <w:rPr>
          <w:rFonts w:ascii="Times New Roman" w:eastAsia="Times New Roman" w:hAnsi="Times New Roman" w:cs="Times New Roman"/>
          <w:sz w:val="28"/>
          <w:szCs w:val="28"/>
        </w:rPr>
        <w:t>ПК 4.4. Рассчитывать сметную стоимость зданий и сооружений в соответствии с действующими нормативами и применяемыми методиками.</w:t>
      </w:r>
    </w:p>
    <w:p w:rsidR="00125A73" w:rsidRDefault="00125A73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Формирование </w:t>
      </w:r>
      <w:r w:rsidRPr="00B30F5F">
        <w:rPr>
          <w:rFonts w:ascii="Times New Roman" w:hAnsi="Times New Roman"/>
          <w:sz w:val="28"/>
          <w:szCs w:val="28"/>
        </w:rPr>
        <w:t xml:space="preserve">общих компетенций: </w:t>
      </w:r>
    </w:p>
    <w:p w:rsidR="00263F7C" w:rsidRPr="00263F7C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1. </w:t>
      </w:r>
      <w:r w:rsidRPr="00263F7C">
        <w:rPr>
          <w:rFonts w:ascii="Times New Roman" w:hAnsi="Times New Roman" w:cs="Times New Roman"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263F7C" w:rsidRPr="00263F7C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2. </w:t>
      </w:r>
      <w:r w:rsidRPr="00263F7C">
        <w:rPr>
          <w:rFonts w:ascii="Times New Roman" w:hAnsi="Times New Roman" w:cs="Times New Roman"/>
          <w:sz w:val="28"/>
          <w:szCs w:val="28"/>
        </w:rPr>
        <w:tab/>
        <w:t>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деятельности.</w:t>
      </w:r>
    </w:p>
    <w:p w:rsidR="00263F7C" w:rsidRPr="00263F7C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3. </w:t>
      </w:r>
      <w:r w:rsidRPr="00263F7C">
        <w:rPr>
          <w:rFonts w:ascii="Times New Roman" w:hAnsi="Times New Roman" w:cs="Times New Roman"/>
          <w:sz w:val="28"/>
          <w:szCs w:val="28"/>
        </w:rPr>
        <w:tab/>
        <w:t>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63F7C" w:rsidRPr="00263F7C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4. </w:t>
      </w:r>
      <w:r w:rsidRPr="00263F7C">
        <w:rPr>
          <w:rFonts w:ascii="Times New Roman" w:hAnsi="Times New Roman" w:cs="Times New Roman"/>
          <w:sz w:val="28"/>
          <w:szCs w:val="28"/>
        </w:rPr>
        <w:tab/>
        <w:t>Решать проблемы, оценивать риски и принимать решения в нестандартных ситуациях.</w:t>
      </w:r>
    </w:p>
    <w:p w:rsidR="00263F7C" w:rsidRPr="00263F7C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5. </w:t>
      </w:r>
      <w:r w:rsidRPr="00263F7C">
        <w:rPr>
          <w:rFonts w:ascii="Times New Roman" w:hAnsi="Times New Roman" w:cs="Times New Roman"/>
          <w:sz w:val="28"/>
          <w:szCs w:val="28"/>
        </w:rPr>
        <w:tab/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63F7C" w:rsidRPr="00263F7C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6. </w:t>
      </w:r>
      <w:r w:rsidRPr="00263F7C">
        <w:rPr>
          <w:rFonts w:ascii="Times New Roman" w:hAnsi="Times New Roman" w:cs="Times New Roman"/>
          <w:sz w:val="28"/>
          <w:szCs w:val="28"/>
        </w:rPr>
        <w:tab/>
        <w:t>Работать в коллективе и команде, обеспечивать ее сплочение, эффективно общаться с коллегами, руководством, потребителями.</w:t>
      </w:r>
    </w:p>
    <w:p w:rsidR="00263F7C" w:rsidRPr="00263F7C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7. </w:t>
      </w:r>
      <w:r w:rsidRPr="00263F7C">
        <w:rPr>
          <w:rFonts w:ascii="Times New Roman" w:hAnsi="Times New Roman" w:cs="Times New Roman"/>
          <w:sz w:val="28"/>
          <w:szCs w:val="28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B6E7E" w:rsidRDefault="00263F7C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F7C">
        <w:rPr>
          <w:rFonts w:ascii="Times New Roman" w:hAnsi="Times New Roman" w:cs="Times New Roman"/>
          <w:sz w:val="28"/>
          <w:szCs w:val="28"/>
        </w:rPr>
        <w:t xml:space="preserve">ОК 8. </w:t>
      </w:r>
      <w:r w:rsidRPr="00263F7C">
        <w:rPr>
          <w:rFonts w:ascii="Times New Roman" w:hAnsi="Times New Roman" w:cs="Times New Roman"/>
          <w:sz w:val="28"/>
          <w:szCs w:val="28"/>
        </w:rPr>
        <w:tab/>
        <w:t>Быть готовым к смене технологий в профессиональной деятельности.</w:t>
      </w:r>
    </w:p>
    <w:p w:rsidR="009D0920" w:rsidRPr="0009578A" w:rsidRDefault="004644C6" w:rsidP="00263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FD0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437CEB">
        <w:rPr>
          <w:rFonts w:ascii="Times New Roman" w:hAnsi="Times New Roman"/>
          <w:sz w:val="28"/>
          <w:szCs w:val="28"/>
        </w:rPr>
        <w:t>уметь: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 и организовывать работу подразделения;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организационные структуры подразделения;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разрабатывать мотивационную политику организации;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в профессиональной деятельности приемы делового и управленческого общения;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 эффективные решения, используя систему методов управления;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учитывать особенности менеджмента и маркетинга в земельно- имущественных отношениях;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рынок недвижимости, осуществлять его сегментацию и позиционирование;</w:t>
      </w:r>
    </w:p>
    <w:p w:rsidR="00BB6E7E" w:rsidRPr="00BB6E7E" w:rsidRDefault="00BB6E7E" w:rsidP="00D86E8C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стратегию и тактику относительно ценообразования.</w:t>
      </w:r>
    </w:p>
    <w:p w:rsidR="0009578A" w:rsidRPr="0009578A" w:rsidRDefault="0009578A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 знать: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 и характерные черты современного менеджмента, историю его развития;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менеджмента в области профессиональной деятельности (по отраслям);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внешнюю и внутреннюю среду организации;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цикл менеджмента;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принятия и реализации управленческих решений;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функции менеджмента в рыночной экономике: организацию, планирование, мотивацию и контроль деятельности экономического субъекта;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методов управления;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методику принятия решений;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стили управления, коммуникации, деловое общение;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 и функции маркетинга;</w:t>
      </w:r>
    </w:p>
    <w:p w:rsidR="00BB6E7E" w:rsidRPr="00BB6E7E" w:rsidRDefault="00BB6E7E" w:rsidP="00D86E8C">
      <w:pPr>
        <w:numPr>
          <w:ilvl w:val="0"/>
          <w:numId w:val="2"/>
        </w:numPr>
        <w:tabs>
          <w:tab w:val="left" w:pos="130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E7E">
        <w:rPr>
          <w:rFonts w:ascii="Times New Roman" w:eastAsia="Times New Roman" w:hAnsi="Times New Roman" w:cs="Times New Roman"/>
          <w:color w:val="000000"/>
          <w:sz w:val="28"/>
          <w:szCs w:val="28"/>
        </w:rPr>
        <w:t>конъюнктуру рынка недвижимости, динамику спроса и предложения на соответствующем рынке с учетом долгосрочных  перспектив.</w:t>
      </w:r>
    </w:p>
    <w:p w:rsidR="00606376" w:rsidRDefault="009D0920" w:rsidP="004A0B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="00606376">
        <w:rPr>
          <w:rFonts w:ascii="Times New Roman" w:eastAsia="Times New Roman" w:hAnsi="Times New Roman" w:cs="Times New Roman"/>
          <w:sz w:val="28"/>
          <w:szCs w:val="28"/>
        </w:rPr>
        <w:t>форма изучения предмета – самостоятельная работа обучающихся над рекомендуемой литературой, в соответствии с методическими указаниями.</w:t>
      </w:r>
    </w:p>
    <w:p w:rsidR="00606376" w:rsidRDefault="00606376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изучения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>дисциплины обучающиеся заочного отделения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выполнить одну домашнюю контрольную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 xml:space="preserve">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заданному варианту.</w:t>
      </w:r>
    </w:p>
    <w:p w:rsidR="001937C2" w:rsidRPr="00693DEB" w:rsidRDefault="001937C2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DEB">
        <w:rPr>
          <w:rFonts w:ascii="Times New Roman" w:eastAsia="Times New Roman" w:hAnsi="Times New Roman" w:cs="Times New Roman"/>
          <w:sz w:val="28"/>
          <w:szCs w:val="28"/>
        </w:rPr>
        <w:t>Оформленная и подписанная обучающимися контрольная работа предоставляется в образовательное учреждение на рецензирование в сроки, предусмотренные графиком учебного процесса (не позднее 10 дней до начала сессии).</w:t>
      </w:r>
    </w:p>
    <w:p w:rsidR="00E52770" w:rsidRDefault="00E5277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A0BFE" w:rsidRPr="001429F9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1.3. Рекомендации по выполнению и оформлению контрольной работы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BFE" w:rsidRP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Контрольная работа составлена в </w:t>
      </w:r>
      <w:r w:rsidRPr="00BB6E7E">
        <w:rPr>
          <w:rFonts w:ascii="Times New Roman" w:eastAsia="Times New Roman" w:hAnsi="Times New Roman" w:cs="Times New Roman"/>
          <w:sz w:val="28"/>
          <w:szCs w:val="28"/>
        </w:rPr>
        <w:t>10</w:t>
      </w:r>
      <w:r w:rsidR="00E52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вариантах. </w:t>
      </w:r>
      <w:r w:rsidRPr="00592AEA">
        <w:rPr>
          <w:rFonts w:ascii="Times New Roman" w:eastAsia="Times New Roman" w:hAnsi="Times New Roman" w:cs="Times New Roman"/>
          <w:sz w:val="28"/>
          <w:szCs w:val="28"/>
        </w:rPr>
        <w:t>Номер варианта следует выбирать в соответствии с последней цифрой. Например, если шифр 6119, то обучающийся выполняет вариант № 9</w:t>
      </w:r>
      <w:r w:rsidRPr="004A0BFE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правилне засчитывается и возвращается обучающемуся для переработки.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должна соответствовать структуре: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Титульный лист (Приложение 1);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Вопросы (задания) в соответствии с вариантом (необходимо записать Вопрос № 1..) – ответы;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Список использованной литературы.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может быть выполнена рукописным или компьютерным способом.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Рукописный способ: к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онтрольную работу следу</w:t>
      </w:r>
      <w:r>
        <w:rPr>
          <w:rFonts w:ascii="Times New Roman" w:eastAsia="Times New Roman" w:hAnsi="Times New Roman" w:cs="Times New Roman"/>
          <w:sz w:val="28"/>
          <w:szCs w:val="28"/>
        </w:rPr>
        <w:t>ет выполнять в отдельной тетради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чернилами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синего цвета,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оставляя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поля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шириной 3-4 см, для замечаний рецензента. На </w:t>
      </w:r>
      <w:r w:rsidRPr="001405EE">
        <w:rPr>
          <w:rFonts w:ascii="Times New Roman" w:eastAsia="Times New Roman" w:hAnsi="Times New Roman" w:cs="Times New Roman"/>
          <w:sz w:val="28"/>
          <w:szCs w:val="28"/>
        </w:rPr>
        <w:t>обложке тетради должен быть приклеен титульный лист, утверждённого образца (Приложение 1).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Работа должна быть выполнена аккуратно и разборчива без сокращений. Каждый вопрос следует начинать с новой страницы. Нео</w:t>
      </w:r>
      <w:r>
        <w:rPr>
          <w:rFonts w:ascii="Times New Roman" w:eastAsia="Times New Roman" w:hAnsi="Times New Roman" w:cs="Times New Roman"/>
          <w:sz w:val="28"/>
          <w:szCs w:val="28"/>
        </w:rPr>
        <w:t>бходимо сначала записать вопрос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подчеркнуть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а затем дать полный ответ. Объём текста в ученической тетради </w:t>
      </w:r>
      <w:r>
        <w:rPr>
          <w:rFonts w:ascii="Times New Roman" w:eastAsia="Times New Roman" w:hAnsi="Times New Roman" w:cs="Times New Roman"/>
          <w:sz w:val="28"/>
          <w:szCs w:val="28"/>
        </w:rPr>
        <w:t>не должен превышать 18листов, но раскрывать содержание всех поставленных вопросов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работа, выполненная на компьютере,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напечатана на стандартном листе писчей бумаги, формата А4 с соблюдением следующих требований: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поля: левое 3см, правое 1,5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верхнее 2см,нижнее 2см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E36C58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C5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гарнитурашрифта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TimesNewRoman</w:t>
      </w:r>
      <w:r w:rsidRPr="00E36C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размер шрифта: для основного текста 14 пт, для сносок – 10пт.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межстрочный интервал – 1,5;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отступ первой строки 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1,25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выравнивание текста - по ширине.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Страницы нумеруются арабскими цифрами в правом нижнем углу страницы. Титульный лист включается в общую нумерацию, но номер на листе не ставится.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Объем работы не должен превышать 15 печатных листов, но раскрывать содержание всех поставленных вопросов.</w:t>
      </w:r>
    </w:p>
    <w:p w:rsidR="00606376" w:rsidRDefault="00606376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433E" w:rsidRPr="00A704DC" w:rsidRDefault="0000433E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7B10" w:rsidRDefault="00CC7B10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C7B10" w:rsidSect="00433490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31937" w:rsidRDefault="00267B6D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1.4. </w:t>
      </w:r>
      <w:r w:rsidR="00131937" w:rsidRPr="00A704DC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одержание учебной дисциплины</w:t>
      </w: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6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8"/>
        <w:gridCol w:w="483"/>
        <w:gridCol w:w="9438"/>
        <w:gridCol w:w="1053"/>
        <w:gridCol w:w="1187"/>
      </w:tblGrid>
      <w:tr w:rsidR="00DB61FD" w:rsidRPr="00DB61FD" w:rsidTr="00DB61FD">
        <w:trPr>
          <w:trHeight w:val="2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Объем часов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DB61FD" w:rsidRPr="00DB61FD" w:rsidTr="00DB61FD">
        <w:trPr>
          <w:trHeight w:val="2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B61FD" w:rsidRPr="00DB61FD" w:rsidTr="00DB61FD">
        <w:trPr>
          <w:trHeight w:val="20"/>
        </w:trPr>
        <w:tc>
          <w:tcPr>
            <w:tcW w:w="124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Часть 1. Основы менеджмента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 1.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Общая характеристика менеджмента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B61FD" w:rsidRPr="00DB61FD" w:rsidTr="00E52770">
        <w:trPr>
          <w:trHeight w:val="30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1.1.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Сущность и характерные черты современного менеджмента, история его развития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E52770">
        <w:trPr>
          <w:trHeight w:val="32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менеджмента, его содержание. Уровни менеджера.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E52770">
        <w:trPr>
          <w:trHeight w:val="2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Содержание и основные положения школ менеджмента. Современные подходы в менеджменте, их сущность и основные отличия. Модели менеджмента. 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E52770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занятий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1.2.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Цикл менеджмента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14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Цикл менеджмента, основные функции цикла.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0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1.3</w:t>
            </w:r>
            <w:r w:rsidRPr="00DB61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Принципы и методы управления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принципы и методы управления.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40"/>
        </w:trPr>
        <w:tc>
          <w:tcPr>
            <w:tcW w:w="249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Раздел 2. </w:t>
            </w: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Функции менеджмента в рыночной экономике</w:t>
            </w:r>
          </w:p>
        </w:tc>
        <w:tc>
          <w:tcPr>
            <w:tcW w:w="9921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Тема 2.1. 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Организация как объект менеджмента. Внутренняя и внешняя среда организации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48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Понятие организации. Основные признаки организаций. Классификация организаций. Классификация организационно-правовых форм организаций. 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4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внутренней и внешней среды организации.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0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2.2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Типы организационных структур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принципы построения организационных структур. Типы структур управления. Достоинства и недостатки организационных структур управления.</w:t>
            </w: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5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полномочий и их делегирование, ответственность. Достоинства и недостатки централизации и децентрализации. </w:t>
            </w:r>
          </w:p>
        </w:tc>
        <w:tc>
          <w:tcPr>
            <w:tcW w:w="10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12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Практическое занятие № 1.</w:t>
            </w:r>
            <w:r w:rsidRPr="00DB61FD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организационной производственной структуры предприятия.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и подготовка к защите практической работы.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2498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2.3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Планирование в системе менеджмента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20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Планирование как функция управления. Роль планирования в организации. Принципы планирования. Виды планов.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520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Тема 2.4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Мотивация как функция управления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Потребности и мотивы человека. Мотивация как функция управления. Методы и приемы мотивации.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2.5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Контроль и его виды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6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Сущность, виды и этапы контроля.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0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 3. Методика принятия решений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E52770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7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52770" w:rsidRPr="00DB61FD" w:rsidTr="00713844">
        <w:trPr>
          <w:trHeight w:val="26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770" w:rsidRPr="00DB61FD" w:rsidRDefault="00E52770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3.1.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Принятие управленческих решений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770" w:rsidRPr="00DB61FD" w:rsidRDefault="00E52770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770" w:rsidRPr="00DB61FD" w:rsidRDefault="00E52770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BFBFBF"/>
          </w:tcPr>
          <w:p w:rsidR="00E52770" w:rsidRPr="00DB61FD" w:rsidRDefault="00E52770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2770" w:rsidRPr="00DB61FD" w:rsidTr="00713844">
        <w:trPr>
          <w:trHeight w:val="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52770" w:rsidRPr="00DB61FD" w:rsidRDefault="00E52770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770" w:rsidRPr="00DB61FD" w:rsidRDefault="00E52770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770" w:rsidRPr="00DB61FD" w:rsidRDefault="00E52770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Сущность и классификация управленческих решений. Содержание основных этапов принятия и реализации управленческого решения.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2770" w:rsidRPr="00DB61FD" w:rsidRDefault="00E52770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E52770" w:rsidRPr="00DB61FD" w:rsidRDefault="00E52770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1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17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 занятие № 2. Принятие управленческих решений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3.2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Методы принятия решений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Методы принятия управленческих решений.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4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40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4. Социально-</w:t>
            </w:r>
            <w:r w:rsidRPr="00DB61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психологические аспекты менеджмента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0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4.1.</w:t>
            </w:r>
            <w:r w:rsidRPr="00DB61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Психология менеджмента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о психике и личности.  Индивидуально-типологические особенности личности. Формальные и неформальные группы. Социально-психологический климат в коллективе. Понятие имиджа, его составные компоненты.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4.2.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Коммуникации и деловое общение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коммуникации. Информация и ее виды.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8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ведения бесед, совещаний. Планирование проведения данных мероприятий. Факторы повышения эффективности делового общения. Техника телефонных переговоров. Фазы делового общения.</w:t>
            </w:r>
          </w:p>
        </w:tc>
        <w:tc>
          <w:tcPr>
            <w:tcW w:w="10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Практическое занятие № 3. </w:t>
            </w: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Составить модель деловых переговоров с воображаемым собеседником.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и подготовка к защите практической работы.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0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4.3.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Стили руководства в управлении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авторитарного стиля управления. Особенности демократического стиля управления.  Особенности либерального стиля управления.  Плюсы и минусы каждого из них. Основные типы руководителей.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Проработка конспекта занятий 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4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Тема 4.4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Особенности менеджмента в земельно-имущественных отношениях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6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Менеджмент в земельно-имущественных отношениях и его особенности: организационные, управленческие, социально-психологические и др.</w:t>
            </w: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5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124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Часть 2. Основы маркетинга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 5. Теоретические аспекты маркетинга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9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5.1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Содержание и сущность маркетинга. Маркетинговые исследования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19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«маркетинг». История возникновения маркетинга. Цели, задачи, функции и принципы маркетинговой деятельности. Основные виды маркетинга Группы маркетинга в зависимости от широты охвата рынка.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5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Маркетинговые исследования и их виды. Схема маркетинговых исследований. Коррекция и оптимизация результатов.</w:t>
            </w:r>
          </w:p>
        </w:tc>
        <w:tc>
          <w:tcPr>
            <w:tcW w:w="105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43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Маркетинговая информация: назначение, источники. Классификация маркетинговой информации. </w:t>
            </w:r>
          </w:p>
        </w:tc>
        <w:tc>
          <w:tcPr>
            <w:tcW w:w="105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Методы маркетинговых исследований. Организация и направления маркетинговых исследований.</w:t>
            </w:r>
          </w:p>
        </w:tc>
        <w:tc>
          <w:tcPr>
            <w:tcW w:w="10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Проработка конспекта занятий 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2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5.2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Рынок как экономическая основа 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маркетинга. Сегментация рынка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2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Рынок как экономическая основа маркетинга. Рынок недвижимости. Критерии сегментации рынка. Назначение сегментирования. Критерии выбора сегмента рынка.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9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Позиционирование товара, условия правильного позиционирования. Стратегия ориентации на потребителя.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2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5.3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Субъекты и объекты маркетинга в области земельно-имущественных отношений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Субъекты маркетинговой деятельности. Субъекты рынка недвижимости. Службы и отделы маркетинга в профессиональной деятельности. Потребители, классификация потребителей по разным признакам. Объекты: нужда, спрос, потребность. Их общность и различия. Объекты рынка недвижимости.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Маркетинговые мероприятия при различных видах спроса. Типы маркетинга в зависимости от вида спроса.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занятий  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4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5.4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Окружающая и конкурентная среда маркетинга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Окружающая среда маркетинга: понятие; виды; факторы, формирующие окружающую среду. Конъюнктура рынка.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10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понятия: конкуренция, конкурентная среда, конкурентоспособность организации и товара, конкурентные преимущества. Антимонопольное законодательство. Государственная поддержка малого предпринимательства. Конкурентоспособность организаций и  товаров.</w:t>
            </w:r>
          </w:p>
        </w:tc>
        <w:tc>
          <w:tcPr>
            <w:tcW w:w="10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5.5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Товар и товарная политика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Маркетинговое понятие товара. Общая характеристика товара. Товары потребительского и производственного назначения. Три группы товаров личного пользования: изделия длительного пользования, краткосрочного </w:t>
            </w: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пользования и услуги.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9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Жизненный цикл товара, его основные этапы. Особенности маркетинговых решений на каждом этапе.  Разработка новых товаров. Товарный знак и его значение. Формирование ассортимента объектов недвижимости.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10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Практическое занятие № 4. </w:t>
            </w: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Жизненный цикл товара и маркетинговые мероприятия.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и подготовка к защите практической работы.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2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5.6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Цена и ценовая политика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80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понятия: цена, ценовая политика и стратегия ценообразования. Рыночный механизм ценообразования. Функции и классификация цен. Способы и стратегия ценообразования. Факторы, влияющие на уровень цен. Ценовая и неценовая   конкуренция.   Особенности   формирования  свободных розничных цен на рынке недвижимости.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Практическое занятие № 5</w:t>
            </w:r>
            <w:r w:rsidRPr="00DB61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. </w:t>
            </w:r>
            <w:r w:rsidRPr="00DB61FD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eastAsia="en-US"/>
              </w:rPr>
              <w:t>Разработка ценовой политики предприятия.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и подготовка к защите практической работы.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30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5.7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Сбытовая политика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10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Основные понятия: сбыт, распределение товаров, сбытовая политика. Цели, задачи и основные направления сбытовой политики. Виды сбыта. Средства сбыта: каналы распространения, их виды, функции, уровни, их возможности. 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Торговые посредники: виды и типы. Факторы, влияющие на выбор посредника.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Проработка конспекта занятия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5.8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Реклама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Реклама: понятие, назначение. Цели, задачи и функции рекламы. Требования к рекламе. Классификация рекламы по характеру, форме информации, назначению и носителям рекламной информации.   Выбор видов и носителей рекламы. Организация рекламной компании. Эффективность рекламы разных видов.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Практическое занятие № 6. </w:t>
            </w: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рекламы по продаже недвижимости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и подготовка к защите практической работы.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80"/>
        </w:trPr>
        <w:tc>
          <w:tcPr>
            <w:tcW w:w="2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5.9</w:t>
            </w:r>
            <w:r w:rsidRPr="00DB61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Конъюнктура рынка недвижимости</w:t>
            </w: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0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Конъюнктура рынка недвижимости. Динамика спроса и предложения на рынке недвижимости с учетом долгосрочных и краткосрочных перспектив.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B61FD" w:rsidRPr="00DB61FD" w:rsidTr="00DB61FD">
        <w:trPr>
          <w:trHeight w:val="2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обучающихся:</w:t>
            </w:r>
          </w:p>
          <w:p w:rsidR="00DB61FD" w:rsidRPr="00DB61FD" w:rsidRDefault="00DB61FD" w:rsidP="00DB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61FD" w:rsidRPr="00DB61FD" w:rsidTr="00DB61FD">
        <w:trPr>
          <w:trHeight w:val="440"/>
        </w:trPr>
        <w:tc>
          <w:tcPr>
            <w:tcW w:w="124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6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B61FD" w:rsidRPr="00DB61FD" w:rsidRDefault="00DB61FD" w:rsidP="00DB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17CD1" w:rsidRDefault="00417CD1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7CD1" w:rsidRDefault="00417CD1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7CD1" w:rsidRDefault="00417CD1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44C6" w:rsidRDefault="004644C6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4644C6" w:rsidSect="0013193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179DA" w:rsidRPr="0046312A" w:rsidRDefault="002179DA" w:rsidP="002179D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31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1.5. </w:t>
      </w:r>
      <w:r w:rsidR="003312E3" w:rsidRPr="0046312A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 контрольной работы</w:t>
      </w:r>
    </w:p>
    <w:p w:rsidR="002179DA" w:rsidRDefault="002179DA" w:rsidP="002179D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12E3" w:rsidRDefault="003312E3" w:rsidP="00E527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1</w:t>
      </w:r>
    </w:p>
    <w:p w:rsidR="00071D75" w:rsidRPr="00B70ABC" w:rsidRDefault="00071D75" w:rsidP="00E5277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ABC">
        <w:rPr>
          <w:rFonts w:ascii="Times New Roman" w:eastAsia="Times New Roman" w:hAnsi="Times New Roman" w:cs="Times New Roman"/>
          <w:sz w:val="28"/>
          <w:szCs w:val="28"/>
        </w:rPr>
        <w:t>Контроль как функция менеджмента. Понятие, виды, формы контроля.</w:t>
      </w:r>
    </w:p>
    <w:p w:rsidR="000666CF" w:rsidRPr="00B70ABC" w:rsidRDefault="000666CF" w:rsidP="00E5277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ABC">
        <w:rPr>
          <w:rFonts w:ascii="Times New Roman" w:eastAsia="Times New Roman" w:hAnsi="Times New Roman" w:cs="Times New Roman"/>
          <w:sz w:val="28"/>
          <w:szCs w:val="28"/>
        </w:rPr>
        <w:t>Преграды в межличностных и организационных коммуникациях. Пути совершенствования системы коммуникаций.</w:t>
      </w:r>
    </w:p>
    <w:p w:rsidR="00E52770" w:rsidRDefault="00B70ABC" w:rsidP="00E52770">
      <w:pPr>
        <w:pStyle w:val="a5"/>
        <w:numPr>
          <w:ilvl w:val="0"/>
          <w:numId w:val="4"/>
        </w:numPr>
        <w:tabs>
          <w:tab w:val="left" w:pos="3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ABC"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малого предпринимательства.</w:t>
      </w:r>
    </w:p>
    <w:p w:rsidR="00B70ABC" w:rsidRPr="00E52770" w:rsidRDefault="00B70ABC" w:rsidP="00E52770">
      <w:pPr>
        <w:pStyle w:val="a5"/>
        <w:numPr>
          <w:ilvl w:val="0"/>
          <w:numId w:val="4"/>
        </w:numPr>
        <w:tabs>
          <w:tab w:val="left" w:pos="3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770">
        <w:rPr>
          <w:rFonts w:ascii="Times New Roman" w:eastAsia="Times New Roman" w:hAnsi="Times New Roman" w:cs="Times New Roman"/>
          <w:bCs/>
          <w:sz w:val="28"/>
          <w:szCs w:val="28"/>
        </w:rPr>
        <w:t>Система стимулирования сбыта, ее характеристика.</w:t>
      </w:r>
    </w:p>
    <w:p w:rsidR="00B70ABC" w:rsidRDefault="00B70ABC" w:rsidP="00E5277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8B619B" w:rsidRDefault="008B619B" w:rsidP="00E527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2</w:t>
      </w:r>
    </w:p>
    <w:p w:rsidR="0046312A" w:rsidRPr="006F4480" w:rsidRDefault="00071D75" w:rsidP="00E52770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480">
        <w:rPr>
          <w:rFonts w:ascii="Times New Roman" w:eastAsia="Times New Roman" w:hAnsi="Times New Roman" w:cs="Times New Roman"/>
          <w:sz w:val="28"/>
          <w:szCs w:val="28"/>
        </w:rPr>
        <w:t>Мотивация, как функция менеджмента.</w:t>
      </w:r>
    </w:p>
    <w:p w:rsidR="0032775D" w:rsidRPr="006F4480" w:rsidRDefault="0032775D" w:rsidP="00E5277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480">
        <w:rPr>
          <w:rFonts w:ascii="Times New Roman" w:eastAsia="Times New Roman" w:hAnsi="Times New Roman" w:cs="Times New Roman"/>
          <w:sz w:val="28"/>
          <w:szCs w:val="28"/>
        </w:rPr>
        <w:t>Методы управления конфликтами. Последствия конфликтов.</w:t>
      </w:r>
    </w:p>
    <w:p w:rsidR="006F4480" w:rsidRPr="006F4480" w:rsidRDefault="00B70ABC" w:rsidP="00E5277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F4480">
        <w:rPr>
          <w:rFonts w:ascii="Times New Roman" w:eastAsia="Times New Roman" w:hAnsi="Times New Roman" w:cs="Times New Roman"/>
          <w:sz w:val="28"/>
          <w:szCs w:val="28"/>
        </w:rPr>
        <w:t>Конкурентоспособность организаций и товаров: критерии оценки, их конкурентные преимущества</w:t>
      </w:r>
      <w:r w:rsidR="006F4480" w:rsidRPr="006F4480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6F4480" w:rsidRPr="006F4480" w:rsidRDefault="006F4480" w:rsidP="00E5277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F4480"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Основные задачи рекламы. Значение и требования к рекламе.</w:t>
      </w:r>
    </w:p>
    <w:p w:rsidR="00071D75" w:rsidRDefault="00071D75" w:rsidP="00B42F0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12A" w:rsidRDefault="0046312A" w:rsidP="00B42F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3</w:t>
      </w:r>
    </w:p>
    <w:p w:rsidR="00071D75" w:rsidRPr="006F4480" w:rsidRDefault="00071D75" w:rsidP="00E52770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480">
        <w:rPr>
          <w:rFonts w:ascii="Times New Roman" w:eastAsia="Times New Roman" w:hAnsi="Times New Roman" w:cs="Times New Roman"/>
          <w:sz w:val="28"/>
          <w:szCs w:val="28"/>
        </w:rPr>
        <w:t xml:space="preserve">Мотивация: понятие, сущность. </w:t>
      </w:r>
    </w:p>
    <w:p w:rsidR="000666CF" w:rsidRPr="006F4480" w:rsidRDefault="000666CF" w:rsidP="00E52770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4480">
        <w:rPr>
          <w:rFonts w:ascii="Times New Roman" w:eastAsia="Calibri" w:hAnsi="Times New Roman" w:cs="Times New Roman"/>
          <w:sz w:val="28"/>
          <w:szCs w:val="28"/>
        </w:rPr>
        <w:t xml:space="preserve">Коммуникации: понятие, сущность, виды и их роль в управлении организацией. </w:t>
      </w:r>
    </w:p>
    <w:p w:rsidR="00B70ABC" w:rsidRPr="006F4480" w:rsidRDefault="00B70ABC" w:rsidP="00E52770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4480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конкуренции.</w:t>
      </w:r>
    </w:p>
    <w:p w:rsidR="006F4480" w:rsidRPr="006F4480" w:rsidRDefault="006F4480" w:rsidP="00E52770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F4480">
        <w:rPr>
          <w:rFonts w:ascii="Times New Roman" w:eastAsia="Times New Roman" w:hAnsi="Times New Roman" w:cs="Times New Roman"/>
          <w:bCs/>
          <w:iCs/>
          <w:sz w:val="28"/>
          <w:szCs w:val="28"/>
        </w:rPr>
        <w:t>Классификация рекламы и ее характеристика. Достоинства и недостатки отдельных средств рекламы.</w:t>
      </w:r>
    </w:p>
    <w:p w:rsidR="0046312A" w:rsidRDefault="0046312A" w:rsidP="00B42F0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12A" w:rsidRDefault="0046312A" w:rsidP="00B42F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4</w:t>
      </w:r>
    </w:p>
    <w:p w:rsidR="00071D75" w:rsidRPr="00F71370" w:rsidRDefault="00071D75" w:rsidP="00E52770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Типы организационных структур и их характеристика.</w:t>
      </w:r>
    </w:p>
    <w:p w:rsidR="0032775D" w:rsidRPr="00F71370" w:rsidRDefault="0032775D" w:rsidP="00E52770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370">
        <w:rPr>
          <w:rFonts w:ascii="Times New Roman" w:eastAsia="Calibri" w:hAnsi="Times New Roman" w:cs="Times New Roman"/>
          <w:sz w:val="28"/>
          <w:szCs w:val="28"/>
        </w:rPr>
        <w:t>Конфликт: понятие, сущность, структура.</w:t>
      </w:r>
    </w:p>
    <w:p w:rsidR="00B70ABC" w:rsidRPr="00F71370" w:rsidRDefault="00B70ABC" w:rsidP="00E52770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  <w:szCs w:val="24"/>
        </w:rPr>
        <w:t>Субъекты: потребители. Классификация потребителей по различным принципам, их характеристика</w:t>
      </w:r>
    </w:p>
    <w:p w:rsidR="00B70ABC" w:rsidRPr="00F71370" w:rsidRDefault="00B70ABC" w:rsidP="00E52770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bCs/>
          <w:sz w:val="28"/>
          <w:szCs w:val="28"/>
        </w:rPr>
        <w:t>Каналы товародвижения товара.</w:t>
      </w:r>
    </w:p>
    <w:p w:rsidR="0046312A" w:rsidRDefault="0046312A" w:rsidP="00B42F0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12A" w:rsidRDefault="0046312A" w:rsidP="00E527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5</w:t>
      </w:r>
    </w:p>
    <w:p w:rsidR="00071D75" w:rsidRPr="00F71370" w:rsidRDefault="00071D75" w:rsidP="00E52770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Факторы, влияющие на принятие решений в организации.</w:t>
      </w:r>
    </w:p>
    <w:p w:rsidR="0032775D" w:rsidRPr="00F71370" w:rsidRDefault="0032775D" w:rsidP="00E52770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 xml:space="preserve">Причины и типы конфликтов в организации. </w:t>
      </w:r>
    </w:p>
    <w:p w:rsidR="00B70ABC" w:rsidRPr="00F71370" w:rsidRDefault="00B70ABC" w:rsidP="00E52770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</w:rPr>
        <w:t>Виды спроса их характеристика. Задачи маркетинга при каждом виде спроса.</w:t>
      </w:r>
    </w:p>
    <w:p w:rsidR="00B70ABC" w:rsidRPr="00F71370" w:rsidRDefault="00B70ABC" w:rsidP="00E52770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Информационное обеспечение политики ценообразования: источники информации, работа с ними.</w:t>
      </w:r>
    </w:p>
    <w:p w:rsidR="0046312A" w:rsidRDefault="0046312A" w:rsidP="00B42F0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12A" w:rsidRDefault="0046312A" w:rsidP="00B42F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6</w:t>
      </w:r>
    </w:p>
    <w:p w:rsidR="00071D75" w:rsidRPr="00F71370" w:rsidRDefault="00071D75" w:rsidP="00E52770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Calibri" w:hAnsi="Times New Roman" w:cs="Times New Roman"/>
          <w:sz w:val="28"/>
          <w:szCs w:val="28"/>
        </w:rPr>
        <w:t>Виды и</w:t>
      </w:r>
      <w:r w:rsidRPr="00F71370">
        <w:rPr>
          <w:rFonts w:ascii="Times New Roman" w:eastAsia="Times New Roman" w:hAnsi="Times New Roman" w:cs="Times New Roman"/>
          <w:sz w:val="28"/>
          <w:szCs w:val="28"/>
        </w:rPr>
        <w:t xml:space="preserve"> технология принятия управленческих решений.</w:t>
      </w:r>
    </w:p>
    <w:p w:rsidR="004171ED" w:rsidRPr="00F71370" w:rsidRDefault="004171ED" w:rsidP="00E52770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Организационная культура: понятие, структура, содержание.</w:t>
      </w:r>
    </w:p>
    <w:p w:rsidR="00B70ABC" w:rsidRPr="00F71370" w:rsidRDefault="00B70ABC" w:rsidP="00E52770">
      <w:pPr>
        <w:pStyle w:val="a5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</w:rPr>
        <w:lastRenderedPageBreak/>
        <w:t>Классификация потребностей. Факторы влияющие на потребности потребителей.</w:t>
      </w:r>
    </w:p>
    <w:p w:rsidR="00B70ABC" w:rsidRPr="00F71370" w:rsidRDefault="00B70ABC" w:rsidP="00E52770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Особенности формирования свободных розничных цен на рынке недвижимости</w:t>
      </w:r>
    </w:p>
    <w:p w:rsidR="004171ED" w:rsidRPr="0046312A" w:rsidRDefault="004171ED" w:rsidP="00B42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312A" w:rsidRDefault="0046312A" w:rsidP="00E527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7</w:t>
      </w:r>
    </w:p>
    <w:p w:rsidR="00071D75" w:rsidRPr="00F71370" w:rsidRDefault="00071D75" w:rsidP="00E52770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Внутренняя среда организации.</w:t>
      </w:r>
    </w:p>
    <w:p w:rsidR="004171ED" w:rsidRPr="00F71370" w:rsidRDefault="004171ED" w:rsidP="00E52770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Развитие организационной культуры: формирование, поддержание, изменение.</w:t>
      </w:r>
    </w:p>
    <w:p w:rsidR="00BD2162" w:rsidRPr="00BD2162" w:rsidRDefault="00BD2162" w:rsidP="00E52770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2162">
        <w:rPr>
          <w:rFonts w:ascii="Times New Roman" w:eastAsia="Times New Roman" w:hAnsi="Times New Roman" w:cs="Times New Roman"/>
          <w:bCs/>
          <w:sz w:val="28"/>
        </w:rPr>
        <w:t>Эффективность рекламы разных видов.</w:t>
      </w:r>
    </w:p>
    <w:p w:rsidR="00B70ABC" w:rsidRPr="00F71370" w:rsidRDefault="00B70ABC" w:rsidP="00E52770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  <w:szCs w:val="28"/>
        </w:rPr>
        <w:t>Классификация цен на товары, их характеристика.</w:t>
      </w:r>
    </w:p>
    <w:p w:rsidR="00B70ABC" w:rsidRPr="00B70ABC" w:rsidRDefault="00B70ABC" w:rsidP="00B42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</w:p>
    <w:p w:rsidR="0046312A" w:rsidRDefault="0046312A" w:rsidP="00E527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8</w:t>
      </w:r>
    </w:p>
    <w:p w:rsidR="00071D75" w:rsidRPr="00F71370" w:rsidRDefault="00071D75" w:rsidP="00E52770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Внешняя среда организации.</w:t>
      </w:r>
    </w:p>
    <w:p w:rsidR="004171ED" w:rsidRPr="00F71370" w:rsidRDefault="004171ED" w:rsidP="00E5277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370">
        <w:rPr>
          <w:rFonts w:ascii="Times New Roman" w:eastAsia="Calibri" w:hAnsi="Times New Roman" w:cs="Times New Roman"/>
          <w:sz w:val="28"/>
          <w:szCs w:val="28"/>
        </w:rPr>
        <w:t>Влияние культуры на организационную эффективность.</w:t>
      </w:r>
    </w:p>
    <w:p w:rsidR="00B70ABC" w:rsidRPr="00F71370" w:rsidRDefault="00B70ABC" w:rsidP="00E52770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  <w:szCs w:val="24"/>
        </w:rPr>
        <w:t>Субъекты и объекты маркетинга в земельно-имущественных отношениях, их характеристика.</w:t>
      </w:r>
    </w:p>
    <w:p w:rsidR="00B70ABC" w:rsidRPr="00F71370" w:rsidRDefault="00B70ABC" w:rsidP="00E52770">
      <w:pPr>
        <w:pStyle w:val="a5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</w:rPr>
        <w:t>Классификация цен на товары, их характеристика.</w:t>
      </w:r>
    </w:p>
    <w:p w:rsidR="00B70ABC" w:rsidRDefault="00B70ABC" w:rsidP="00B42F0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12A" w:rsidRDefault="0046312A" w:rsidP="00B42F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9</w:t>
      </w:r>
    </w:p>
    <w:p w:rsidR="00071D75" w:rsidRPr="00F71370" w:rsidRDefault="00071D75" w:rsidP="00E52770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Стратегическое планирование: понятие, сущность, функции.</w:t>
      </w:r>
    </w:p>
    <w:p w:rsidR="004171ED" w:rsidRPr="00F71370" w:rsidRDefault="004171ED" w:rsidP="00E52770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Содержание понятия лидерства в управлении организацией. Лидер и менеджер.</w:t>
      </w:r>
    </w:p>
    <w:p w:rsidR="00B70ABC" w:rsidRPr="00F71370" w:rsidRDefault="00B70ABC" w:rsidP="00E52770">
      <w:pPr>
        <w:pStyle w:val="a5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  <w:szCs w:val="28"/>
        </w:rPr>
        <w:t>Понятие рынок. Структурные элементы рынка и конъюнктура рынка.</w:t>
      </w:r>
    </w:p>
    <w:p w:rsidR="00B70ABC" w:rsidRPr="00F71370" w:rsidRDefault="00B70ABC" w:rsidP="00E52770">
      <w:pPr>
        <w:pStyle w:val="a5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F71370">
        <w:rPr>
          <w:rFonts w:ascii="Times New Roman" w:eastAsia="Times New Roman" w:hAnsi="Times New Roman" w:cs="Times New Roman"/>
          <w:bCs/>
          <w:sz w:val="28"/>
        </w:rPr>
        <w:t xml:space="preserve">Элементы маркетинговой деятельности на различных стадиях жизненного цикла товара. </w:t>
      </w:r>
    </w:p>
    <w:p w:rsidR="00B70ABC" w:rsidRPr="00B70ABC" w:rsidRDefault="00B70ABC" w:rsidP="00B42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46312A" w:rsidRDefault="0046312A" w:rsidP="00B42F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10</w:t>
      </w:r>
    </w:p>
    <w:p w:rsidR="00071D75" w:rsidRPr="00F71370" w:rsidRDefault="00071D75" w:rsidP="00E5277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Процесс, принципы, технология и функции управления на предприятии.</w:t>
      </w:r>
    </w:p>
    <w:p w:rsidR="00071D75" w:rsidRPr="00F71370" w:rsidRDefault="00071D75" w:rsidP="00E5277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70">
        <w:rPr>
          <w:rFonts w:ascii="Times New Roman" w:eastAsia="Times New Roman" w:hAnsi="Times New Roman" w:cs="Times New Roman"/>
          <w:sz w:val="28"/>
          <w:szCs w:val="28"/>
        </w:rPr>
        <w:t>Процесс контроля. Характеристики эффективного контроля.</w:t>
      </w:r>
    </w:p>
    <w:p w:rsidR="00B70ABC" w:rsidRPr="00F71370" w:rsidRDefault="00B70ABC" w:rsidP="00E52770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F71370">
        <w:rPr>
          <w:rFonts w:ascii="Times New Roman" w:eastAsia="Times New Roman" w:hAnsi="Times New Roman" w:cs="Times New Roman"/>
          <w:bCs/>
          <w:iCs/>
          <w:sz w:val="28"/>
        </w:rPr>
        <w:t>Сегментирование рынка, критерии сегментирования. Значение и условия сегментирования.</w:t>
      </w:r>
    </w:p>
    <w:p w:rsidR="00F71370" w:rsidRPr="00B70ABC" w:rsidRDefault="00F71370" w:rsidP="00E5277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ABC">
        <w:rPr>
          <w:rFonts w:ascii="Times New Roman" w:eastAsia="Times New Roman" w:hAnsi="Times New Roman" w:cs="Times New Roman"/>
          <w:sz w:val="28"/>
          <w:szCs w:val="28"/>
        </w:rPr>
        <w:t>Конъюнктура рынка недвижимости.</w:t>
      </w:r>
    </w:p>
    <w:p w:rsidR="00F71370" w:rsidRDefault="00F71370" w:rsidP="00F71370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1370" w:rsidRDefault="00F7137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6312A" w:rsidRDefault="0046312A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8B619B" w:rsidRPr="00E52770" w:rsidRDefault="008B619B" w:rsidP="00E5277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7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1.6. </w:t>
      </w:r>
      <w:r w:rsidRPr="00E52770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дополнительной литературы Интернет-ресурсов</w:t>
      </w:r>
    </w:p>
    <w:p w:rsidR="00E52770" w:rsidRPr="00E52770" w:rsidRDefault="00E52770" w:rsidP="00E5277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619B" w:rsidRPr="00E52770" w:rsidRDefault="008B619B" w:rsidP="00E52770">
      <w:pPr>
        <w:shd w:val="clear" w:color="auto" w:fill="FFFFFF"/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52770">
        <w:rPr>
          <w:rFonts w:ascii="Times New Roman" w:hAnsi="Times New Roman" w:cs="Times New Roman"/>
          <w:spacing w:val="-2"/>
          <w:sz w:val="28"/>
          <w:szCs w:val="28"/>
        </w:rPr>
        <w:t>Основные источники:</w:t>
      </w:r>
    </w:p>
    <w:p w:rsidR="00BD2162" w:rsidRPr="00E52770" w:rsidRDefault="00BD2162" w:rsidP="00E5277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770">
        <w:rPr>
          <w:rFonts w:ascii="Times New Roman" w:eastAsia="Calibri" w:hAnsi="Times New Roman" w:cs="Times New Roman"/>
          <w:sz w:val="28"/>
          <w:szCs w:val="28"/>
          <w:lang w:eastAsia="en-US"/>
        </w:rPr>
        <w:t>КнышеваЕ.Н. Менеджмент. - М.: «Форум» - ИНФРА – М, 2016.</w:t>
      </w:r>
    </w:p>
    <w:p w:rsidR="00BD2162" w:rsidRPr="00E52770" w:rsidRDefault="00BD2162" w:rsidP="00E5277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770">
        <w:rPr>
          <w:rFonts w:ascii="Times New Roman" w:eastAsia="Calibri" w:hAnsi="Times New Roman" w:cs="Times New Roman"/>
          <w:sz w:val="28"/>
          <w:szCs w:val="28"/>
          <w:lang w:eastAsia="en-US"/>
        </w:rPr>
        <w:t>КнышеваЕ.Н. Маркетинг. - М.: «Форум» - ИНФРА – М, 2016.</w:t>
      </w:r>
    </w:p>
    <w:p w:rsidR="00E52770" w:rsidRPr="00E52770" w:rsidRDefault="00E52770" w:rsidP="00E527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B619B" w:rsidRPr="00E52770" w:rsidRDefault="008B619B" w:rsidP="00E527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52770">
        <w:rPr>
          <w:rFonts w:ascii="Times New Roman" w:hAnsi="Times New Roman" w:cs="Times New Roman"/>
          <w:spacing w:val="-2"/>
          <w:sz w:val="28"/>
          <w:szCs w:val="28"/>
        </w:rPr>
        <w:t>Дополнительные источники</w:t>
      </w:r>
      <w:r w:rsidR="00B42F0F" w:rsidRPr="00E52770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B42F0F" w:rsidRPr="00E52770" w:rsidRDefault="00B42F0F" w:rsidP="00E527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770">
        <w:rPr>
          <w:rFonts w:ascii="Times New Roman" w:hAnsi="Times New Roman" w:cs="Times New Roman"/>
          <w:sz w:val="28"/>
          <w:szCs w:val="28"/>
        </w:rPr>
        <w:t>1.</w:t>
      </w:r>
      <w:r w:rsidRPr="00E52770">
        <w:rPr>
          <w:rFonts w:ascii="Times New Roman" w:hAnsi="Times New Roman" w:cs="Times New Roman"/>
          <w:sz w:val="28"/>
          <w:szCs w:val="28"/>
        </w:rPr>
        <w:tab/>
        <w:t xml:space="preserve">Алексунин В.И. Маркетинг. М., «Дашков и К», 2008 </w:t>
      </w:r>
    </w:p>
    <w:p w:rsidR="00B42F0F" w:rsidRPr="00E52770" w:rsidRDefault="00B42F0F" w:rsidP="00E527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770">
        <w:rPr>
          <w:rFonts w:ascii="Times New Roman" w:hAnsi="Times New Roman" w:cs="Times New Roman"/>
          <w:sz w:val="28"/>
          <w:szCs w:val="28"/>
        </w:rPr>
        <w:t>2.</w:t>
      </w:r>
      <w:r w:rsidRPr="00E52770">
        <w:rPr>
          <w:rFonts w:ascii="Times New Roman" w:hAnsi="Times New Roman" w:cs="Times New Roman"/>
          <w:sz w:val="28"/>
          <w:szCs w:val="28"/>
        </w:rPr>
        <w:tab/>
        <w:t>Косьмин А.Д., Свинтицкий Н.В., Косьмина Е.А.. Менеджмент. – М.: Академия, 2014.</w:t>
      </w:r>
    </w:p>
    <w:p w:rsidR="00B42F0F" w:rsidRPr="00E52770" w:rsidRDefault="00B42F0F" w:rsidP="00E527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770">
        <w:rPr>
          <w:rFonts w:ascii="Times New Roman" w:hAnsi="Times New Roman" w:cs="Times New Roman"/>
          <w:sz w:val="28"/>
          <w:szCs w:val="28"/>
        </w:rPr>
        <w:t>3.</w:t>
      </w:r>
      <w:r w:rsidRPr="00E52770">
        <w:rPr>
          <w:rFonts w:ascii="Times New Roman" w:hAnsi="Times New Roman" w:cs="Times New Roman"/>
          <w:sz w:val="28"/>
          <w:szCs w:val="28"/>
        </w:rPr>
        <w:tab/>
        <w:t>Кошкин Л.И., Соловьев М.М., Кимельман С.А. Земельно-имущественные отношения и недропользование. Основы управления. ВШПП, 2013</w:t>
      </w:r>
    </w:p>
    <w:p w:rsidR="00B42F0F" w:rsidRPr="00E52770" w:rsidRDefault="00B42F0F" w:rsidP="00E527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770">
        <w:rPr>
          <w:rFonts w:ascii="Times New Roman" w:hAnsi="Times New Roman" w:cs="Times New Roman"/>
          <w:sz w:val="28"/>
          <w:szCs w:val="28"/>
        </w:rPr>
        <w:t>4.</w:t>
      </w:r>
      <w:r w:rsidRPr="00E52770">
        <w:rPr>
          <w:rFonts w:ascii="Times New Roman" w:hAnsi="Times New Roman" w:cs="Times New Roman"/>
          <w:sz w:val="28"/>
          <w:szCs w:val="28"/>
        </w:rPr>
        <w:tab/>
        <w:t>Прошкина Т.П. Менеджмент. Учебное пособие для СПО, М., Феникс, 2012</w:t>
      </w:r>
    </w:p>
    <w:p w:rsidR="00B42F0F" w:rsidRPr="00E52770" w:rsidRDefault="00B42F0F" w:rsidP="00E527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770">
        <w:rPr>
          <w:rFonts w:ascii="Times New Roman" w:hAnsi="Times New Roman" w:cs="Times New Roman"/>
          <w:sz w:val="28"/>
          <w:szCs w:val="28"/>
        </w:rPr>
        <w:t>5.</w:t>
      </w:r>
      <w:r w:rsidRPr="00E52770">
        <w:rPr>
          <w:rFonts w:ascii="Times New Roman" w:hAnsi="Times New Roman" w:cs="Times New Roman"/>
          <w:sz w:val="28"/>
          <w:szCs w:val="28"/>
        </w:rPr>
        <w:tab/>
        <w:t xml:space="preserve"> Райченко А.В</w:t>
      </w:r>
      <w:r w:rsidR="00E52770" w:rsidRPr="00E52770">
        <w:rPr>
          <w:rFonts w:ascii="Times New Roman" w:hAnsi="Times New Roman" w:cs="Times New Roman"/>
          <w:sz w:val="28"/>
          <w:szCs w:val="28"/>
        </w:rPr>
        <w:t>. Менеджмент. М., Форум, 20136.</w:t>
      </w:r>
    </w:p>
    <w:p w:rsidR="00E52770" w:rsidRPr="00E52770" w:rsidRDefault="00E52770" w:rsidP="00E527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19B" w:rsidRPr="00E52770" w:rsidRDefault="008B619B" w:rsidP="00E527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770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8B619B" w:rsidRPr="00E52770" w:rsidRDefault="00504C17" w:rsidP="00E52770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1" w:history="1">
        <w:r w:rsidR="007E19A3" w:rsidRPr="00E52770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http://new.z-pdf.ru/33psihologiya/596628-1-v-suhov-osnovi-menedzhmenta-marketinga-zemelnoimuschestvennih-otnosheniyah-uchebnik-rek.php</w:t>
        </w:r>
      </w:hyperlink>
    </w:p>
    <w:p w:rsidR="007E19A3" w:rsidRPr="00E52770" w:rsidRDefault="00504C17" w:rsidP="00E52770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2" w:history="1">
        <w:r w:rsidR="0013642E" w:rsidRPr="00E52770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https://cyberpedia.su/16x15c42.html</w:t>
        </w:r>
      </w:hyperlink>
    </w:p>
    <w:p w:rsidR="0013642E" w:rsidRPr="00E52770" w:rsidRDefault="00504C17" w:rsidP="00E52770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3" w:history="1">
        <w:r w:rsidR="0013642E" w:rsidRPr="00E52770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https://poisk-ru.ru/s13790t8.html</w:t>
        </w:r>
      </w:hyperlink>
    </w:p>
    <w:p w:rsidR="0013642E" w:rsidRPr="00E52770" w:rsidRDefault="00504C17" w:rsidP="00E52770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4" w:history="1">
        <w:r w:rsidR="0013642E" w:rsidRPr="00E52770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https://multiurok.ru/files/kompliekt-liektsii-po-distsiplinie-osnovy-mieniedz.html</w:t>
        </w:r>
      </w:hyperlink>
    </w:p>
    <w:p w:rsidR="0013642E" w:rsidRPr="00E52770" w:rsidRDefault="00504C17" w:rsidP="00E52770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5" w:history="1">
        <w:r w:rsidR="0013642E" w:rsidRPr="00E52770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http://pmanag.samgtu.ru/sites/pmanag.samgtu.ru/files/menedzhment_i_marketing.pdf</w:t>
        </w:r>
      </w:hyperlink>
    </w:p>
    <w:p w:rsidR="0013642E" w:rsidRPr="00E52770" w:rsidRDefault="00504C17" w:rsidP="00E52770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6" w:history="1">
        <w:r w:rsidR="0013642E" w:rsidRPr="00E52770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https://www.bgsha.com/ru/faculties/mich_branch/New_Site/Biblioteka/Elektro/19.02.10/Econm/Основы%20экономики,%20менеджмента...%20учеб%20пособ.pdf</w:t>
        </w:r>
      </w:hyperlink>
    </w:p>
    <w:p w:rsidR="0013642E" w:rsidRPr="00E52770" w:rsidRDefault="00504C17" w:rsidP="00E52770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7" w:history="1">
        <w:r w:rsidR="0013642E" w:rsidRPr="00E52770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http://window.edu.ru/resource/664/78664/files/balakhonova.pdf</w:t>
        </w:r>
      </w:hyperlink>
    </w:p>
    <w:p w:rsidR="00E52770" w:rsidRDefault="00E52770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:rsidR="008B619B" w:rsidRDefault="008B619B" w:rsidP="00E5277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1.7. Критерии оценивания</w:t>
      </w:r>
      <w:r w:rsidRPr="00B836BD">
        <w:rPr>
          <w:rFonts w:ascii="Times New Roman" w:hAnsi="Times New Roman" w:cs="Times New Roman"/>
          <w:b/>
          <w:sz w:val="28"/>
          <w:szCs w:val="28"/>
        </w:rPr>
        <w:t xml:space="preserve"> письменных контрольных работ</w:t>
      </w:r>
    </w:p>
    <w:p w:rsidR="008B619B" w:rsidRDefault="008B619B" w:rsidP="008B619B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57"/>
        <w:gridCol w:w="6413"/>
      </w:tblGrid>
      <w:tr w:rsidR="008B619B" w:rsidRPr="00734498" w:rsidTr="00DB61FD">
        <w:tc>
          <w:tcPr>
            <w:tcW w:w="3157" w:type="dxa"/>
          </w:tcPr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8B619B" w:rsidRPr="00734498" w:rsidTr="00DB61FD">
        <w:tc>
          <w:tcPr>
            <w:tcW w:w="3157" w:type="dxa"/>
          </w:tcPr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8B619B" w:rsidRPr="00515999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ностью;</w:t>
            </w:r>
          </w:p>
          <w:p w:rsidR="008B619B" w:rsidRPr="00515999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логических рассуждениях и обоснованиях нет пробелов и ошибок;</w:t>
            </w:r>
          </w:p>
          <w:p w:rsidR="008B619B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решении нет математических ошибок (возможна одна неточность, описка, не являющаяся следствием незнания или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непонимания учебного материала);</w:t>
            </w:r>
          </w:p>
          <w:p w:rsidR="008B619B" w:rsidRPr="002B08A4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оформлена в соответствии с требованиями</w:t>
            </w:r>
          </w:p>
        </w:tc>
      </w:tr>
      <w:tr w:rsidR="008B619B" w:rsidRPr="00734498" w:rsidTr="00DB61FD">
        <w:tc>
          <w:tcPr>
            <w:tcW w:w="3157" w:type="dxa"/>
          </w:tcPr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8B619B" w:rsidRPr="00515999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      </w:r>
          </w:p>
          <w:p w:rsidR="008B619B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допущена одна ошибка или два-три недочета в выкладках, чертежах или графиках (если эти виды работы не являлись специальным объектом проверки)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2B08A4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8B619B" w:rsidRPr="00734498" w:rsidTr="00DB61FD">
        <w:tc>
          <w:tcPr>
            <w:tcW w:w="3157" w:type="dxa"/>
          </w:tcPr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8B619B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допущены более одной ошибки или более двух- трех недочетов в выкладках, чертежах или графика, но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владеет обязательными умениями по проверяемой теме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663272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8B619B" w:rsidRPr="00734498" w:rsidTr="00DB61FD">
        <w:tc>
          <w:tcPr>
            <w:tcW w:w="3157" w:type="dxa"/>
          </w:tcPr>
          <w:p w:rsidR="008B619B" w:rsidRPr="00734498" w:rsidRDefault="008B619B" w:rsidP="00DB6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8B619B" w:rsidRPr="00515999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допущены существенные ошибки, показавшие, что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владеет обязательными знаниями по данной теме в полной мере;</w:t>
            </w:r>
          </w:p>
          <w:p w:rsidR="008B619B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показала полное отсутствие 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обучающегося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обязательных знаний, умений по проверяемой теме или значительная часть работы выполнена не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663272" w:rsidRDefault="008B619B" w:rsidP="00DB61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соответствует требованиям по оформлению</w:t>
            </w:r>
          </w:p>
        </w:tc>
      </w:tr>
    </w:tbl>
    <w:p w:rsidR="0019065C" w:rsidRDefault="0019065C">
      <w:pPr>
        <w:rPr>
          <w:rStyle w:val="FontStyle56"/>
          <w:rFonts w:eastAsia="Times New Roman"/>
          <w:sz w:val="28"/>
          <w:szCs w:val="28"/>
        </w:rPr>
      </w:pPr>
      <w:r>
        <w:rPr>
          <w:rStyle w:val="FontStyle56"/>
          <w:sz w:val="28"/>
          <w:szCs w:val="28"/>
        </w:rPr>
        <w:br w:type="page"/>
      </w:r>
    </w:p>
    <w:p w:rsid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16B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6B4" w:rsidRP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6B4" w:rsidRPr="002F3667" w:rsidRDefault="00D216B4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667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E" w:rsidRPr="002F3667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2F3667">
        <w:rPr>
          <w:sz w:val="28"/>
          <w:szCs w:val="28"/>
        </w:rPr>
        <w:t>ГПОУ ТО «Сельскохозяйственный колледж «Богородицкий»</w:t>
      </w:r>
    </w:p>
    <w:p w:rsidR="000D7AEE" w:rsidRPr="002F3667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2F3667">
        <w:rPr>
          <w:sz w:val="28"/>
          <w:szCs w:val="28"/>
        </w:rPr>
        <w:t>имени И.А. Стебута»</w:t>
      </w:r>
    </w:p>
    <w:p w:rsidR="000D7AEE" w:rsidRPr="002F3667" w:rsidRDefault="000D7AEE" w:rsidP="000D7AEE">
      <w:pPr>
        <w:pStyle w:val="1"/>
        <w:tabs>
          <w:tab w:val="left" w:pos="0"/>
        </w:tabs>
        <w:jc w:val="both"/>
        <w:rPr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Pr="002F3667">
        <w:rPr>
          <w:rFonts w:ascii="Times New Roman" w:hAnsi="Times New Roman" w:cs="Times New Roman"/>
          <w:sz w:val="28"/>
          <w:szCs w:val="28"/>
          <w:u w:val="single"/>
        </w:rPr>
        <w:t xml:space="preserve">__ </w:t>
      </w:r>
      <w:r w:rsidRPr="002F3667">
        <w:rPr>
          <w:rFonts w:ascii="Times New Roman" w:hAnsi="Times New Roman" w:cs="Times New Roman"/>
          <w:sz w:val="28"/>
          <w:szCs w:val="28"/>
        </w:rPr>
        <w:t>вариант __</w:t>
      </w: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по дисциплине __________________________________________________</w:t>
      </w: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i/>
          <w:vertAlign w:val="superscript"/>
        </w:rPr>
      </w:pPr>
      <w:r w:rsidRPr="002F3667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F3667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Дата поступления работы в колледж «__» ___________ 20__ г.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Дата проверки работы «__» ___________ 20__ г.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F52FDE" w:rsidRDefault="00F52FDE" w:rsidP="00F52FDE">
      <w:r w:rsidRPr="002F3667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F52FDE" w:rsidRPr="00D216B4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52FDE" w:rsidRPr="00D216B4" w:rsidSect="000146C9">
      <w:footerReference w:type="firs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F9B" w:rsidRDefault="00627F9B" w:rsidP="000146C9">
      <w:pPr>
        <w:spacing w:after="0" w:line="240" w:lineRule="auto"/>
      </w:pPr>
      <w:r>
        <w:separator/>
      </w:r>
    </w:p>
  </w:endnote>
  <w:endnote w:type="continuationSeparator" w:id="1">
    <w:p w:rsidR="00627F9B" w:rsidRDefault="00627F9B" w:rsidP="0001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547"/>
      <w:docPartObj>
        <w:docPartGallery w:val="Page Numbers (Bottom of Page)"/>
        <w:docPartUnique/>
      </w:docPartObj>
    </w:sdtPr>
    <w:sdtContent>
      <w:p w:rsidR="00713844" w:rsidRDefault="00713844">
        <w:pPr>
          <w:pStyle w:val="a8"/>
          <w:jc w:val="right"/>
        </w:pPr>
        <w:fldSimple w:instr=" PAGE   \* MERGEFORMAT ">
          <w:r w:rsidR="00401C05">
            <w:rPr>
              <w:noProof/>
            </w:rPr>
            <w:t>3</w:t>
          </w:r>
        </w:fldSimple>
      </w:p>
    </w:sdtContent>
  </w:sdt>
  <w:p w:rsidR="00713844" w:rsidRDefault="0071384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844" w:rsidRDefault="00713844">
    <w:pPr>
      <w:pStyle w:val="a8"/>
      <w:jc w:val="right"/>
    </w:pPr>
    <w:fldSimple w:instr=" PAGE   \* MERGEFORMAT ">
      <w:r w:rsidR="00CC1F2D">
        <w:rPr>
          <w:noProof/>
        </w:rPr>
        <w:t>14</w:t>
      </w:r>
    </w:fldSimple>
  </w:p>
  <w:p w:rsidR="00713844" w:rsidRDefault="0071384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F9B" w:rsidRDefault="00627F9B" w:rsidP="000146C9">
      <w:pPr>
        <w:spacing w:after="0" w:line="240" w:lineRule="auto"/>
      </w:pPr>
      <w:r>
        <w:separator/>
      </w:r>
    </w:p>
  </w:footnote>
  <w:footnote w:type="continuationSeparator" w:id="1">
    <w:p w:rsidR="00627F9B" w:rsidRDefault="00627F9B" w:rsidP="00014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D490C"/>
    <w:multiLevelType w:val="hybridMultilevel"/>
    <w:tmpl w:val="4D54F0AC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87B00"/>
    <w:multiLevelType w:val="hybridMultilevel"/>
    <w:tmpl w:val="2BEC7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D13E3"/>
    <w:multiLevelType w:val="hybridMultilevel"/>
    <w:tmpl w:val="3EB29CCC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30953"/>
    <w:multiLevelType w:val="hybridMultilevel"/>
    <w:tmpl w:val="7CFC55C2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541E1"/>
    <w:multiLevelType w:val="hybridMultilevel"/>
    <w:tmpl w:val="1506CB14"/>
    <w:lvl w:ilvl="0" w:tplc="67BC214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F564AB9"/>
    <w:multiLevelType w:val="hybridMultilevel"/>
    <w:tmpl w:val="BAF6DE82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21ED9"/>
    <w:multiLevelType w:val="hybridMultilevel"/>
    <w:tmpl w:val="294A4766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84F3E"/>
    <w:multiLevelType w:val="hybridMultilevel"/>
    <w:tmpl w:val="61E87510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E1096E"/>
    <w:multiLevelType w:val="hybridMultilevel"/>
    <w:tmpl w:val="C910E984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FF3E0D"/>
    <w:multiLevelType w:val="hybridMultilevel"/>
    <w:tmpl w:val="59DA8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1B5A11"/>
    <w:multiLevelType w:val="hybridMultilevel"/>
    <w:tmpl w:val="FC420BD4"/>
    <w:lvl w:ilvl="0" w:tplc="178CC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364D0"/>
    <w:multiLevelType w:val="hybridMultilevel"/>
    <w:tmpl w:val="71ECE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745956"/>
    <w:multiLevelType w:val="hybridMultilevel"/>
    <w:tmpl w:val="294A4766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6922CC"/>
    <w:multiLevelType w:val="hybridMultilevel"/>
    <w:tmpl w:val="2C74B410"/>
    <w:lvl w:ilvl="0" w:tplc="67BC21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11"/>
  </w:num>
  <w:num w:numId="5">
    <w:abstractNumId w:val="13"/>
  </w:num>
  <w:num w:numId="6">
    <w:abstractNumId w:val="3"/>
  </w:num>
  <w:num w:numId="7">
    <w:abstractNumId w:val="8"/>
  </w:num>
  <w:num w:numId="8">
    <w:abstractNumId w:val="7"/>
  </w:num>
  <w:num w:numId="9">
    <w:abstractNumId w:val="2"/>
  </w:num>
  <w:num w:numId="10">
    <w:abstractNumId w:val="5"/>
  </w:num>
  <w:num w:numId="11">
    <w:abstractNumId w:val="0"/>
  </w:num>
  <w:num w:numId="12">
    <w:abstractNumId w:val="6"/>
  </w:num>
  <w:num w:numId="13">
    <w:abstractNumId w:val="12"/>
  </w:num>
  <w:num w:numId="1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091"/>
    <w:rsid w:val="0000433E"/>
    <w:rsid w:val="000146C9"/>
    <w:rsid w:val="000272F7"/>
    <w:rsid w:val="00030A4A"/>
    <w:rsid w:val="00031F98"/>
    <w:rsid w:val="00055F2A"/>
    <w:rsid w:val="000621ED"/>
    <w:rsid w:val="000666CF"/>
    <w:rsid w:val="00071D75"/>
    <w:rsid w:val="00072745"/>
    <w:rsid w:val="0009578A"/>
    <w:rsid w:val="000D7AEE"/>
    <w:rsid w:val="000F345C"/>
    <w:rsid w:val="000F3C93"/>
    <w:rsid w:val="000F652D"/>
    <w:rsid w:val="0010492E"/>
    <w:rsid w:val="00125A73"/>
    <w:rsid w:val="00131937"/>
    <w:rsid w:val="0013642E"/>
    <w:rsid w:val="001429F9"/>
    <w:rsid w:val="00150C75"/>
    <w:rsid w:val="00166928"/>
    <w:rsid w:val="0019065C"/>
    <w:rsid w:val="001937C2"/>
    <w:rsid w:val="00195580"/>
    <w:rsid w:val="001A2863"/>
    <w:rsid w:val="001B3E5B"/>
    <w:rsid w:val="001C0EA6"/>
    <w:rsid w:val="001D2D25"/>
    <w:rsid w:val="001D4C71"/>
    <w:rsid w:val="002179DA"/>
    <w:rsid w:val="002225B4"/>
    <w:rsid w:val="002254B8"/>
    <w:rsid w:val="002315CF"/>
    <w:rsid w:val="0026186A"/>
    <w:rsid w:val="00263F7C"/>
    <w:rsid w:val="00265951"/>
    <w:rsid w:val="00267B6D"/>
    <w:rsid w:val="00286303"/>
    <w:rsid w:val="002B08A4"/>
    <w:rsid w:val="002C614F"/>
    <w:rsid w:val="002D1991"/>
    <w:rsid w:val="002F3667"/>
    <w:rsid w:val="00322D5C"/>
    <w:rsid w:val="0032775D"/>
    <w:rsid w:val="003312E3"/>
    <w:rsid w:val="003A10BB"/>
    <w:rsid w:val="003C085C"/>
    <w:rsid w:val="003E39AE"/>
    <w:rsid w:val="003E4936"/>
    <w:rsid w:val="003F2965"/>
    <w:rsid w:val="003F2AD2"/>
    <w:rsid w:val="00401C05"/>
    <w:rsid w:val="00404A5E"/>
    <w:rsid w:val="004171ED"/>
    <w:rsid w:val="00417CD1"/>
    <w:rsid w:val="00433490"/>
    <w:rsid w:val="00435B75"/>
    <w:rsid w:val="00436BE4"/>
    <w:rsid w:val="0046312A"/>
    <w:rsid w:val="004644C6"/>
    <w:rsid w:val="0048107B"/>
    <w:rsid w:val="00493AF2"/>
    <w:rsid w:val="004A0BFE"/>
    <w:rsid w:val="004A379C"/>
    <w:rsid w:val="004B6F4A"/>
    <w:rsid w:val="004D6A72"/>
    <w:rsid w:val="004F7B9A"/>
    <w:rsid w:val="00501FA6"/>
    <w:rsid w:val="00504C17"/>
    <w:rsid w:val="00506BD3"/>
    <w:rsid w:val="005074E9"/>
    <w:rsid w:val="00515999"/>
    <w:rsid w:val="00560091"/>
    <w:rsid w:val="00592AEA"/>
    <w:rsid w:val="00597F7D"/>
    <w:rsid w:val="005E12D2"/>
    <w:rsid w:val="00605130"/>
    <w:rsid w:val="00605D2B"/>
    <w:rsid w:val="00606376"/>
    <w:rsid w:val="00627F9B"/>
    <w:rsid w:val="0063421E"/>
    <w:rsid w:val="00663272"/>
    <w:rsid w:val="00671FA4"/>
    <w:rsid w:val="006814B5"/>
    <w:rsid w:val="006A5FBA"/>
    <w:rsid w:val="006B002F"/>
    <w:rsid w:val="006E0F06"/>
    <w:rsid w:val="006F1D28"/>
    <w:rsid w:val="006F29A2"/>
    <w:rsid w:val="006F400F"/>
    <w:rsid w:val="006F4480"/>
    <w:rsid w:val="00713844"/>
    <w:rsid w:val="00716B7D"/>
    <w:rsid w:val="00723F08"/>
    <w:rsid w:val="007479D1"/>
    <w:rsid w:val="00762CED"/>
    <w:rsid w:val="007731A7"/>
    <w:rsid w:val="00781EB4"/>
    <w:rsid w:val="007A373E"/>
    <w:rsid w:val="007B00B0"/>
    <w:rsid w:val="007D405C"/>
    <w:rsid w:val="007E19A3"/>
    <w:rsid w:val="007E38C9"/>
    <w:rsid w:val="00800787"/>
    <w:rsid w:val="008275B8"/>
    <w:rsid w:val="008853EA"/>
    <w:rsid w:val="008909FA"/>
    <w:rsid w:val="008B29DC"/>
    <w:rsid w:val="008B619B"/>
    <w:rsid w:val="008C1416"/>
    <w:rsid w:val="008E54DF"/>
    <w:rsid w:val="009057D0"/>
    <w:rsid w:val="009173C5"/>
    <w:rsid w:val="009362CD"/>
    <w:rsid w:val="009671A4"/>
    <w:rsid w:val="00975FDC"/>
    <w:rsid w:val="009D0920"/>
    <w:rsid w:val="009D1B0B"/>
    <w:rsid w:val="009E0BE2"/>
    <w:rsid w:val="009F4640"/>
    <w:rsid w:val="009F4B75"/>
    <w:rsid w:val="00A02741"/>
    <w:rsid w:val="00A10D39"/>
    <w:rsid w:val="00A5098F"/>
    <w:rsid w:val="00A70D08"/>
    <w:rsid w:val="00A81BAB"/>
    <w:rsid w:val="00A83228"/>
    <w:rsid w:val="00AD0315"/>
    <w:rsid w:val="00AD7DF7"/>
    <w:rsid w:val="00B215E1"/>
    <w:rsid w:val="00B34D30"/>
    <w:rsid w:val="00B40186"/>
    <w:rsid w:val="00B42F0F"/>
    <w:rsid w:val="00B439CA"/>
    <w:rsid w:val="00B55AFC"/>
    <w:rsid w:val="00B70ABC"/>
    <w:rsid w:val="00B85284"/>
    <w:rsid w:val="00BA3347"/>
    <w:rsid w:val="00BB49F8"/>
    <w:rsid w:val="00BB6E7E"/>
    <w:rsid w:val="00BC51D6"/>
    <w:rsid w:val="00BD2162"/>
    <w:rsid w:val="00BE5174"/>
    <w:rsid w:val="00C02DE7"/>
    <w:rsid w:val="00C17899"/>
    <w:rsid w:val="00C661AD"/>
    <w:rsid w:val="00C9073E"/>
    <w:rsid w:val="00C909AD"/>
    <w:rsid w:val="00CA3725"/>
    <w:rsid w:val="00CB0B03"/>
    <w:rsid w:val="00CB1C1C"/>
    <w:rsid w:val="00CC1F2D"/>
    <w:rsid w:val="00CC7B10"/>
    <w:rsid w:val="00CE4F7B"/>
    <w:rsid w:val="00CE7618"/>
    <w:rsid w:val="00D04F49"/>
    <w:rsid w:val="00D10E6F"/>
    <w:rsid w:val="00D2031F"/>
    <w:rsid w:val="00D216B4"/>
    <w:rsid w:val="00D41A51"/>
    <w:rsid w:val="00D57DAD"/>
    <w:rsid w:val="00D86E8C"/>
    <w:rsid w:val="00D90A92"/>
    <w:rsid w:val="00D91A0D"/>
    <w:rsid w:val="00DB61FD"/>
    <w:rsid w:val="00DD1361"/>
    <w:rsid w:val="00DE06D0"/>
    <w:rsid w:val="00E20109"/>
    <w:rsid w:val="00E46D86"/>
    <w:rsid w:val="00E52770"/>
    <w:rsid w:val="00E64D9B"/>
    <w:rsid w:val="00E73EA9"/>
    <w:rsid w:val="00EA2B0B"/>
    <w:rsid w:val="00EA7ABC"/>
    <w:rsid w:val="00EB6A3D"/>
    <w:rsid w:val="00EC73C0"/>
    <w:rsid w:val="00F00C4A"/>
    <w:rsid w:val="00F0680B"/>
    <w:rsid w:val="00F07AE2"/>
    <w:rsid w:val="00F1657B"/>
    <w:rsid w:val="00F52FDE"/>
    <w:rsid w:val="00F66FA7"/>
    <w:rsid w:val="00F70627"/>
    <w:rsid w:val="00F71370"/>
    <w:rsid w:val="00F80581"/>
    <w:rsid w:val="00F86059"/>
    <w:rsid w:val="00FC2B68"/>
    <w:rsid w:val="00FC6C37"/>
    <w:rsid w:val="00FE5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560091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3">
    <w:name w:val="Table Grid"/>
    <w:basedOn w:val="a1"/>
    <w:uiPriority w:val="59"/>
    <w:rsid w:val="0013193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C614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2CED"/>
    <w:pPr>
      <w:ind w:left="720"/>
      <w:contextualSpacing/>
    </w:pPr>
    <w:rPr>
      <w:rFonts w:eastAsiaTheme="minorHAnsi"/>
      <w:lang w:eastAsia="en-US"/>
    </w:rPr>
  </w:style>
  <w:style w:type="character" w:customStyle="1" w:styleId="2">
    <w:name w:val="Основной текст (2)"/>
    <w:basedOn w:val="a0"/>
    <w:rsid w:val="001429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46C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46C9"/>
    <w:rPr>
      <w:rFonts w:eastAsiaTheme="minorEastAsia"/>
      <w:lang w:eastAsia="ru-RU"/>
    </w:rPr>
  </w:style>
  <w:style w:type="character" w:customStyle="1" w:styleId="20">
    <w:name w:val="Основной текст (2)_"/>
    <w:basedOn w:val="a0"/>
    <w:rsid w:val="009D1B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a">
    <w:name w:val="No Spacing"/>
    <w:uiPriority w:val="1"/>
    <w:qFormat/>
    <w:rsid w:val="00F52FDE"/>
    <w:pPr>
      <w:spacing w:after="0" w:line="240" w:lineRule="auto"/>
    </w:pPr>
    <w:rPr>
      <w:rFonts w:eastAsiaTheme="minorEastAsia"/>
      <w:lang w:eastAsia="ru-RU"/>
    </w:rPr>
  </w:style>
  <w:style w:type="paragraph" w:customStyle="1" w:styleId="Style40">
    <w:name w:val="Style40"/>
    <w:basedOn w:val="a"/>
    <w:uiPriority w:val="99"/>
    <w:rsid w:val="0009578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09578A"/>
    <w:rPr>
      <w:rFonts w:ascii="Times New Roman" w:hAnsi="Times New Roman" w:cs="Times New Roman"/>
      <w:sz w:val="26"/>
      <w:szCs w:val="26"/>
    </w:rPr>
  </w:style>
  <w:style w:type="paragraph" w:customStyle="1" w:styleId="c1">
    <w:name w:val="c1"/>
    <w:basedOn w:val="a"/>
    <w:rsid w:val="0051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15999"/>
  </w:style>
  <w:style w:type="character" w:customStyle="1" w:styleId="c8">
    <w:name w:val="c8"/>
    <w:basedOn w:val="a0"/>
    <w:rsid w:val="00515999"/>
  </w:style>
  <w:style w:type="paragraph" w:customStyle="1" w:styleId="1">
    <w:name w:val="Стиль1"/>
    <w:rsid w:val="000D7A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09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isk-ru.ru/s13790t8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yberpedia.su/16x15c42.html" TargetMode="External"/><Relationship Id="rId17" Type="http://schemas.openxmlformats.org/officeDocument/2006/relationships/hyperlink" Target="http://window.edu.ru/resource/664/78664/files/balakhonova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gsha.com/ru/faculties/mich_branch/New_Site/Biblioteka/Elektro/19.02.10/Econm/&#1054;&#1089;&#1085;&#1086;&#1074;&#1099;%20&#1101;&#1082;&#1086;&#1085;&#1086;&#1084;&#1080;&#1082;&#1080;,%20&#1084;&#1077;&#1085;&#1077;&#1076;&#1078;&#1084;&#1077;&#1085;&#1090;&#1072;...%20&#1091;&#1095;&#1077;&#1073;%20&#1087;&#1086;&#1089;&#1086;&#1073;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.z-pdf.ru/33psihologiya/596628-1-v-suhov-osnovi-menedzhmenta-marketinga-zemelnoimuschestvennih-otnosheniyah-uchebnik-rek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manag.samgtu.ru/sites/pmanag.samgtu.ru/files/menedzhment_i_marketing.pdf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ultiurok.ru/files/kompliekt-liektsii-po-distsiplinie-osnovy-mienied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67847-F17D-4EBD-9778-3EBCE9F54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3354</Words>
  <Characters>19120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фиттерер</dc:creator>
  <cp:keywords/>
  <dc:description/>
  <cp:lastModifiedBy>Admin</cp:lastModifiedBy>
  <cp:revision>124</cp:revision>
  <cp:lastPrinted>2022-03-28T07:34:00Z</cp:lastPrinted>
  <dcterms:created xsi:type="dcterms:W3CDTF">2021-05-24T05:22:00Z</dcterms:created>
  <dcterms:modified xsi:type="dcterms:W3CDTF">2022-03-28T07:44:00Z</dcterms:modified>
</cp:coreProperties>
</file>